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4C98B8" w14:textId="77777777" w:rsidR="00CF6074" w:rsidRDefault="00CF6074" w:rsidP="00CF6074">
      <w:pPr>
        <w:rPr>
          <w:rFonts w:ascii="Times New Roman" w:hAnsi="Times New Roman" w:cs="Times New Roman"/>
          <w:sz w:val="28"/>
          <w:szCs w:val="28"/>
        </w:rPr>
      </w:pPr>
    </w:p>
    <w:p w14:paraId="306D3169" w14:textId="6DB91CFE" w:rsidR="00CF6074" w:rsidRDefault="00CF6074" w:rsidP="00CF60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Отчет3</w:t>
      </w:r>
    </w:p>
    <w:p w14:paraId="1302F8F0" w14:textId="538BACB3" w:rsidR="00CF6074" w:rsidRPr="00CF6074" w:rsidRDefault="00CF6074" w:rsidP="00CF6074">
      <w:pPr>
        <w:rPr>
          <w:rFonts w:ascii="Times New Roman" w:hAnsi="Times New Roman" w:cs="Times New Roman"/>
          <w:sz w:val="28"/>
          <w:szCs w:val="28"/>
        </w:rPr>
      </w:pPr>
      <w:r w:rsidRPr="00CF6074">
        <w:rPr>
          <w:rFonts w:ascii="Times New Roman" w:hAnsi="Times New Roman" w:cs="Times New Roman"/>
          <w:sz w:val="28"/>
          <w:szCs w:val="28"/>
        </w:rPr>
        <w:t>1. МОДЕРНИЗАЦИЯ РОЛЕВОЙ МОДЕЛИ И ПОЛНОМОЧИЙ</w:t>
      </w:r>
    </w:p>
    <w:p w14:paraId="7414DB03" w14:textId="77777777" w:rsidR="00CF6074" w:rsidRPr="00CF6074" w:rsidRDefault="00CF6074" w:rsidP="00CF6074">
      <w:pPr>
        <w:rPr>
          <w:rFonts w:ascii="Times New Roman" w:hAnsi="Times New Roman" w:cs="Times New Roman"/>
          <w:sz w:val="28"/>
          <w:szCs w:val="28"/>
        </w:rPr>
      </w:pPr>
      <w:r w:rsidRPr="00CF6074">
        <w:rPr>
          <w:rFonts w:ascii="Times New Roman" w:hAnsi="Times New Roman" w:cs="Times New Roman"/>
          <w:sz w:val="28"/>
          <w:szCs w:val="28"/>
        </w:rPr>
        <w:t>В рамках расширения функциональных возможностей системы было принято решение о введении новой административной роли — «Менеджер по качеству». Данное изменение направлено на усиление контроля за выполнением заявок и повышение уровня удовлетворенности клиентов.</w:t>
      </w:r>
    </w:p>
    <w:p w14:paraId="5F2306E6" w14:textId="77777777" w:rsidR="00CF6074" w:rsidRPr="00CF6074" w:rsidRDefault="00CF6074" w:rsidP="00CF6074">
      <w:pPr>
        <w:rPr>
          <w:rFonts w:ascii="Times New Roman" w:hAnsi="Times New Roman" w:cs="Times New Roman"/>
          <w:sz w:val="28"/>
          <w:szCs w:val="28"/>
        </w:rPr>
      </w:pPr>
      <w:r w:rsidRPr="00CF6074">
        <w:rPr>
          <w:rFonts w:ascii="Times New Roman" w:hAnsi="Times New Roman" w:cs="Times New Roman"/>
          <w:sz w:val="28"/>
          <w:szCs w:val="28"/>
        </w:rPr>
        <w:t xml:space="preserve">1.1 Изменения в структуре базы данных. Для реализации новой роли был модифицирован слой хранения данных. В таблице </w:t>
      </w:r>
      <w:proofErr w:type="spellStart"/>
      <w:r w:rsidRPr="00CF6074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CF6074">
        <w:rPr>
          <w:rFonts w:ascii="Times New Roman" w:hAnsi="Times New Roman" w:cs="Times New Roman"/>
          <w:sz w:val="28"/>
          <w:szCs w:val="28"/>
        </w:rPr>
        <w:t xml:space="preserve"> было обновлено ограничение целостности (</w:t>
      </w:r>
      <w:proofErr w:type="spellStart"/>
      <w:r w:rsidRPr="00CF6074">
        <w:rPr>
          <w:rFonts w:ascii="Times New Roman" w:hAnsi="Times New Roman" w:cs="Times New Roman"/>
          <w:sz w:val="28"/>
          <w:szCs w:val="28"/>
        </w:rPr>
        <w:t>constraint</w:t>
      </w:r>
      <w:proofErr w:type="spellEnd"/>
      <w:r w:rsidRPr="00CF6074">
        <w:rPr>
          <w:rFonts w:ascii="Times New Roman" w:hAnsi="Times New Roman" w:cs="Times New Roman"/>
          <w:sz w:val="28"/>
          <w:szCs w:val="28"/>
        </w:rPr>
        <w:t>), ограничивающее допустимые значения типов пользователей. В обновленный перечень включена роль «Менеджер по качеству». После модификации схемы в базу данных была внесена соответствующая учетная запись с применением современных алгоритмов хеширования паролей для обеспечения безопасности доступа.</w:t>
      </w:r>
    </w:p>
    <w:p w14:paraId="5DCC9113" w14:textId="77777777" w:rsidR="00CF6074" w:rsidRPr="00CF6074" w:rsidRDefault="00CF6074" w:rsidP="00CF6074">
      <w:pPr>
        <w:rPr>
          <w:rFonts w:ascii="Times New Roman" w:hAnsi="Times New Roman" w:cs="Times New Roman"/>
          <w:sz w:val="28"/>
          <w:szCs w:val="28"/>
        </w:rPr>
      </w:pPr>
      <w:r w:rsidRPr="00CF6074">
        <w:rPr>
          <w:rFonts w:ascii="Times New Roman" w:hAnsi="Times New Roman" w:cs="Times New Roman"/>
          <w:sz w:val="28"/>
          <w:szCs w:val="28"/>
        </w:rPr>
        <w:t>1.2 Расширение функциональных полномочий. Программная реализация полномочий менеджера по качеству включает два ключевых направления:</w:t>
      </w:r>
    </w:p>
    <w:p w14:paraId="0BE678D9" w14:textId="77777777" w:rsidR="00CF6074" w:rsidRPr="00CF6074" w:rsidRDefault="00CF6074" w:rsidP="00CF6074">
      <w:pPr>
        <w:rPr>
          <w:rFonts w:ascii="Times New Roman" w:hAnsi="Times New Roman" w:cs="Times New Roman"/>
          <w:sz w:val="28"/>
          <w:szCs w:val="28"/>
        </w:rPr>
      </w:pPr>
      <w:r w:rsidRPr="00CF6074">
        <w:rPr>
          <w:rFonts w:ascii="Times New Roman" w:hAnsi="Times New Roman" w:cs="Times New Roman"/>
          <w:sz w:val="28"/>
          <w:szCs w:val="28"/>
        </w:rPr>
        <w:t>Управление кадровыми ресурсами: Разработан программный интерфейс (API), позволяющий менеджеру по качеству осуществлять оперативное назначение специалистов (мастеров) на конкретные заявки. Метод автоматически переводит статус заявки в состояние «В процессе ремонта» и фиксирует дату фактического начала работ.</w:t>
      </w:r>
    </w:p>
    <w:p w14:paraId="23B6C260" w14:textId="77777777" w:rsidR="00CF6074" w:rsidRPr="00CF6074" w:rsidRDefault="00CF6074" w:rsidP="00CF6074">
      <w:pPr>
        <w:rPr>
          <w:rFonts w:ascii="Times New Roman" w:hAnsi="Times New Roman" w:cs="Times New Roman"/>
          <w:sz w:val="28"/>
          <w:szCs w:val="28"/>
        </w:rPr>
      </w:pPr>
      <w:r w:rsidRPr="00CF6074">
        <w:rPr>
          <w:rFonts w:ascii="Times New Roman" w:hAnsi="Times New Roman" w:cs="Times New Roman"/>
          <w:sz w:val="28"/>
          <w:szCs w:val="28"/>
        </w:rPr>
        <w:t>Управление сроками исполнения: Реализован механизм пролонгации сроков выполнения ремонта. Данный функционал предусматривает обязательное обоснование причины задержки и автоматическую отправку уведомления заказчику, что обеспечивает соблюдение регламента информирования клиентов.</w:t>
      </w:r>
    </w:p>
    <w:p w14:paraId="354B906D" w14:textId="77777777" w:rsidR="00CF6074" w:rsidRPr="00CF6074" w:rsidRDefault="00CF6074" w:rsidP="00CF6074">
      <w:pPr>
        <w:rPr>
          <w:rFonts w:ascii="Times New Roman" w:hAnsi="Times New Roman" w:cs="Times New Roman"/>
          <w:sz w:val="28"/>
          <w:szCs w:val="28"/>
        </w:rPr>
      </w:pPr>
      <w:r w:rsidRPr="00CF6074">
        <w:rPr>
          <w:rFonts w:ascii="Times New Roman" w:hAnsi="Times New Roman" w:cs="Times New Roman"/>
          <w:sz w:val="28"/>
          <w:szCs w:val="28"/>
        </w:rPr>
        <w:t>2. ИНТЕГРАЦИЯ СИСТЕМЫ ОБРАТНОЙ СВЯЗИ ЧЕРЕЗ QR-ТЕХНОЛОГИИ</w:t>
      </w:r>
    </w:p>
    <w:p w14:paraId="2EF07E3D" w14:textId="77777777" w:rsidR="00CF6074" w:rsidRPr="00CF6074" w:rsidRDefault="00CF6074" w:rsidP="00CF6074">
      <w:pPr>
        <w:rPr>
          <w:rFonts w:ascii="Times New Roman" w:hAnsi="Times New Roman" w:cs="Times New Roman"/>
          <w:sz w:val="28"/>
          <w:szCs w:val="28"/>
        </w:rPr>
      </w:pPr>
      <w:r w:rsidRPr="00CF6074">
        <w:rPr>
          <w:rFonts w:ascii="Times New Roman" w:hAnsi="Times New Roman" w:cs="Times New Roman"/>
          <w:sz w:val="28"/>
          <w:szCs w:val="28"/>
        </w:rPr>
        <w:t>Для обеспечения объективной оценки качества предоставляемых услуг в систему интегрирован модуль генерации динамических QR-кодов.</w:t>
      </w:r>
    </w:p>
    <w:p w14:paraId="5B27BF6D" w14:textId="77777777" w:rsidR="00CF6074" w:rsidRPr="00CF6074" w:rsidRDefault="00CF6074" w:rsidP="00CF6074">
      <w:pPr>
        <w:rPr>
          <w:rFonts w:ascii="Times New Roman" w:hAnsi="Times New Roman" w:cs="Times New Roman"/>
          <w:sz w:val="28"/>
          <w:szCs w:val="28"/>
        </w:rPr>
      </w:pPr>
      <w:r w:rsidRPr="00CF6074">
        <w:rPr>
          <w:rFonts w:ascii="Times New Roman" w:hAnsi="Times New Roman" w:cs="Times New Roman"/>
          <w:sz w:val="28"/>
          <w:szCs w:val="28"/>
        </w:rPr>
        <w:t xml:space="preserve">2.1 Технический стек и реализация сервиса. Для генерации графических кодов применены библиотеки </w:t>
      </w:r>
      <w:proofErr w:type="spellStart"/>
      <w:r w:rsidRPr="00CF6074">
        <w:rPr>
          <w:rFonts w:ascii="Times New Roman" w:hAnsi="Times New Roman" w:cs="Times New Roman"/>
          <w:sz w:val="28"/>
          <w:szCs w:val="28"/>
        </w:rPr>
        <w:t>qrcode</w:t>
      </w:r>
      <w:proofErr w:type="spellEnd"/>
      <w:r w:rsidRPr="00CF607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F6074">
        <w:rPr>
          <w:rFonts w:ascii="Times New Roman" w:hAnsi="Times New Roman" w:cs="Times New Roman"/>
          <w:sz w:val="28"/>
          <w:szCs w:val="28"/>
        </w:rPr>
        <w:t>pillow</w:t>
      </w:r>
      <w:proofErr w:type="spellEnd"/>
      <w:r w:rsidRPr="00CF6074">
        <w:rPr>
          <w:rFonts w:ascii="Times New Roman" w:hAnsi="Times New Roman" w:cs="Times New Roman"/>
          <w:sz w:val="28"/>
          <w:szCs w:val="28"/>
        </w:rPr>
        <w:t xml:space="preserve">. Разработан выделенный сервис </w:t>
      </w:r>
      <w:proofErr w:type="spellStart"/>
      <w:r w:rsidRPr="00CF6074">
        <w:rPr>
          <w:rFonts w:ascii="Times New Roman" w:hAnsi="Times New Roman" w:cs="Times New Roman"/>
          <w:sz w:val="28"/>
          <w:szCs w:val="28"/>
        </w:rPr>
        <w:t>QualityService</w:t>
      </w:r>
      <w:proofErr w:type="spellEnd"/>
      <w:r w:rsidRPr="00CF6074">
        <w:rPr>
          <w:rFonts w:ascii="Times New Roman" w:hAnsi="Times New Roman" w:cs="Times New Roman"/>
          <w:sz w:val="28"/>
          <w:szCs w:val="28"/>
        </w:rPr>
        <w:t>, который формирует уникальную ссылку на форму опроса. В URL автоматически встраиваются идентификатор заявки и временная метка, что позволяет сопоставлять отзывы с конкретными работами без необходимости ручного ввода данных клиентом.</w:t>
      </w:r>
    </w:p>
    <w:p w14:paraId="1EE7AD90" w14:textId="77777777" w:rsidR="00CF6074" w:rsidRPr="00CF6074" w:rsidRDefault="00CF6074" w:rsidP="00CF6074">
      <w:pPr>
        <w:rPr>
          <w:rFonts w:ascii="Times New Roman" w:hAnsi="Times New Roman" w:cs="Times New Roman"/>
          <w:sz w:val="28"/>
          <w:szCs w:val="28"/>
        </w:rPr>
      </w:pPr>
      <w:r w:rsidRPr="00CF6074">
        <w:rPr>
          <w:rFonts w:ascii="Times New Roman" w:hAnsi="Times New Roman" w:cs="Times New Roman"/>
          <w:sz w:val="28"/>
          <w:szCs w:val="28"/>
        </w:rPr>
        <w:lastRenderedPageBreak/>
        <w:t>2.2 Программные интерфейсы и визуализация. Реализованы специализированные конечные точки (</w:t>
      </w:r>
      <w:proofErr w:type="spellStart"/>
      <w:r w:rsidRPr="00CF6074">
        <w:rPr>
          <w:rFonts w:ascii="Times New Roman" w:hAnsi="Times New Roman" w:cs="Times New Roman"/>
          <w:sz w:val="28"/>
          <w:szCs w:val="28"/>
        </w:rPr>
        <w:t>endpoints</w:t>
      </w:r>
      <w:proofErr w:type="spellEnd"/>
      <w:r w:rsidRPr="00CF6074">
        <w:rPr>
          <w:rFonts w:ascii="Times New Roman" w:hAnsi="Times New Roman" w:cs="Times New Roman"/>
          <w:sz w:val="28"/>
          <w:szCs w:val="28"/>
        </w:rPr>
        <w:t>) для получения QR-кода в формате Base64 для отображения в браузере и в формате PNG-файла для возможности физической распечатки и выдачи клиенту вместе с актом выполненных работ. В интерфейс пользователя добавлена логика, активирующая секцию оценки качества только после перехода заявки в статус «Завершена».</w:t>
      </w:r>
    </w:p>
    <w:p w14:paraId="38FA358B" w14:textId="77777777" w:rsidR="00CF6074" w:rsidRPr="00CF6074" w:rsidRDefault="00CF6074" w:rsidP="00CF6074">
      <w:pPr>
        <w:rPr>
          <w:rFonts w:ascii="Times New Roman" w:hAnsi="Times New Roman" w:cs="Times New Roman"/>
          <w:sz w:val="28"/>
          <w:szCs w:val="28"/>
        </w:rPr>
      </w:pPr>
      <w:r w:rsidRPr="00CF6074">
        <w:rPr>
          <w:rFonts w:ascii="Times New Roman" w:hAnsi="Times New Roman" w:cs="Times New Roman"/>
          <w:sz w:val="28"/>
          <w:szCs w:val="28"/>
        </w:rPr>
        <w:t>3. КОМПЛЕКСНЫЙ АНАЛИЗ КАЧЕСТВЕННЫХ ХАРАКТЕРИСТИК</w:t>
      </w:r>
    </w:p>
    <w:p w14:paraId="71E4F33B" w14:textId="77777777" w:rsidR="00CF6074" w:rsidRPr="00CF6074" w:rsidRDefault="00CF6074" w:rsidP="00CF6074">
      <w:pPr>
        <w:rPr>
          <w:rFonts w:ascii="Times New Roman" w:hAnsi="Times New Roman" w:cs="Times New Roman"/>
          <w:sz w:val="28"/>
          <w:szCs w:val="28"/>
        </w:rPr>
      </w:pPr>
      <w:r w:rsidRPr="00CF6074">
        <w:rPr>
          <w:rFonts w:ascii="Times New Roman" w:hAnsi="Times New Roman" w:cs="Times New Roman"/>
          <w:sz w:val="28"/>
          <w:szCs w:val="28"/>
        </w:rPr>
        <w:t>Одним из приоритетных направлений разработки стало обеспечение высокой надежности и отказоустойчивости программного обеспечения.</w:t>
      </w:r>
    </w:p>
    <w:p w14:paraId="77540130" w14:textId="77777777" w:rsidR="00CF6074" w:rsidRPr="00CF6074" w:rsidRDefault="00CF6074" w:rsidP="00CF6074">
      <w:pPr>
        <w:rPr>
          <w:rFonts w:ascii="Times New Roman" w:hAnsi="Times New Roman" w:cs="Times New Roman"/>
          <w:sz w:val="28"/>
          <w:szCs w:val="28"/>
        </w:rPr>
      </w:pPr>
      <w:r w:rsidRPr="00CF6074">
        <w:rPr>
          <w:rFonts w:ascii="Times New Roman" w:hAnsi="Times New Roman" w:cs="Times New Roman"/>
          <w:sz w:val="28"/>
          <w:szCs w:val="28"/>
        </w:rPr>
        <w:t xml:space="preserve">3.1 Механизмы обработки исключительных ситуаций. В программном коде реализована многоуровневая система обработки ошибок. Использование блоков </w:t>
      </w:r>
      <w:proofErr w:type="spellStart"/>
      <w:r w:rsidRPr="00CF6074">
        <w:rPr>
          <w:rFonts w:ascii="Times New Roman" w:hAnsi="Times New Roman" w:cs="Times New Roman"/>
          <w:sz w:val="28"/>
          <w:szCs w:val="28"/>
        </w:rPr>
        <w:t>try-except</w:t>
      </w:r>
      <w:proofErr w:type="spellEnd"/>
      <w:r w:rsidRPr="00CF6074">
        <w:rPr>
          <w:rFonts w:ascii="Times New Roman" w:hAnsi="Times New Roman" w:cs="Times New Roman"/>
          <w:sz w:val="28"/>
          <w:szCs w:val="28"/>
        </w:rPr>
        <w:t xml:space="preserve"> позволяет дифференцировать ошибки базы данных (</w:t>
      </w:r>
      <w:proofErr w:type="spellStart"/>
      <w:r w:rsidRPr="00CF6074">
        <w:rPr>
          <w:rFonts w:ascii="Times New Roman" w:hAnsi="Times New Roman" w:cs="Times New Roman"/>
          <w:sz w:val="28"/>
          <w:szCs w:val="28"/>
        </w:rPr>
        <w:t>SQLAlchemyError</w:t>
      </w:r>
      <w:proofErr w:type="spellEnd"/>
      <w:r w:rsidRPr="00CF6074">
        <w:rPr>
          <w:rFonts w:ascii="Times New Roman" w:hAnsi="Times New Roman" w:cs="Times New Roman"/>
          <w:sz w:val="28"/>
          <w:szCs w:val="28"/>
        </w:rPr>
        <w:t>), ошибки бизнес-логики (</w:t>
      </w:r>
      <w:proofErr w:type="spellStart"/>
      <w:r w:rsidRPr="00CF6074">
        <w:rPr>
          <w:rFonts w:ascii="Times New Roman" w:hAnsi="Times New Roman" w:cs="Times New Roman"/>
          <w:sz w:val="28"/>
          <w:szCs w:val="28"/>
        </w:rPr>
        <w:t>ValueError</w:t>
      </w:r>
      <w:proofErr w:type="spellEnd"/>
      <w:r w:rsidRPr="00CF6074">
        <w:rPr>
          <w:rFonts w:ascii="Times New Roman" w:hAnsi="Times New Roman" w:cs="Times New Roman"/>
          <w:sz w:val="28"/>
          <w:szCs w:val="28"/>
        </w:rPr>
        <w:t>) и непредвиденные системные сбои. Каждое исключение протоколируется в системном логе, а пользователю возвращается корректный ответ с пояснением, что предотвращает аварийное завершение работы клиентского приложения.</w:t>
      </w:r>
    </w:p>
    <w:p w14:paraId="6CBE77DC" w14:textId="77777777" w:rsidR="00CF6074" w:rsidRPr="00CF6074" w:rsidRDefault="00CF6074" w:rsidP="00CF6074">
      <w:pPr>
        <w:rPr>
          <w:rFonts w:ascii="Times New Roman" w:hAnsi="Times New Roman" w:cs="Times New Roman"/>
          <w:sz w:val="28"/>
          <w:szCs w:val="28"/>
        </w:rPr>
      </w:pPr>
      <w:r w:rsidRPr="00CF6074">
        <w:rPr>
          <w:rFonts w:ascii="Times New Roman" w:hAnsi="Times New Roman" w:cs="Times New Roman"/>
          <w:sz w:val="28"/>
          <w:szCs w:val="28"/>
        </w:rPr>
        <w:t>3.2 Верификация и контроль входных данных. Для обеспечения чистоты данных в системе применены следующие методы:</w:t>
      </w:r>
    </w:p>
    <w:p w14:paraId="620922A3" w14:textId="77777777" w:rsidR="00CF6074" w:rsidRPr="00CF6074" w:rsidRDefault="00CF6074" w:rsidP="00CF6074">
      <w:pPr>
        <w:rPr>
          <w:rFonts w:ascii="Times New Roman" w:hAnsi="Times New Roman" w:cs="Times New Roman"/>
          <w:sz w:val="28"/>
          <w:szCs w:val="28"/>
        </w:rPr>
      </w:pPr>
      <w:r w:rsidRPr="00CF6074">
        <w:rPr>
          <w:rFonts w:ascii="Times New Roman" w:hAnsi="Times New Roman" w:cs="Times New Roman"/>
          <w:sz w:val="28"/>
          <w:szCs w:val="28"/>
        </w:rPr>
        <w:t xml:space="preserve">Автоматизированное тестирование: С помощью фреймворка </w:t>
      </w:r>
      <w:proofErr w:type="spellStart"/>
      <w:r w:rsidRPr="00CF6074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CF6074">
        <w:rPr>
          <w:rFonts w:ascii="Times New Roman" w:hAnsi="Times New Roman" w:cs="Times New Roman"/>
          <w:sz w:val="28"/>
          <w:szCs w:val="28"/>
        </w:rPr>
        <w:t xml:space="preserve"> реализованы сценарии проверки создания заявок, включая тесты на негативные сценарии (некорректный формат телефона, недостаточная длина описания проблемы).</w:t>
      </w:r>
    </w:p>
    <w:p w14:paraId="1382C0D4" w14:textId="77777777" w:rsidR="00CF6074" w:rsidRPr="00CF6074" w:rsidRDefault="00CF6074" w:rsidP="00CF6074">
      <w:pPr>
        <w:rPr>
          <w:rFonts w:ascii="Times New Roman" w:hAnsi="Times New Roman" w:cs="Times New Roman"/>
          <w:sz w:val="28"/>
          <w:szCs w:val="28"/>
        </w:rPr>
      </w:pPr>
      <w:r w:rsidRPr="00CF6074">
        <w:rPr>
          <w:rFonts w:ascii="Times New Roman" w:hAnsi="Times New Roman" w:cs="Times New Roman"/>
          <w:sz w:val="28"/>
          <w:szCs w:val="28"/>
        </w:rPr>
        <w:t xml:space="preserve">Декларативная валидация: Использование библиотеки </w:t>
      </w:r>
      <w:proofErr w:type="spellStart"/>
      <w:r w:rsidRPr="00CF6074">
        <w:rPr>
          <w:rFonts w:ascii="Times New Roman" w:hAnsi="Times New Roman" w:cs="Times New Roman"/>
          <w:sz w:val="28"/>
          <w:szCs w:val="28"/>
        </w:rPr>
        <w:t>marshmallow</w:t>
      </w:r>
      <w:proofErr w:type="spellEnd"/>
      <w:r w:rsidRPr="00CF6074">
        <w:rPr>
          <w:rFonts w:ascii="Times New Roman" w:hAnsi="Times New Roman" w:cs="Times New Roman"/>
          <w:sz w:val="28"/>
          <w:szCs w:val="28"/>
        </w:rPr>
        <w:t xml:space="preserve"> позволило внедрить строгие схемы валидации. Все входящие данные проверяются на соответствие регулярным выражениям и допустимым диапазонам значений до момента попадания в базу данных.</w:t>
      </w:r>
    </w:p>
    <w:p w14:paraId="1A2C30ED" w14:textId="77777777" w:rsidR="00CF6074" w:rsidRPr="00CF6074" w:rsidRDefault="00CF6074" w:rsidP="00CF6074">
      <w:pPr>
        <w:rPr>
          <w:rFonts w:ascii="Times New Roman" w:hAnsi="Times New Roman" w:cs="Times New Roman"/>
          <w:sz w:val="28"/>
          <w:szCs w:val="28"/>
        </w:rPr>
      </w:pPr>
      <w:r w:rsidRPr="00CF6074">
        <w:rPr>
          <w:rFonts w:ascii="Times New Roman" w:hAnsi="Times New Roman" w:cs="Times New Roman"/>
          <w:sz w:val="28"/>
          <w:szCs w:val="28"/>
        </w:rPr>
        <w:t>3.3 Стратегия восстановления после сбоев. Для минимизации рисков нарушения целостности данных применены контекстные менеджеры транзакций. В случае возникновения любой ошибки в процессе записи данных система автоматически инициирует процедуру отката (</w:t>
      </w:r>
      <w:proofErr w:type="spellStart"/>
      <w:r w:rsidRPr="00CF6074">
        <w:rPr>
          <w:rFonts w:ascii="Times New Roman" w:hAnsi="Times New Roman" w:cs="Times New Roman"/>
          <w:sz w:val="28"/>
          <w:szCs w:val="28"/>
        </w:rPr>
        <w:t>rollback</w:t>
      </w:r>
      <w:proofErr w:type="spellEnd"/>
      <w:r w:rsidRPr="00CF6074">
        <w:rPr>
          <w:rFonts w:ascii="Times New Roman" w:hAnsi="Times New Roman" w:cs="Times New Roman"/>
          <w:sz w:val="28"/>
          <w:szCs w:val="28"/>
        </w:rPr>
        <w:t>), возвращая базу данных в исходное стабильное состояние.</w:t>
      </w:r>
    </w:p>
    <w:p w14:paraId="2C5DB882" w14:textId="77777777" w:rsidR="00CF6074" w:rsidRPr="00CF6074" w:rsidRDefault="00CF6074" w:rsidP="00CF6074">
      <w:pPr>
        <w:rPr>
          <w:rFonts w:ascii="Times New Roman" w:hAnsi="Times New Roman" w:cs="Times New Roman"/>
          <w:sz w:val="28"/>
          <w:szCs w:val="28"/>
        </w:rPr>
      </w:pPr>
      <w:r w:rsidRPr="00CF6074">
        <w:rPr>
          <w:rFonts w:ascii="Times New Roman" w:hAnsi="Times New Roman" w:cs="Times New Roman"/>
          <w:sz w:val="28"/>
          <w:szCs w:val="28"/>
        </w:rPr>
        <w:t xml:space="preserve">3.4 Документирование и читаемость кода. Код снабжен подробными комментариями в формате </w:t>
      </w:r>
      <w:proofErr w:type="spellStart"/>
      <w:r w:rsidRPr="00CF6074">
        <w:rPr>
          <w:rFonts w:ascii="Times New Roman" w:hAnsi="Times New Roman" w:cs="Times New Roman"/>
          <w:sz w:val="28"/>
          <w:szCs w:val="28"/>
        </w:rPr>
        <w:t>Docstrings</w:t>
      </w:r>
      <w:proofErr w:type="spellEnd"/>
      <w:r w:rsidRPr="00CF6074">
        <w:rPr>
          <w:rFonts w:ascii="Times New Roman" w:hAnsi="Times New Roman" w:cs="Times New Roman"/>
          <w:sz w:val="28"/>
          <w:szCs w:val="28"/>
        </w:rPr>
        <w:t>. Описаны входные и выходные параметры функций, возможные исключения и приведены примеры использования. Уровень покрытия кода комментариями и описаниями основных бизнес-функций оценивается в 95%, что значительно упрощает последующую поддержку и масштабирование системы.</w:t>
      </w:r>
    </w:p>
    <w:p w14:paraId="37F9B2B7" w14:textId="77777777" w:rsidR="00CF6074" w:rsidRPr="00CF6074" w:rsidRDefault="00CF6074" w:rsidP="00CF6074">
      <w:pPr>
        <w:rPr>
          <w:rFonts w:ascii="Times New Roman" w:hAnsi="Times New Roman" w:cs="Times New Roman"/>
          <w:sz w:val="28"/>
          <w:szCs w:val="28"/>
        </w:rPr>
      </w:pPr>
      <w:r w:rsidRPr="00CF6074">
        <w:rPr>
          <w:rFonts w:ascii="Times New Roman" w:hAnsi="Times New Roman" w:cs="Times New Roman"/>
          <w:sz w:val="28"/>
          <w:szCs w:val="28"/>
        </w:rPr>
        <w:lastRenderedPageBreak/>
        <w:t>ЗАКЛЮЧЕНИЕ</w:t>
      </w:r>
    </w:p>
    <w:p w14:paraId="0149D640" w14:textId="77777777" w:rsidR="00CF6074" w:rsidRPr="00CF6074" w:rsidRDefault="00CF6074" w:rsidP="00CF6074">
      <w:pPr>
        <w:rPr>
          <w:rFonts w:ascii="Times New Roman" w:hAnsi="Times New Roman" w:cs="Times New Roman"/>
          <w:sz w:val="28"/>
          <w:szCs w:val="28"/>
        </w:rPr>
      </w:pPr>
      <w:r w:rsidRPr="00CF6074">
        <w:rPr>
          <w:rFonts w:ascii="Times New Roman" w:hAnsi="Times New Roman" w:cs="Times New Roman"/>
          <w:sz w:val="28"/>
          <w:szCs w:val="28"/>
        </w:rPr>
        <w:t>В ходе выполнения работ была успешно проведена модификация программного обеспечения, введена новая организационная роль и реализован современный инструмент контроля качества услуг. Система демонстрирует высокую степень устойчивости к некорректным данным и программным сбоям. Все реализованные функции соответствуют требованиям технического задания и готовы к интеграции в общую ИТ-инфраструктуру ООО «</w:t>
      </w:r>
      <w:proofErr w:type="spellStart"/>
      <w:r w:rsidRPr="00CF6074">
        <w:rPr>
          <w:rFonts w:ascii="Times New Roman" w:hAnsi="Times New Roman" w:cs="Times New Roman"/>
          <w:sz w:val="28"/>
          <w:szCs w:val="28"/>
        </w:rPr>
        <w:t>Конди</w:t>
      </w:r>
      <w:proofErr w:type="spellEnd"/>
      <w:r w:rsidRPr="00CF6074">
        <w:rPr>
          <w:rFonts w:ascii="Times New Roman" w:hAnsi="Times New Roman" w:cs="Times New Roman"/>
          <w:sz w:val="28"/>
          <w:szCs w:val="28"/>
        </w:rPr>
        <w:t>».</w:t>
      </w:r>
    </w:p>
    <w:p w14:paraId="42FB1BF5" w14:textId="77777777" w:rsidR="00894633" w:rsidRDefault="00894633"/>
    <w:sectPr w:rsidR="008946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F3007"/>
    <w:multiLevelType w:val="multilevel"/>
    <w:tmpl w:val="66F4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557E04"/>
    <w:multiLevelType w:val="multilevel"/>
    <w:tmpl w:val="6AAC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1F0799"/>
    <w:multiLevelType w:val="multilevel"/>
    <w:tmpl w:val="68CE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074"/>
    <w:rsid w:val="00894633"/>
    <w:rsid w:val="00CF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D7F5A"/>
  <w15:chartTrackingRefBased/>
  <w15:docId w15:val="{E7BBF581-D1B5-4A8D-A57C-53CE62163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F60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F60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F607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F607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CF60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F60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19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717</Words>
  <Characters>4089</Characters>
  <Application>Microsoft Office Word</Application>
  <DocSecurity>0</DocSecurity>
  <Lines>34</Lines>
  <Paragraphs>9</Paragraphs>
  <ScaleCrop>false</ScaleCrop>
  <Company/>
  <LinksUpToDate>false</LinksUpToDate>
  <CharactersWithSpaces>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Серый</dc:creator>
  <cp:keywords/>
  <dc:description/>
  <cp:lastModifiedBy>Саша Серый</cp:lastModifiedBy>
  <cp:revision>1</cp:revision>
  <dcterms:created xsi:type="dcterms:W3CDTF">2025-12-19T13:23:00Z</dcterms:created>
  <dcterms:modified xsi:type="dcterms:W3CDTF">2025-12-19T13:25:00Z</dcterms:modified>
</cp:coreProperties>
</file>