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2D287" w14:textId="5A83606B" w:rsidR="00FF20EA" w:rsidRPr="007F7A6B" w:rsidRDefault="00525BA9">
      <w:r>
        <w:t>Comic histórico, El nacimiento de Hollywood como potencia cinematográfica.</w:t>
      </w:r>
    </w:p>
    <w:p w14:paraId="1938167B" w14:textId="78F511DF" w:rsidR="007F7A6B" w:rsidRDefault="00525BA9">
      <w:r>
        <w:t>Todo empezó Con un pequeño espectáculo el 28 de diciembre de 1895, en el salón Indio del Gran Café de París, después de esa noche la historia del entretenimiento cambiaria para siempre, el cine nacería ese día.</w:t>
      </w:r>
    </w:p>
    <w:p w14:paraId="6CBB93CA" w14:textId="1BA90665" w:rsidR="00525BA9" w:rsidRDefault="00525BA9">
      <w:r>
        <w:t>Con el paso del tiempo mas personas empezaron a crear su propio cine y a innovar la forma de narrar y contar una historia.</w:t>
      </w:r>
    </w:p>
    <w:p w14:paraId="5E28B2A5" w14:textId="10BC8E16" w:rsidR="007852F4" w:rsidRDefault="007852F4">
      <w:r>
        <w:t xml:space="preserve">Se formaron las primeras grandes compañías Edison Co. </w:t>
      </w:r>
      <w:proofErr w:type="spellStart"/>
      <w:r w:rsidRPr="007852F4">
        <w:t>Biograph</w:t>
      </w:r>
      <w:proofErr w:type="spellEnd"/>
      <w:r w:rsidRPr="007852F4">
        <w:t xml:space="preserve"> y </w:t>
      </w:r>
      <w:proofErr w:type="spellStart"/>
      <w:r w:rsidRPr="007852F4">
        <w:t>Vitagraph</w:t>
      </w:r>
      <w:proofErr w:type="spellEnd"/>
      <w:r w:rsidRPr="007852F4">
        <w:t xml:space="preserve">, </w:t>
      </w:r>
      <w:proofErr w:type="spellStart"/>
      <w:r w:rsidRPr="007852F4">
        <w:t>Biograph</w:t>
      </w:r>
      <w:proofErr w:type="spellEnd"/>
      <w:r w:rsidRPr="007852F4">
        <w:t xml:space="preserve"> destacó po</w:t>
      </w:r>
      <w:r>
        <w:t xml:space="preserve">r </w:t>
      </w:r>
      <w:r w:rsidR="00237753">
        <w:t xml:space="preserve">producir las primeras películas de género y por tener las primeras con duración mayor a las de un rollo. </w:t>
      </w:r>
    </w:p>
    <w:p w14:paraId="2CA3916C" w14:textId="77886140" w:rsidR="00237753" w:rsidRDefault="00237753">
      <w:r>
        <w:t xml:space="preserve">En esta época también surgía el </w:t>
      </w:r>
      <w:proofErr w:type="spellStart"/>
      <w:r>
        <w:t>Star</w:t>
      </w:r>
      <w:proofErr w:type="spellEnd"/>
      <w:r>
        <w:t xml:space="preserve"> </w:t>
      </w:r>
      <w:proofErr w:type="spellStart"/>
      <w:r>
        <w:t>system</w:t>
      </w:r>
      <w:proofErr w:type="spellEnd"/>
      <w:r>
        <w:t>, donde se moldeaban a los actores para ser grandes estrellas.</w:t>
      </w:r>
    </w:p>
    <w:p w14:paraId="4607BCA0" w14:textId="69FD8BDD" w:rsidR="00237753" w:rsidRDefault="00237753">
      <w:r>
        <w:t>A la par de esto el cine dejaba de ser algo presentado en ferias, y empezaban a ser transmitidos en teatros especializados.</w:t>
      </w:r>
    </w:p>
    <w:p w14:paraId="31C00683" w14:textId="4853DE9D" w:rsidR="00773AC9" w:rsidRDefault="00773AC9" w:rsidP="00773AC9">
      <w:r>
        <w:t>Sin embargo, cuando algo va muy bien y recién esta comenzado, siempre habrá gente que quiera sacarle provecho y adueñarse de todo. Mucha gente busco quedarse con la fama y los beneficios de haber creado el cine, y de entre ellos el más famoso era Thomas Alba Edison.</w:t>
      </w:r>
    </w:p>
    <w:p w14:paraId="2EC68DC8" w14:textId="52D2B913" w:rsidR="00773AC9" w:rsidRDefault="00773AC9" w:rsidP="00773AC9">
      <w:r w:rsidRPr="007852F4">
        <w:t xml:space="preserve">“Creo” el </w:t>
      </w:r>
      <w:proofErr w:type="spellStart"/>
      <w:r w:rsidRPr="007852F4">
        <w:t>kinetoscopio</w:t>
      </w:r>
      <w:proofErr w:type="spellEnd"/>
      <w:r w:rsidRPr="007852F4">
        <w:t xml:space="preserve"> y p</w:t>
      </w:r>
      <w:r>
        <w:t xml:space="preserve">osterior al éxito de los hermanos </w:t>
      </w:r>
      <w:proofErr w:type="spellStart"/>
      <w:r>
        <w:t>Lumiére</w:t>
      </w:r>
      <w:proofErr w:type="spellEnd"/>
      <w:r>
        <w:t xml:space="preserve"> “invento” el </w:t>
      </w:r>
      <w:proofErr w:type="spellStart"/>
      <w:r>
        <w:t>vitascopio</w:t>
      </w:r>
      <w:proofErr w:type="spellEnd"/>
      <w:r>
        <w:t>, y aunque no logro competir contra el cinematógrafo de los hermanos, esto no detuvo a Edison de querer dominar el mercado.</w:t>
      </w:r>
    </w:p>
    <w:p w14:paraId="7912FAFF" w14:textId="08971E7C" w:rsidR="00AF433D" w:rsidRDefault="00AF433D" w:rsidP="00773AC9">
      <w:r>
        <w:t xml:space="preserve">Edison, </w:t>
      </w:r>
      <w:proofErr w:type="spellStart"/>
      <w:r>
        <w:t>Biograph</w:t>
      </w:r>
      <w:proofErr w:type="spellEnd"/>
      <w:r>
        <w:t xml:space="preserve"> y </w:t>
      </w:r>
      <w:proofErr w:type="spellStart"/>
      <w:r>
        <w:t>Vitagraph</w:t>
      </w:r>
      <w:proofErr w:type="spellEnd"/>
      <w:r>
        <w:t xml:space="preserve"> aprovecharon la carencia de reglas para distribuir como ellos quisieran las producciones que llegaban de Europa, ejemplo de esto, está la creación de copias falsas de viaje a la luna, haciendo que </w:t>
      </w:r>
      <w:proofErr w:type="spellStart"/>
      <w:r>
        <w:t>Méliés</w:t>
      </w:r>
      <w:proofErr w:type="spellEnd"/>
      <w:r>
        <w:t xml:space="preserve"> nunca recibiera un centavo de las recaudaciones de Estado Unidos.</w:t>
      </w:r>
    </w:p>
    <w:p w14:paraId="28793318" w14:textId="621A6CF5" w:rsidR="00AF433D" w:rsidRDefault="00AF433D" w:rsidP="00773AC9">
      <w:r>
        <w:t xml:space="preserve">Pero lo que determino todo fue la persecución que dio Edison a aquellos directores que usaran sus </w:t>
      </w:r>
      <w:proofErr w:type="spellStart"/>
      <w:r>
        <w:t>kinetoscopios</w:t>
      </w:r>
      <w:proofErr w:type="spellEnd"/>
      <w:r>
        <w:t xml:space="preserve"> para filmar sin no antes haber pagado </w:t>
      </w:r>
      <w:r w:rsidR="00793FA6">
        <w:t xml:space="preserve">un permiso. Abogados y detectives de Edison se encargaban de confiscar cámaras y películas y del allanamiento y clausura de </w:t>
      </w:r>
      <w:proofErr w:type="spellStart"/>
      <w:r w:rsidR="00793FA6">
        <w:t>nickelodeons</w:t>
      </w:r>
      <w:proofErr w:type="spellEnd"/>
      <w:r w:rsidR="00793FA6">
        <w:t xml:space="preserve"> y estudios. Lo que provocó que muchos productores y técnicos quedaran en la ruina o el exilio. Esta guerra de patentes concluyo un 15 de </w:t>
      </w:r>
      <w:r w:rsidR="00E01983">
        <w:t>diciembre</w:t>
      </w:r>
      <w:r w:rsidR="00793FA6">
        <w:t xml:space="preserve"> de 1908 tras una alianza entre empresas </w:t>
      </w:r>
      <w:r w:rsidR="00E01983">
        <w:t>que buscaban monopolizar el rubro. Edison fue el que lideraba esta iniciativa y tuvo mano dura, y puso normas estrictas a los productores asociado como el pago de impuestos.</w:t>
      </w:r>
    </w:p>
    <w:p w14:paraId="2AD2D8D5" w14:textId="51FFE891" w:rsidR="00E01983" w:rsidRDefault="00E01983" w:rsidP="00773AC9">
      <w:r>
        <w:t xml:space="preserve">Sin </w:t>
      </w:r>
      <w:r w:rsidR="008E401E">
        <w:t>embargo,</w:t>
      </w:r>
      <w:r>
        <w:t xml:space="preserve"> varios productores independientes prefirieron no pagar </w:t>
      </w:r>
      <w:r w:rsidR="008E401E">
        <w:t>impuestos,</w:t>
      </w:r>
      <w:r>
        <w:t xml:space="preserve"> </w:t>
      </w:r>
      <w:r w:rsidR="008E401E">
        <w:t xml:space="preserve">aunque fueran perseguidos por </w:t>
      </w:r>
      <w:r w:rsidR="007C604B">
        <w:t>los hombres</w:t>
      </w:r>
      <w:r w:rsidR="008E401E">
        <w:t xml:space="preserve"> Edison. Ellos rodaban en almacenes vacíos y garajes con equipo extranjero.</w:t>
      </w:r>
    </w:p>
    <w:p w14:paraId="5BBD1D57" w14:textId="12B7CDAF" w:rsidR="006A4569" w:rsidRDefault="008E401E" w:rsidP="00773AC9">
      <w:r>
        <w:t>En la búsqueda de librarse de Edison se alejaron de Nueva York, donde Edison y tenia toda su influencia, viajando así a la Costa Oeste de Estados Unidos</w:t>
      </w:r>
      <w:r w:rsidR="007C604B">
        <w:t xml:space="preserve">. En 1913, uno de estos directores independientes, Cecil B. </w:t>
      </w:r>
      <w:proofErr w:type="spellStart"/>
      <w:r w:rsidR="007C604B">
        <w:t>DeMille</w:t>
      </w:r>
      <w:proofErr w:type="spellEnd"/>
      <w:r w:rsidR="007C604B">
        <w:t xml:space="preserve"> y los productores Samuel </w:t>
      </w:r>
      <w:proofErr w:type="spellStart"/>
      <w:r w:rsidR="007C604B">
        <w:t>Goldwyn</w:t>
      </w:r>
      <w:proofErr w:type="spellEnd"/>
      <w:r w:rsidR="007C604B">
        <w:t xml:space="preserve"> y Jesse </w:t>
      </w:r>
      <w:proofErr w:type="spellStart"/>
      <w:r w:rsidR="007C604B">
        <w:t>Lasky</w:t>
      </w:r>
      <w:proofErr w:type="spellEnd"/>
      <w:r w:rsidR="007C604B">
        <w:t xml:space="preserve">, buscando un lugar </w:t>
      </w:r>
      <w:proofErr w:type="spellStart"/>
      <w:r w:rsidR="007C604B">
        <w:t>iidoneo</w:t>
      </w:r>
      <w:proofErr w:type="spellEnd"/>
      <w:r w:rsidR="007C604B">
        <w:t xml:space="preserve"> para filmar, una película western descendieron </w:t>
      </w:r>
      <w:proofErr w:type="spellStart"/>
      <w:r w:rsidR="007C604B">
        <w:t>enFlagstaff</w:t>
      </w:r>
      <w:proofErr w:type="spellEnd"/>
      <w:r w:rsidR="007C604B">
        <w:t xml:space="preserve">, un pequeño pueblo en Arizona, sin embargo el clima no los recibiría con los brazos abiertos, una tormenta descargaría </w:t>
      </w:r>
      <w:r w:rsidR="007C604B">
        <w:lastRenderedPageBreak/>
        <w:t xml:space="preserve">decenas de litros de agua en el lugar, haciendo que prosiguieran su viaje hasta Los </w:t>
      </w:r>
      <w:r w:rsidR="006A4569">
        <w:t xml:space="preserve">Ángeles, </w:t>
      </w:r>
      <w:proofErr w:type="spellStart"/>
      <w:r w:rsidR="006A4569">
        <w:t>Alli</w:t>
      </w:r>
      <w:proofErr w:type="spellEnd"/>
      <w:r w:rsidR="006A4569">
        <w:t xml:space="preserve"> conocieron un lugar que no esperaban, un barrio llamado Hollywood, nombrado así por una pareja tejana que se había habían establecido ahí unos años antes.</w:t>
      </w:r>
    </w:p>
    <w:p w14:paraId="305A5C63" w14:textId="2B280B1D" w:rsidR="006A4569" w:rsidRDefault="006A4569" w:rsidP="00773AC9">
      <w:r>
        <w:t>Los cineastas se percataron del destacado paisaje desértico</w:t>
      </w:r>
      <w:r w:rsidR="00584B3C">
        <w:t>, precios baratos, increíble clima que permitía rodar varias horas en exteriores, además de que se encontraba cerca de México en caso de verse obligados a huir del país, hacían de Hollywood el lugar ideal para los productores y directores independientes.</w:t>
      </w:r>
    </w:p>
    <w:p w14:paraId="3A3F1833" w14:textId="77777777" w:rsidR="00A535E4" w:rsidRPr="00901949" w:rsidRDefault="00A535E4" w:rsidP="00773AC9"/>
    <w:p w14:paraId="3A66B70C" w14:textId="6F88C7FF" w:rsidR="00793FA6" w:rsidRDefault="00901949" w:rsidP="00773AC9">
      <w:r>
        <w:t>Guion:</w:t>
      </w:r>
    </w:p>
    <w:p w14:paraId="42CE6A56" w14:textId="6B210BC5" w:rsidR="000E4251" w:rsidRPr="00846C80" w:rsidRDefault="000E4251" w:rsidP="000E4251">
      <w:pPr>
        <w:rPr>
          <w:u w:val="single"/>
        </w:rPr>
      </w:pPr>
    </w:p>
    <w:p w14:paraId="279A6C58" w14:textId="77777777" w:rsidR="00516C2F" w:rsidRPr="000E4251" w:rsidRDefault="00516C2F" w:rsidP="00516C2F"/>
    <w:p w14:paraId="6E8F7EF8" w14:textId="77777777" w:rsidR="00516C2F" w:rsidRPr="000E4251" w:rsidRDefault="00516C2F" w:rsidP="00D50E18"/>
    <w:p w14:paraId="41A97FB2" w14:textId="77777777" w:rsidR="00D50E18" w:rsidRPr="000E4251" w:rsidRDefault="00D50E18" w:rsidP="00D50E18"/>
    <w:p w14:paraId="652F1118" w14:textId="77777777" w:rsidR="0074200B" w:rsidRPr="000E4251" w:rsidRDefault="0074200B" w:rsidP="0074200B">
      <w:pPr>
        <w:pStyle w:val="Prrafodelista"/>
      </w:pPr>
    </w:p>
    <w:p w14:paraId="3C9D66E5" w14:textId="77777777" w:rsidR="00237753" w:rsidRPr="000E4251" w:rsidRDefault="00237753"/>
    <w:p w14:paraId="3687161B" w14:textId="7767E49E" w:rsidR="007F7A6B" w:rsidRPr="000E4251" w:rsidRDefault="007F7A6B"/>
    <w:p w14:paraId="67BA874B" w14:textId="75B5BFA1" w:rsidR="007F7A6B" w:rsidRPr="00C01503" w:rsidRDefault="007F7A6B">
      <w:pPr>
        <w:rPr>
          <w:lang w:val="en-US"/>
        </w:rPr>
      </w:pPr>
      <w:proofErr w:type="spellStart"/>
      <w:r w:rsidRPr="00C01503">
        <w:rPr>
          <w:lang w:val="en-US"/>
        </w:rPr>
        <w:t>Referencies</w:t>
      </w:r>
      <w:proofErr w:type="spellEnd"/>
    </w:p>
    <w:p w14:paraId="6DE52DF0" w14:textId="727F0EF1" w:rsidR="007F7A6B" w:rsidRPr="007852F4" w:rsidRDefault="00FD496F" w:rsidP="007F7A6B">
      <w:pPr>
        <w:pStyle w:val="Prrafodelista"/>
        <w:numPr>
          <w:ilvl w:val="0"/>
          <w:numId w:val="1"/>
        </w:numPr>
        <w:rPr>
          <w:rStyle w:val="Hipervnculo"/>
          <w:color w:val="auto"/>
          <w:u w:val="none"/>
        </w:rPr>
      </w:pPr>
      <w:hyperlink r:id="rId5" w:history="1">
        <w:r w:rsidR="007F7A6B" w:rsidRPr="00525BA9">
          <w:rPr>
            <w:rStyle w:val="Hipervnculo"/>
          </w:rPr>
          <w:t>https://www.elcorreo.com/butaca/201511/27/nacimiento-hollywood-20151126141313-rc.html</w:t>
        </w:r>
      </w:hyperlink>
    </w:p>
    <w:p w14:paraId="0F6D327C" w14:textId="7AB6572E" w:rsidR="007852F4" w:rsidRDefault="00FD496F" w:rsidP="007F7A6B">
      <w:pPr>
        <w:pStyle w:val="Prrafodelista"/>
        <w:numPr>
          <w:ilvl w:val="0"/>
          <w:numId w:val="1"/>
        </w:numPr>
      </w:pPr>
      <w:hyperlink r:id="rId6" w:history="1">
        <w:r w:rsidR="007852F4" w:rsidRPr="00E44340">
          <w:rPr>
            <w:rStyle w:val="Hipervnculo"/>
          </w:rPr>
          <w:t>https://www.youtube.com/watch?v=dQItjRWqfGQ&amp;t=4s</w:t>
        </w:r>
      </w:hyperlink>
    </w:p>
    <w:p w14:paraId="01D349B1" w14:textId="77777777" w:rsidR="007852F4" w:rsidRPr="00525BA9" w:rsidRDefault="007852F4" w:rsidP="007852F4">
      <w:pPr>
        <w:pStyle w:val="Prrafodelista"/>
      </w:pPr>
    </w:p>
    <w:p w14:paraId="31D2C0CE" w14:textId="77777777" w:rsidR="007F7A6B" w:rsidRPr="00525BA9" w:rsidRDefault="007F7A6B"/>
    <w:sectPr w:rsidR="007F7A6B" w:rsidRPr="00525BA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B26ACE"/>
    <w:multiLevelType w:val="hybridMultilevel"/>
    <w:tmpl w:val="E32C8CCE"/>
    <w:lvl w:ilvl="0" w:tplc="304648B6">
      <w:numFmt w:val="bullet"/>
      <w:lvlText w:val=""/>
      <w:lvlJc w:val="left"/>
      <w:pPr>
        <w:ind w:left="720" w:hanging="360"/>
      </w:pPr>
      <w:rPr>
        <w:rFonts w:ascii="Wingdings" w:eastAsiaTheme="minorHAnsi" w:hAnsi="Wingding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5FA0524"/>
    <w:multiLevelType w:val="hybridMultilevel"/>
    <w:tmpl w:val="FDF40646"/>
    <w:lvl w:ilvl="0" w:tplc="1CE49FCC">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687827603">
    <w:abstractNumId w:val="0"/>
  </w:num>
  <w:num w:numId="2" w16cid:durableId="3467542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0EA"/>
    <w:rsid w:val="000E4251"/>
    <w:rsid w:val="00114D73"/>
    <w:rsid w:val="00183DC1"/>
    <w:rsid w:val="00237753"/>
    <w:rsid w:val="00274FC0"/>
    <w:rsid w:val="003A332A"/>
    <w:rsid w:val="00516C2F"/>
    <w:rsid w:val="00525BA9"/>
    <w:rsid w:val="00584B3C"/>
    <w:rsid w:val="005D6A43"/>
    <w:rsid w:val="006A4569"/>
    <w:rsid w:val="0074200B"/>
    <w:rsid w:val="00773AC9"/>
    <w:rsid w:val="007852F4"/>
    <w:rsid w:val="00793FA6"/>
    <w:rsid w:val="007C604B"/>
    <w:rsid w:val="007F7A6B"/>
    <w:rsid w:val="00842B33"/>
    <w:rsid w:val="00846C80"/>
    <w:rsid w:val="008E401E"/>
    <w:rsid w:val="00901949"/>
    <w:rsid w:val="009129E8"/>
    <w:rsid w:val="00A535E4"/>
    <w:rsid w:val="00A6611C"/>
    <w:rsid w:val="00AF3E42"/>
    <w:rsid w:val="00AF433D"/>
    <w:rsid w:val="00C01503"/>
    <w:rsid w:val="00C36270"/>
    <w:rsid w:val="00C467F8"/>
    <w:rsid w:val="00D50E18"/>
    <w:rsid w:val="00E01983"/>
    <w:rsid w:val="00FA09A8"/>
    <w:rsid w:val="00FF20E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75542"/>
  <w15:docId w15:val="{AF783EC5-60C5-40D8-B17D-2BAE92716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F7A6B"/>
    <w:rPr>
      <w:color w:val="0563C1" w:themeColor="hyperlink"/>
      <w:u w:val="single"/>
    </w:rPr>
  </w:style>
  <w:style w:type="character" w:styleId="Mencinsinresolver">
    <w:name w:val="Unresolved Mention"/>
    <w:basedOn w:val="Fuentedeprrafopredeter"/>
    <w:uiPriority w:val="99"/>
    <w:semiHidden/>
    <w:unhideWhenUsed/>
    <w:rsid w:val="007F7A6B"/>
    <w:rPr>
      <w:color w:val="605E5C"/>
      <w:shd w:val="clear" w:color="auto" w:fill="E1DFDD"/>
    </w:rPr>
  </w:style>
  <w:style w:type="paragraph" w:styleId="Prrafodelista">
    <w:name w:val="List Paragraph"/>
    <w:basedOn w:val="Normal"/>
    <w:uiPriority w:val="34"/>
    <w:qFormat/>
    <w:rsid w:val="007F7A6B"/>
    <w:pPr>
      <w:ind w:left="720"/>
      <w:contextualSpacing/>
    </w:pPr>
  </w:style>
  <w:style w:type="character" w:styleId="Hipervnculovisitado">
    <w:name w:val="FollowedHyperlink"/>
    <w:basedOn w:val="Fuentedeprrafopredeter"/>
    <w:uiPriority w:val="99"/>
    <w:semiHidden/>
    <w:unhideWhenUsed/>
    <w:rsid w:val="00525BA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dQItjRWqfGQ&amp;t=4s" TargetMode="External"/><Relationship Id="rId5" Type="http://schemas.openxmlformats.org/officeDocument/2006/relationships/hyperlink" Target="https://www.elcorreo.com/butaca/201511/27/nacimiento-hollywood-20151126141313-rc.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590</Words>
  <Characters>3247</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Inquisidor 9</dc:creator>
  <cp:keywords/>
  <dc:description/>
  <cp:lastModifiedBy>Inquisidor 9</cp:lastModifiedBy>
  <cp:revision>3</cp:revision>
  <cp:lastPrinted>2022-05-16T01:40:00Z</cp:lastPrinted>
  <dcterms:created xsi:type="dcterms:W3CDTF">2022-05-18T04:20:00Z</dcterms:created>
  <dcterms:modified xsi:type="dcterms:W3CDTF">2022-05-19T03:07:00Z</dcterms:modified>
</cp:coreProperties>
</file>