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F1A4" w14:textId="7CA2C1AF" w:rsidR="005A285C" w:rsidRPr="005A285C" w:rsidRDefault="005A285C" w:rsidP="005A285C">
      <w:pPr>
        <w:autoSpaceDE w:val="0"/>
        <w:autoSpaceDN w:val="0"/>
        <w:adjustRightInd w:val="0"/>
        <w:spacing w:after="0" w:line="240" w:lineRule="auto"/>
        <w:jc w:val="both"/>
        <w:rPr>
          <w:rFonts w:ascii="Arial" w:eastAsia="TimesLTStd-Roman" w:hAnsi="Arial" w:cs="Arial"/>
          <w:b/>
          <w:bCs/>
          <w:kern w:val="0"/>
          <w:sz w:val="44"/>
          <w:szCs w:val="44"/>
          <w:lang w:val="es-ES"/>
        </w:rPr>
      </w:pPr>
      <w:proofErr w:type="spellStart"/>
      <w:r w:rsidRPr="005A285C">
        <w:rPr>
          <w:rFonts w:ascii="Arial" w:eastAsia="TimesLTStd-Roman" w:hAnsi="Arial" w:cs="Arial"/>
          <w:b/>
          <w:bCs/>
          <w:kern w:val="0"/>
          <w:sz w:val="44"/>
          <w:szCs w:val="44"/>
        </w:rPr>
        <w:t>T</w:t>
      </w:r>
      <w:r w:rsidRPr="005A285C">
        <w:rPr>
          <w:rFonts w:ascii="Arial" w:eastAsia="TimesLTStd-Roman" w:hAnsi="Arial" w:cs="Arial"/>
          <w:b/>
          <w:bCs/>
          <w:kern w:val="0"/>
          <w:sz w:val="44"/>
          <w:szCs w:val="44"/>
        </w:rPr>
        <w:t>itulaci</w:t>
      </w:r>
      <w:r w:rsidRPr="005A285C">
        <w:rPr>
          <w:rFonts w:ascii="Arial" w:eastAsia="TimesLTStd-Roman" w:hAnsi="Arial" w:cs="Arial"/>
          <w:b/>
          <w:bCs/>
          <w:kern w:val="0"/>
          <w:sz w:val="44"/>
          <w:szCs w:val="44"/>
          <w:lang w:val="es-ES"/>
        </w:rPr>
        <w:t>ón</w:t>
      </w:r>
      <w:proofErr w:type="spellEnd"/>
      <w:r w:rsidRPr="005A285C">
        <w:rPr>
          <w:rFonts w:ascii="Arial" w:eastAsia="TimesLTStd-Roman" w:hAnsi="Arial" w:cs="Arial"/>
          <w:b/>
          <w:bCs/>
          <w:kern w:val="0"/>
          <w:sz w:val="44"/>
          <w:szCs w:val="44"/>
          <w:lang w:val="es-ES"/>
        </w:rPr>
        <w:t xml:space="preserve"> Ácido fuerte base fuerte </w:t>
      </w:r>
    </w:p>
    <w:p w14:paraId="28F0A6AD" w14:textId="08241112" w:rsidR="00657CC2" w:rsidRDefault="00657CC2">
      <w:pPr>
        <w:rPr>
          <w:rFonts w:ascii="Arial" w:hAnsi="Arial"/>
          <w:color w:val="000000"/>
          <w:sz w:val="51"/>
          <w:szCs w:val="51"/>
          <w:shd w:val="clear" w:color="auto" w:fill="0078D7"/>
        </w:rPr>
      </w:pPr>
    </w:p>
    <w:p w14:paraId="044EC789" w14:textId="758C8F8C" w:rsidR="005A285C" w:rsidRDefault="005A285C">
      <w:pPr>
        <w:rPr>
          <w:rFonts w:ascii="Arial" w:hAnsi="Arial"/>
          <w:color w:val="000000"/>
          <w:sz w:val="51"/>
          <w:szCs w:val="51"/>
          <w:shd w:val="clear" w:color="auto" w:fill="0078D7"/>
        </w:rPr>
      </w:pPr>
    </w:p>
    <w:p w14:paraId="638519A1" w14:textId="77777777" w:rsidR="005A285C" w:rsidRDefault="005A285C"/>
    <w:p w14:paraId="5F44A219" w14:textId="6F492108" w:rsidR="00657CC2" w:rsidRDefault="00657CC2">
      <w:r>
        <w:rPr>
          <w:noProof/>
        </w:rPr>
        <w:drawing>
          <wp:inline distT="0" distB="0" distL="0" distR="0" wp14:anchorId="4C812B12" wp14:editId="0880F120">
            <wp:extent cx="5612130" cy="2897505"/>
            <wp:effectExtent l="0" t="0" r="7620" b="0"/>
            <wp:docPr id="1283311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897505"/>
                    </a:xfrm>
                    <a:prstGeom prst="rect">
                      <a:avLst/>
                    </a:prstGeom>
                    <a:noFill/>
                    <a:ln>
                      <a:noFill/>
                    </a:ln>
                  </pic:spPr>
                </pic:pic>
              </a:graphicData>
            </a:graphic>
          </wp:inline>
        </w:drawing>
      </w:r>
    </w:p>
    <w:p w14:paraId="35F7840F" w14:textId="231CB350" w:rsidR="00657CC2" w:rsidRDefault="00657CC2" w:rsidP="00657CC2">
      <w:pPr>
        <w:autoSpaceDE w:val="0"/>
        <w:autoSpaceDN w:val="0"/>
        <w:adjustRightInd w:val="0"/>
        <w:spacing w:after="0" w:line="240" w:lineRule="auto"/>
        <w:jc w:val="both"/>
        <w:rPr>
          <w:rFonts w:ascii="TimesLTStd-Roman" w:eastAsia="TimesLTStd-Roman" w:cs="TimesLTStd-Roman"/>
          <w:kern w:val="0"/>
          <w:sz w:val="20"/>
          <w:szCs w:val="20"/>
        </w:rPr>
      </w:pPr>
      <w:r>
        <w:rPr>
          <w:rFonts w:ascii="TimesLTStd-Roman" w:eastAsia="TimesLTStd-Roman" w:cs="TimesLTStd-Roman"/>
          <w:kern w:val="0"/>
          <w:sz w:val="20"/>
          <w:szCs w:val="20"/>
        </w:rPr>
        <w:t xml:space="preserve">En una </w:t>
      </w:r>
      <w:r>
        <w:rPr>
          <w:rFonts w:ascii="TimesLTStd-Roman" w:eastAsia="TimesLTStd-Roman" w:cs="TimesLTStd-Roman"/>
          <w:kern w:val="0"/>
          <w:sz w:val="20"/>
          <w:szCs w:val="20"/>
        </w:rPr>
        <w:t>valoraci</w:t>
      </w:r>
      <w:r>
        <w:rPr>
          <w:rFonts w:ascii="TimesLTStd-Roman" w:eastAsia="TimesLTStd-Roman" w:cs="TimesLTStd-Roman"/>
          <w:kern w:val="0"/>
          <w:sz w:val="20"/>
          <w:szCs w:val="20"/>
        </w:rPr>
        <w:t>ó</w:t>
      </w:r>
      <w:r>
        <w:rPr>
          <w:rFonts w:ascii="TimesLTStd-Roman" w:eastAsia="TimesLTStd-Roman" w:cs="TimesLTStd-Roman"/>
          <w:kern w:val="0"/>
          <w:sz w:val="20"/>
          <w:szCs w:val="20"/>
        </w:rPr>
        <w:t>n</w:t>
      </w:r>
      <w:r>
        <w:rPr>
          <w:rFonts w:ascii="TimesLTStd-Roman" w:eastAsia="TimesLTStd-Roman" w:cs="TimesLTStd-Roman"/>
          <w:kern w:val="0"/>
          <w:sz w:val="20"/>
          <w:szCs w:val="20"/>
        </w:rPr>
        <w:t xml:space="preserve"> entre un </w:t>
      </w:r>
      <w:proofErr w:type="spellStart"/>
      <w:r>
        <w:rPr>
          <w:rFonts w:ascii="TimesLTStd-Roman" w:eastAsia="TimesLTStd-Roman" w:cs="TimesLTStd-Roman"/>
          <w:kern w:val="0"/>
          <w:sz w:val="20"/>
          <w:szCs w:val="20"/>
        </w:rPr>
        <w:t>acido</w:t>
      </w:r>
      <w:proofErr w:type="spellEnd"/>
      <w:r>
        <w:rPr>
          <w:rFonts w:ascii="TimesLTStd-Roman" w:eastAsia="TimesLTStd-Roman" w:cs="TimesLTStd-Roman"/>
          <w:kern w:val="0"/>
          <w:sz w:val="20"/>
          <w:szCs w:val="20"/>
        </w:rPr>
        <w:t xml:space="preserve"> fuerte y una base</w:t>
      </w:r>
      <w:r>
        <w:rPr>
          <w:rFonts w:ascii="TimesLTStd-Roman" w:eastAsia="TimesLTStd-Roman" w:cs="TimesLTStd-Roman"/>
          <w:kern w:val="0"/>
          <w:sz w:val="20"/>
          <w:szCs w:val="20"/>
        </w:rPr>
        <w:t xml:space="preserve"> </w:t>
      </w:r>
      <w:r>
        <w:rPr>
          <w:rFonts w:ascii="TimesLTStd-Roman" w:eastAsia="TimesLTStd-Roman" w:cs="TimesLTStd-Roman"/>
          <w:kern w:val="0"/>
          <w:sz w:val="20"/>
          <w:szCs w:val="20"/>
        </w:rPr>
        <w:t xml:space="preserve">fuerte, las concentraciones de los iones hidrogeno e hidroxilo son muy </w:t>
      </w:r>
      <w:r>
        <w:rPr>
          <w:rFonts w:ascii="TimesLTStd-Roman" w:eastAsia="TimesLTStd-Roman" w:cs="TimesLTStd-Roman"/>
          <w:kern w:val="0"/>
          <w:sz w:val="20"/>
          <w:szCs w:val="20"/>
        </w:rPr>
        <w:t>peque</w:t>
      </w:r>
      <w:r>
        <w:rPr>
          <w:rFonts w:ascii="TimesLTStd-Roman" w:eastAsia="TimesLTStd-Roman" w:cs="TimesLTStd-Roman"/>
          <w:kern w:val="0"/>
          <w:sz w:val="20"/>
          <w:szCs w:val="20"/>
        </w:rPr>
        <w:t>ñ</w:t>
      </w:r>
      <w:r>
        <w:rPr>
          <w:rFonts w:ascii="TimesLTStd-Roman" w:eastAsia="TimesLTStd-Roman" w:cs="TimesLTStd-Roman"/>
          <w:kern w:val="0"/>
          <w:sz w:val="20"/>
          <w:szCs w:val="20"/>
        </w:rPr>
        <w:t>as</w:t>
      </w:r>
      <w:r>
        <w:rPr>
          <w:rFonts w:ascii="TimesLTStd-Roman" w:eastAsia="TimesLTStd-Roman" w:cs="TimesLTStd-Roman"/>
          <w:kern w:val="0"/>
          <w:sz w:val="20"/>
          <w:szCs w:val="20"/>
        </w:rPr>
        <w:t xml:space="preserve"> en el punto</w:t>
      </w:r>
      <w:r>
        <w:rPr>
          <w:rFonts w:ascii="TimesLTStd-Roman" w:eastAsia="TimesLTStd-Roman" w:cs="TimesLTStd-Roman"/>
          <w:kern w:val="0"/>
          <w:sz w:val="20"/>
          <w:szCs w:val="20"/>
        </w:rPr>
        <w:t xml:space="preserve"> </w:t>
      </w:r>
      <w:r>
        <w:rPr>
          <w:rFonts w:ascii="TimesLTStd-Roman" w:eastAsia="TimesLTStd-Roman" w:cs="TimesLTStd-Roman"/>
          <w:kern w:val="0"/>
          <w:sz w:val="20"/>
          <w:szCs w:val="20"/>
        </w:rPr>
        <w:t xml:space="preserve">de equivalencia (alrededor de 1 </w:t>
      </w:r>
      <w:r>
        <w:rPr>
          <w:rFonts w:ascii="EuclidSymbol" w:eastAsia="EuclidSymbol" w:cs="EuclidSymbol" w:hint="eastAsia"/>
          <w:kern w:val="0"/>
          <w:sz w:val="20"/>
          <w:szCs w:val="20"/>
        </w:rPr>
        <w:t>×</w:t>
      </w:r>
      <w:r>
        <w:rPr>
          <w:rFonts w:ascii="EuclidSymbol" w:eastAsia="EuclidSymbol" w:cs="EuclidSymbol"/>
          <w:kern w:val="0"/>
          <w:sz w:val="20"/>
          <w:szCs w:val="20"/>
        </w:rPr>
        <w:t xml:space="preserve"> </w:t>
      </w:r>
      <w:r>
        <w:rPr>
          <w:rFonts w:ascii="TimesLTStd-Roman" w:eastAsia="TimesLTStd-Roman" w:cs="TimesLTStd-Roman"/>
          <w:kern w:val="0"/>
          <w:sz w:val="20"/>
          <w:szCs w:val="20"/>
        </w:rPr>
        <w:t>10</w:t>
      </w:r>
      <w:r>
        <w:rPr>
          <w:rFonts w:ascii="TimesLTStd-Roman" w:eastAsia="TimesLTStd-Roman" w:cs="TimesLTStd-Roman" w:hint="eastAsia"/>
          <w:kern w:val="0"/>
          <w:sz w:val="13"/>
          <w:szCs w:val="13"/>
        </w:rPr>
        <w:t>–</w:t>
      </w:r>
      <w:r>
        <w:rPr>
          <w:rFonts w:ascii="TimesLTStd-Roman" w:eastAsia="TimesLTStd-Roman" w:cs="TimesLTStd-Roman"/>
          <w:kern w:val="0"/>
          <w:sz w:val="13"/>
          <w:szCs w:val="13"/>
        </w:rPr>
        <w:t xml:space="preserve">7 </w:t>
      </w:r>
      <w:r>
        <w:rPr>
          <w:rFonts w:ascii="TimesLTStd-Italic" w:eastAsia="TimesLTStd-Roman" w:hAnsi="TimesLTStd-Italic" w:cs="TimesLTStd-Italic"/>
          <w:i/>
          <w:iCs/>
          <w:kern w:val="0"/>
          <w:sz w:val="20"/>
          <w:szCs w:val="20"/>
        </w:rPr>
        <w:t>M</w:t>
      </w:r>
      <w:r>
        <w:rPr>
          <w:rFonts w:ascii="TimesLTStd-Roman" w:eastAsia="TimesLTStd-Roman" w:cs="TimesLTStd-Roman"/>
          <w:kern w:val="0"/>
          <w:sz w:val="20"/>
          <w:szCs w:val="20"/>
        </w:rPr>
        <w:t xml:space="preserve">); por consiguiente, la </w:t>
      </w:r>
      <w:r>
        <w:rPr>
          <w:rFonts w:ascii="TimesLTStd-Roman" w:eastAsia="TimesLTStd-Roman" w:cs="TimesLTStd-Roman"/>
          <w:kern w:val="0"/>
          <w:sz w:val="20"/>
          <w:szCs w:val="20"/>
        </w:rPr>
        <w:t>adici</w:t>
      </w:r>
      <w:r>
        <w:rPr>
          <w:rFonts w:ascii="TimesLTStd-Roman" w:eastAsia="TimesLTStd-Roman" w:cs="TimesLTStd-Roman"/>
          <w:kern w:val="0"/>
          <w:sz w:val="20"/>
          <w:szCs w:val="20"/>
        </w:rPr>
        <w:t>ó</w:t>
      </w:r>
      <w:r>
        <w:rPr>
          <w:rFonts w:ascii="TimesLTStd-Roman" w:eastAsia="TimesLTStd-Roman" w:cs="TimesLTStd-Roman"/>
          <w:kern w:val="0"/>
          <w:sz w:val="20"/>
          <w:szCs w:val="20"/>
        </w:rPr>
        <w:t>n</w:t>
      </w:r>
      <w:r>
        <w:rPr>
          <w:rFonts w:ascii="TimesLTStd-Roman" w:eastAsia="TimesLTStd-Roman" w:cs="TimesLTStd-Roman"/>
          <w:kern w:val="0"/>
          <w:sz w:val="20"/>
          <w:szCs w:val="20"/>
        </w:rPr>
        <w:t xml:space="preserve"> de una sola gota de</w:t>
      </w:r>
      <w:r>
        <w:rPr>
          <w:rFonts w:ascii="TimesLTStd-Roman" w:eastAsia="TimesLTStd-Roman" w:cs="TimesLTStd-Roman"/>
          <w:kern w:val="0"/>
          <w:sz w:val="20"/>
          <w:szCs w:val="20"/>
        </w:rPr>
        <w:t xml:space="preserve"> </w:t>
      </w:r>
      <w:r>
        <w:rPr>
          <w:rFonts w:ascii="TimesLTStd-Roman" w:eastAsia="TimesLTStd-Roman" w:cs="TimesLTStd-Roman"/>
          <w:kern w:val="0"/>
          <w:sz w:val="20"/>
          <w:szCs w:val="20"/>
        </w:rPr>
        <w:t>la base puede ocasionar un gran incremento de [OH</w:t>
      </w:r>
      <w:r>
        <w:rPr>
          <w:rFonts w:ascii="TimesLTStd-Roman" w:eastAsia="TimesLTStd-Roman" w:cs="TimesLTStd-Roman" w:hint="eastAsia"/>
          <w:kern w:val="0"/>
          <w:sz w:val="13"/>
          <w:szCs w:val="13"/>
        </w:rPr>
        <w:t>–</w:t>
      </w:r>
      <w:r>
        <w:rPr>
          <w:rFonts w:ascii="TimesLTStd-Roman" w:eastAsia="TimesLTStd-Roman" w:cs="TimesLTStd-Roman"/>
          <w:kern w:val="0"/>
          <w:sz w:val="13"/>
          <w:szCs w:val="13"/>
        </w:rPr>
        <w:t xml:space="preserve"> </w:t>
      </w:r>
      <w:r>
        <w:rPr>
          <w:rFonts w:ascii="TimesLTStd-Roman" w:eastAsia="TimesLTStd-Roman" w:cs="TimesLTStd-Roman"/>
          <w:kern w:val="0"/>
          <w:sz w:val="20"/>
          <w:szCs w:val="20"/>
        </w:rPr>
        <w:t xml:space="preserve">] y del pH de la </w:t>
      </w:r>
      <w:r>
        <w:rPr>
          <w:rFonts w:ascii="TimesLTStd-Roman" w:eastAsia="TimesLTStd-Roman" w:cs="TimesLTStd-Roman"/>
          <w:kern w:val="0"/>
          <w:sz w:val="20"/>
          <w:szCs w:val="20"/>
        </w:rPr>
        <w:t>disoluci</w:t>
      </w:r>
      <w:r>
        <w:rPr>
          <w:rFonts w:ascii="TimesLTStd-Roman" w:eastAsia="TimesLTStd-Roman" w:cs="TimesLTStd-Roman"/>
          <w:kern w:val="0"/>
          <w:sz w:val="20"/>
          <w:szCs w:val="20"/>
        </w:rPr>
        <w:t>ó</w:t>
      </w:r>
      <w:r>
        <w:rPr>
          <w:rFonts w:ascii="TimesLTStd-Roman" w:eastAsia="TimesLTStd-Roman" w:cs="TimesLTStd-Roman"/>
          <w:kern w:val="0"/>
          <w:sz w:val="20"/>
          <w:szCs w:val="20"/>
        </w:rPr>
        <w:t>n</w:t>
      </w:r>
    </w:p>
    <w:p w14:paraId="5D8DFFC8" w14:textId="77777777" w:rsidR="005A285C" w:rsidRDefault="005A285C" w:rsidP="00657CC2">
      <w:pPr>
        <w:autoSpaceDE w:val="0"/>
        <w:autoSpaceDN w:val="0"/>
        <w:adjustRightInd w:val="0"/>
        <w:spacing w:after="0" w:line="240" w:lineRule="auto"/>
        <w:jc w:val="both"/>
        <w:rPr>
          <w:rFonts w:ascii="TimesLTStd-Roman" w:eastAsia="TimesLTStd-Roman" w:cs="TimesLTStd-Roman"/>
          <w:kern w:val="0"/>
          <w:sz w:val="20"/>
          <w:szCs w:val="20"/>
        </w:rPr>
      </w:pPr>
    </w:p>
    <w:p w14:paraId="66BA7263" w14:textId="77777777" w:rsidR="000F11FB" w:rsidRDefault="000F11FB" w:rsidP="00657CC2">
      <w:pPr>
        <w:autoSpaceDE w:val="0"/>
        <w:autoSpaceDN w:val="0"/>
        <w:adjustRightInd w:val="0"/>
        <w:spacing w:after="0" w:line="240" w:lineRule="auto"/>
        <w:jc w:val="both"/>
        <w:rPr>
          <w:rFonts w:ascii="TimesLTStd-Roman" w:eastAsia="TimesLTStd-Roman" w:cs="TimesLTStd-Roman"/>
          <w:kern w:val="0"/>
          <w:sz w:val="20"/>
          <w:szCs w:val="20"/>
        </w:rPr>
      </w:pPr>
    </w:p>
    <w:p w14:paraId="1F91395F" w14:textId="70C51625" w:rsidR="000F11FB" w:rsidRPr="005A285C" w:rsidRDefault="000F11FB" w:rsidP="000F11FB">
      <w:pPr>
        <w:autoSpaceDE w:val="0"/>
        <w:autoSpaceDN w:val="0"/>
        <w:adjustRightInd w:val="0"/>
        <w:spacing w:after="0" w:line="240" w:lineRule="auto"/>
        <w:jc w:val="both"/>
        <w:rPr>
          <w:rFonts w:ascii="Arial" w:eastAsia="TimesLTStd-Roman" w:hAnsi="Arial" w:cs="Arial"/>
          <w:b/>
          <w:bCs/>
          <w:kern w:val="0"/>
          <w:sz w:val="44"/>
          <w:szCs w:val="44"/>
          <w:lang w:val="es-ES"/>
        </w:rPr>
      </w:pPr>
      <w:proofErr w:type="spellStart"/>
      <w:r w:rsidRPr="005A285C">
        <w:rPr>
          <w:rFonts w:ascii="Arial" w:eastAsia="TimesLTStd-Roman" w:hAnsi="Arial" w:cs="Arial"/>
          <w:b/>
          <w:bCs/>
          <w:kern w:val="0"/>
          <w:sz w:val="44"/>
          <w:szCs w:val="44"/>
        </w:rPr>
        <w:t>Titulaci</w:t>
      </w:r>
      <w:r w:rsidRPr="005A285C">
        <w:rPr>
          <w:rFonts w:ascii="Arial" w:eastAsia="TimesLTStd-Roman" w:hAnsi="Arial" w:cs="Arial"/>
          <w:b/>
          <w:bCs/>
          <w:kern w:val="0"/>
          <w:sz w:val="44"/>
          <w:szCs w:val="44"/>
          <w:lang w:val="es-ES"/>
        </w:rPr>
        <w:t>ón</w:t>
      </w:r>
      <w:proofErr w:type="spellEnd"/>
      <w:r w:rsidRPr="005A285C">
        <w:rPr>
          <w:rFonts w:ascii="Arial" w:eastAsia="TimesLTStd-Roman" w:hAnsi="Arial" w:cs="Arial"/>
          <w:b/>
          <w:bCs/>
          <w:kern w:val="0"/>
          <w:sz w:val="44"/>
          <w:szCs w:val="44"/>
          <w:lang w:val="es-ES"/>
        </w:rPr>
        <w:t xml:space="preserve"> Ácido</w:t>
      </w:r>
      <w:r>
        <w:rPr>
          <w:rFonts w:ascii="Arial" w:eastAsia="TimesLTStd-Roman" w:hAnsi="Arial" w:cs="Arial"/>
          <w:b/>
          <w:bCs/>
          <w:kern w:val="0"/>
          <w:sz w:val="44"/>
          <w:szCs w:val="44"/>
          <w:lang w:val="es-ES"/>
        </w:rPr>
        <w:t xml:space="preserve"> débil </w:t>
      </w:r>
      <w:r w:rsidRPr="005A285C">
        <w:rPr>
          <w:rFonts w:ascii="Arial" w:eastAsia="TimesLTStd-Roman" w:hAnsi="Arial" w:cs="Arial"/>
          <w:b/>
          <w:bCs/>
          <w:kern w:val="0"/>
          <w:sz w:val="44"/>
          <w:szCs w:val="44"/>
          <w:lang w:val="es-ES"/>
        </w:rPr>
        <w:t xml:space="preserve"> base fuerte </w:t>
      </w:r>
    </w:p>
    <w:p w14:paraId="6E03B705" w14:textId="77777777" w:rsidR="000F11FB" w:rsidRDefault="000F11FB" w:rsidP="00657CC2">
      <w:pPr>
        <w:autoSpaceDE w:val="0"/>
        <w:autoSpaceDN w:val="0"/>
        <w:adjustRightInd w:val="0"/>
        <w:spacing w:after="0" w:line="240" w:lineRule="auto"/>
        <w:jc w:val="both"/>
        <w:rPr>
          <w:rFonts w:ascii="TimesLTStd-Roman" w:eastAsia="TimesLTStd-Roman" w:cs="TimesLTStd-Roman"/>
          <w:kern w:val="0"/>
          <w:sz w:val="20"/>
          <w:szCs w:val="20"/>
        </w:rPr>
      </w:pPr>
    </w:p>
    <w:p w14:paraId="3A1C67E1" w14:textId="0C440622" w:rsidR="005A285C" w:rsidRDefault="005A285C" w:rsidP="00657CC2">
      <w:pPr>
        <w:autoSpaceDE w:val="0"/>
        <w:autoSpaceDN w:val="0"/>
        <w:adjustRightInd w:val="0"/>
        <w:spacing w:after="0" w:line="240" w:lineRule="auto"/>
        <w:jc w:val="both"/>
        <w:rPr>
          <w:rFonts w:ascii="TimesLTStd-Roman" w:eastAsia="TimesLTStd-Roman" w:cs="TimesLTStd-Roman"/>
          <w:kern w:val="0"/>
          <w:sz w:val="20"/>
          <w:szCs w:val="20"/>
        </w:rPr>
      </w:pPr>
      <w:r>
        <w:rPr>
          <w:rFonts w:ascii="TimesLTStd-Roman" w:eastAsia="TimesLTStd-Roman" w:cs="TimesLTStd-Roman"/>
          <w:kern w:val="0"/>
          <w:sz w:val="20"/>
          <w:szCs w:val="20"/>
        </w:rPr>
        <w:t xml:space="preserve"> </w:t>
      </w:r>
    </w:p>
    <w:p w14:paraId="48379282" w14:textId="77777777" w:rsidR="005A285C" w:rsidRDefault="005A285C" w:rsidP="00657CC2">
      <w:pPr>
        <w:autoSpaceDE w:val="0"/>
        <w:autoSpaceDN w:val="0"/>
        <w:adjustRightInd w:val="0"/>
        <w:spacing w:after="0" w:line="240" w:lineRule="auto"/>
        <w:jc w:val="both"/>
        <w:rPr>
          <w:rFonts w:ascii="TimesLTStd-Roman" w:eastAsia="TimesLTStd-Roman" w:cs="TimesLTStd-Roman"/>
          <w:kern w:val="0"/>
          <w:sz w:val="20"/>
          <w:szCs w:val="20"/>
        </w:rPr>
      </w:pPr>
    </w:p>
    <w:p w14:paraId="61ABA096" w14:textId="77777777" w:rsidR="000F11FB" w:rsidRDefault="000F11FB" w:rsidP="00657CC2">
      <w:pPr>
        <w:autoSpaceDE w:val="0"/>
        <w:autoSpaceDN w:val="0"/>
        <w:adjustRightInd w:val="0"/>
        <w:spacing w:after="0" w:line="240" w:lineRule="auto"/>
        <w:jc w:val="both"/>
      </w:pPr>
    </w:p>
    <w:p w14:paraId="7E3B8506" w14:textId="77777777" w:rsidR="000F11FB" w:rsidRDefault="000F11FB" w:rsidP="00657CC2">
      <w:pPr>
        <w:autoSpaceDE w:val="0"/>
        <w:autoSpaceDN w:val="0"/>
        <w:adjustRightInd w:val="0"/>
        <w:spacing w:after="0" w:line="240" w:lineRule="auto"/>
        <w:jc w:val="both"/>
      </w:pPr>
    </w:p>
    <w:p w14:paraId="493B30B5" w14:textId="77777777" w:rsidR="000F11FB" w:rsidRDefault="000F11FB" w:rsidP="00657CC2">
      <w:pPr>
        <w:autoSpaceDE w:val="0"/>
        <w:autoSpaceDN w:val="0"/>
        <w:adjustRightInd w:val="0"/>
        <w:spacing w:after="0" w:line="240" w:lineRule="auto"/>
        <w:jc w:val="both"/>
      </w:pPr>
    </w:p>
    <w:p w14:paraId="6C6A7CA7" w14:textId="77777777" w:rsidR="000F11FB" w:rsidRDefault="000F11FB" w:rsidP="00657CC2">
      <w:pPr>
        <w:autoSpaceDE w:val="0"/>
        <w:autoSpaceDN w:val="0"/>
        <w:adjustRightInd w:val="0"/>
        <w:spacing w:after="0" w:line="240" w:lineRule="auto"/>
        <w:jc w:val="both"/>
      </w:pPr>
    </w:p>
    <w:p w14:paraId="5A7D6FA0" w14:textId="77777777" w:rsidR="000F11FB" w:rsidRDefault="000F11FB" w:rsidP="00657CC2">
      <w:pPr>
        <w:autoSpaceDE w:val="0"/>
        <w:autoSpaceDN w:val="0"/>
        <w:adjustRightInd w:val="0"/>
        <w:spacing w:after="0" w:line="240" w:lineRule="auto"/>
        <w:jc w:val="both"/>
      </w:pPr>
    </w:p>
    <w:p w14:paraId="67FD3BC5" w14:textId="77777777" w:rsidR="000F11FB" w:rsidRDefault="000F11FB" w:rsidP="00657CC2">
      <w:pPr>
        <w:autoSpaceDE w:val="0"/>
        <w:autoSpaceDN w:val="0"/>
        <w:adjustRightInd w:val="0"/>
        <w:spacing w:after="0" w:line="240" w:lineRule="auto"/>
        <w:jc w:val="both"/>
      </w:pPr>
    </w:p>
    <w:p w14:paraId="686DDCA7" w14:textId="19302B63" w:rsidR="005A285C" w:rsidRDefault="005A285C" w:rsidP="00657CC2">
      <w:pPr>
        <w:autoSpaceDE w:val="0"/>
        <w:autoSpaceDN w:val="0"/>
        <w:adjustRightInd w:val="0"/>
        <w:spacing w:after="0" w:line="240" w:lineRule="auto"/>
        <w:jc w:val="both"/>
      </w:pPr>
      <w:r w:rsidRPr="005A285C">
        <w:lastRenderedPageBreak/>
        <w:drawing>
          <wp:inline distT="0" distB="0" distL="0" distR="0" wp14:anchorId="28D19878" wp14:editId="0C724542">
            <wp:extent cx="5612130" cy="2929255"/>
            <wp:effectExtent l="0" t="0" r="7620" b="4445"/>
            <wp:docPr id="2104795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5010" name=""/>
                    <pic:cNvPicPr/>
                  </pic:nvPicPr>
                  <pic:blipFill>
                    <a:blip r:embed="rId5"/>
                    <a:stretch>
                      <a:fillRect/>
                    </a:stretch>
                  </pic:blipFill>
                  <pic:spPr>
                    <a:xfrm>
                      <a:off x="0" y="0"/>
                      <a:ext cx="5612130" cy="2929255"/>
                    </a:xfrm>
                    <a:prstGeom prst="rect">
                      <a:avLst/>
                    </a:prstGeom>
                  </pic:spPr>
                </pic:pic>
              </a:graphicData>
            </a:graphic>
          </wp:inline>
        </w:drawing>
      </w:r>
    </w:p>
    <w:p w14:paraId="276391FC" w14:textId="77777777" w:rsidR="000F11FB" w:rsidRDefault="000F11FB" w:rsidP="00657CC2">
      <w:pPr>
        <w:autoSpaceDE w:val="0"/>
        <w:autoSpaceDN w:val="0"/>
        <w:adjustRightInd w:val="0"/>
        <w:spacing w:after="0" w:line="240" w:lineRule="auto"/>
        <w:jc w:val="both"/>
      </w:pPr>
    </w:p>
    <w:p w14:paraId="5A8F18AA" w14:textId="56133E4B" w:rsidR="009F786E" w:rsidRPr="005A285C" w:rsidRDefault="009F786E" w:rsidP="009F786E">
      <w:pPr>
        <w:autoSpaceDE w:val="0"/>
        <w:autoSpaceDN w:val="0"/>
        <w:adjustRightInd w:val="0"/>
        <w:spacing w:after="0" w:line="240" w:lineRule="auto"/>
        <w:jc w:val="both"/>
        <w:rPr>
          <w:rFonts w:ascii="Arial" w:eastAsia="TimesLTStd-Roman" w:hAnsi="Arial" w:cs="Arial"/>
          <w:b/>
          <w:bCs/>
          <w:kern w:val="0"/>
          <w:sz w:val="44"/>
          <w:szCs w:val="44"/>
          <w:lang w:val="es-ES"/>
        </w:rPr>
      </w:pPr>
      <w:proofErr w:type="spellStart"/>
      <w:r w:rsidRPr="005A285C">
        <w:rPr>
          <w:rFonts w:ascii="Arial" w:eastAsia="TimesLTStd-Roman" w:hAnsi="Arial" w:cs="Arial"/>
          <w:b/>
          <w:bCs/>
          <w:kern w:val="0"/>
          <w:sz w:val="44"/>
          <w:szCs w:val="44"/>
        </w:rPr>
        <w:t>Titulaci</w:t>
      </w:r>
      <w:r w:rsidRPr="005A285C">
        <w:rPr>
          <w:rFonts w:ascii="Arial" w:eastAsia="TimesLTStd-Roman" w:hAnsi="Arial" w:cs="Arial"/>
          <w:b/>
          <w:bCs/>
          <w:kern w:val="0"/>
          <w:sz w:val="44"/>
          <w:szCs w:val="44"/>
          <w:lang w:val="es-ES"/>
        </w:rPr>
        <w:t>ón</w:t>
      </w:r>
      <w:proofErr w:type="spellEnd"/>
      <w:r w:rsidRPr="005A285C">
        <w:rPr>
          <w:rFonts w:ascii="Arial" w:eastAsia="TimesLTStd-Roman" w:hAnsi="Arial" w:cs="Arial"/>
          <w:b/>
          <w:bCs/>
          <w:kern w:val="0"/>
          <w:sz w:val="44"/>
          <w:szCs w:val="44"/>
          <w:lang w:val="es-ES"/>
        </w:rPr>
        <w:t xml:space="preserve"> Ácido</w:t>
      </w:r>
      <w:r>
        <w:rPr>
          <w:rFonts w:ascii="Arial" w:eastAsia="TimesLTStd-Roman" w:hAnsi="Arial" w:cs="Arial"/>
          <w:b/>
          <w:bCs/>
          <w:kern w:val="0"/>
          <w:sz w:val="44"/>
          <w:szCs w:val="44"/>
          <w:lang w:val="es-ES"/>
        </w:rPr>
        <w:t xml:space="preserve"> </w:t>
      </w:r>
      <w:r>
        <w:rPr>
          <w:rFonts w:ascii="Arial" w:eastAsia="TimesLTStd-Roman" w:hAnsi="Arial" w:cs="Arial"/>
          <w:b/>
          <w:bCs/>
          <w:kern w:val="0"/>
          <w:sz w:val="44"/>
          <w:szCs w:val="44"/>
          <w:lang w:val="es-ES"/>
        </w:rPr>
        <w:t>Fuerte</w:t>
      </w:r>
      <w:r>
        <w:rPr>
          <w:rFonts w:ascii="Arial" w:eastAsia="TimesLTStd-Roman" w:hAnsi="Arial" w:cs="Arial"/>
          <w:b/>
          <w:bCs/>
          <w:kern w:val="0"/>
          <w:sz w:val="44"/>
          <w:szCs w:val="44"/>
          <w:lang w:val="es-ES"/>
        </w:rPr>
        <w:t xml:space="preserve"> </w:t>
      </w:r>
      <w:r w:rsidRPr="005A285C">
        <w:rPr>
          <w:rFonts w:ascii="Arial" w:eastAsia="TimesLTStd-Roman" w:hAnsi="Arial" w:cs="Arial"/>
          <w:b/>
          <w:bCs/>
          <w:kern w:val="0"/>
          <w:sz w:val="44"/>
          <w:szCs w:val="44"/>
          <w:lang w:val="es-ES"/>
        </w:rPr>
        <w:t xml:space="preserve"> base </w:t>
      </w:r>
      <w:r>
        <w:rPr>
          <w:rFonts w:ascii="Arial" w:eastAsia="TimesLTStd-Roman" w:hAnsi="Arial" w:cs="Arial"/>
          <w:b/>
          <w:bCs/>
          <w:kern w:val="0"/>
          <w:sz w:val="44"/>
          <w:szCs w:val="44"/>
          <w:lang w:val="es-ES"/>
        </w:rPr>
        <w:t xml:space="preserve">débil </w:t>
      </w:r>
      <w:r w:rsidRPr="005A285C">
        <w:rPr>
          <w:rFonts w:ascii="Arial" w:eastAsia="TimesLTStd-Roman" w:hAnsi="Arial" w:cs="Arial"/>
          <w:b/>
          <w:bCs/>
          <w:kern w:val="0"/>
          <w:sz w:val="44"/>
          <w:szCs w:val="44"/>
          <w:lang w:val="es-ES"/>
        </w:rPr>
        <w:t xml:space="preserve"> </w:t>
      </w:r>
    </w:p>
    <w:p w14:paraId="19AE1BB0" w14:textId="77777777" w:rsidR="000F11FB" w:rsidRDefault="000F11FB" w:rsidP="00657CC2">
      <w:pPr>
        <w:autoSpaceDE w:val="0"/>
        <w:autoSpaceDN w:val="0"/>
        <w:adjustRightInd w:val="0"/>
        <w:spacing w:after="0" w:line="240" w:lineRule="auto"/>
        <w:jc w:val="both"/>
      </w:pPr>
    </w:p>
    <w:p w14:paraId="20FBC911" w14:textId="77777777" w:rsidR="000F11FB" w:rsidRDefault="000F11FB" w:rsidP="00657CC2">
      <w:pPr>
        <w:autoSpaceDE w:val="0"/>
        <w:autoSpaceDN w:val="0"/>
        <w:adjustRightInd w:val="0"/>
        <w:spacing w:after="0" w:line="240" w:lineRule="auto"/>
        <w:jc w:val="both"/>
      </w:pPr>
    </w:p>
    <w:p w14:paraId="2BD3EEBD" w14:textId="77777777" w:rsidR="000F11FB" w:rsidRDefault="000F11FB" w:rsidP="00657CC2">
      <w:pPr>
        <w:autoSpaceDE w:val="0"/>
        <w:autoSpaceDN w:val="0"/>
        <w:adjustRightInd w:val="0"/>
        <w:spacing w:after="0" w:line="240" w:lineRule="auto"/>
        <w:jc w:val="both"/>
      </w:pPr>
    </w:p>
    <w:p w14:paraId="0562F513" w14:textId="77777777" w:rsidR="000F11FB" w:rsidRDefault="000F11FB" w:rsidP="00657CC2">
      <w:pPr>
        <w:autoSpaceDE w:val="0"/>
        <w:autoSpaceDN w:val="0"/>
        <w:adjustRightInd w:val="0"/>
        <w:spacing w:after="0" w:line="240" w:lineRule="auto"/>
        <w:jc w:val="both"/>
      </w:pPr>
    </w:p>
    <w:p w14:paraId="550AFDAA" w14:textId="292C21D5" w:rsidR="000F11FB" w:rsidRDefault="009F786E" w:rsidP="00657CC2">
      <w:pPr>
        <w:autoSpaceDE w:val="0"/>
        <w:autoSpaceDN w:val="0"/>
        <w:adjustRightInd w:val="0"/>
        <w:spacing w:after="0" w:line="240" w:lineRule="auto"/>
        <w:jc w:val="both"/>
      </w:pPr>
      <w:r w:rsidRPr="009F786E">
        <w:drawing>
          <wp:inline distT="0" distB="0" distL="0" distR="0" wp14:anchorId="1D1AA659" wp14:editId="28987127">
            <wp:extent cx="5612130" cy="2817495"/>
            <wp:effectExtent l="0" t="0" r="7620" b="1905"/>
            <wp:docPr id="1634379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79652" name=""/>
                    <pic:cNvPicPr/>
                  </pic:nvPicPr>
                  <pic:blipFill>
                    <a:blip r:embed="rId6"/>
                    <a:stretch>
                      <a:fillRect/>
                    </a:stretch>
                  </pic:blipFill>
                  <pic:spPr>
                    <a:xfrm>
                      <a:off x="0" y="0"/>
                      <a:ext cx="5612130" cy="2817495"/>
                    </a:xfrm>
                    <a:prstGeom prst="rect">
                      <a:avLst/>
                    </a:prstGeom>
                  </pic:spPr>
                </pic:pic>
              </a:graphicData>
            </a:graphic>
          </wp:inline>
        </w:drawing>
      </w:r>
    </w:p>
    <w:p w14:paraId="072D8E01" w14:textId="77777777" w:rsidR="004A363A" w:rsidRDefault="004A363A" w:rsidP="00657CC2">
      <w:pPr>
        <w:autoSpaceDE w:val="0"/>
        <w:autoSpaceDN w:val="0"/>
        <w:adjustRightInd w:val="0"/>
        <w:spacing w:after="0" w:line="240" w:lineRule="auto"/>
        <w:jc w:val="both"/>
      </w:pPr>
    </w:p>
    <w:p w14:paraId="5E65F8F4" w14:textId="77777777" w:rsidR="004A363A" w:rsidRDefault="004A363A" w:rsidP="00657CC2">
      <w:pPr>
        <w:autoSpaceDE w:val="0"/>
        <w:autoSpaceDN w:val="0"/>
        <w:adjustRightInd w:val="0"/>
        <w:spacing w:after="0" w:line="240" w:lineRule="auto"/>
        <w:jc w:val="both"/>
      </w:pPr>
    </w:p>
    <w:p w14:paraId="43DECD5A" w14:textId="72CA60E6" w:rsidR="004A363A" w:rsidRDefault="008E435F" w:rsidP="00657CC2">
      <w:pPr>
        <w:autoSpaceDE w:val="0"/>
        <w:autoSpaceDN w:val="0"/>
        <w:adjustRightInd w:val="0"/>
        <w:spacing w:after="0" w:line="240" w:lineRule="auto"/>
        <w:jc w:val="both"/>
        <w:rPr>
          <w:lang w:val="en-US"/>
        </w:rPr>
      </w:pPr>
      <w:r w:rsidRPr="008E435F">
        <w:rPr>
          <w:lang w:val="en-US"/>
        </w:rPr>
        <w:lastRenderedPageBreak/>
        <w:drawing>
          <wp:inline distT="0" distB="0" distL="0" distR="0" wp14:anchorId="58F449D2" wp14:editId="4ACED7A6">
            <wp:extent cx="5612130" cy="3787775"/>
            <wp:effectExtent l="0" t="0" r="7620" b="3175"/>
            <wp:docPr id="925843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3680" name=""/>
                    <pic:cNvPicPr/>
                  </pic:nvPicPr>
                  <pic:blipFill>
                    <a:blip r:embed="rId7"/>
                    <a:stretch>
                      <a:fillRect/>
                    </a:stretch>
                  </pic:blipFill>
                  <pic:spPr>
                    <a:xfrm>
                      <a:off x="0" y="0"/>
                      <a:ext cx="5612130" cy="3787775"/>
                    </a:xfrm>
                    <a:prstGeom prst="rect">
                      <a:avLst/>
                    </a:prstGeom>
                  </pic:spPr>
                </pic:pic>
              </a:graphicData>
            </a:graphic>
          </wp:inline>
        </w:drawing>
      </w:r>
    </w:p>
    <w:p w14:paraId="3F9120D9" w14:textId="77777777" w:rsidR="004D2862" w:rsidRDefault="004D2862" w:rsidP="00657CC2">
      <w:pPr>
        <w:autoSpaceDE w:val="0"/>
        <w:autoSpaceDN w:val="0"/>
        <w:adjustRightInd w:val="0"/>
        <w:spacing w:after="0" w:line="240" w:lineRule="auto"/>
        <w:jc w:val="both"/>
        <w:rPr>
          <w:lang w:val="en-US"/>
        </w:rPr>
      </w:pPr>
    </w:p>
    <w:p w14:paraId="261C07A8" w14:textId="77777777" w:rsidR="004D2862" w:rsidRDefault="004D2862" w:rsidP="00657CC2">
      <w:pPr>
        <w:autoSpaceDE w:val="0"/>
        <w:autoSpaceDN w:val="0"/>
        <w:adjustRightInd w:val="0"/>
        <w:spacing w:after="0" w:line="240" w:lineRule="auto"/>
        <w:jc w:val="both"/>
        <w:rPr>
          <w:lang w:val="en-US"/>
        </w:rPr>
      </w:pPr>
    </w:p>
    <w:p w14:paraId="6F04183D" w14:textId="7AC4AF28" w:rsidR="004D2862" w:rsidRDefault="004D2862" w:rsidP="00657CC2">
      <w:pPr>
        <w:autoSpaceDE w:val="0"/>
        <w:autoSpaceDN w:val="0"/>
        <w:adjustRightInd w:val="0"/>
        <w:spacing w:after="0" w:line="240" w:lineRule="auto"/>
        <w:jc w:val="both"/>
        <w:rPr>
          <w:lang w:val="en-US"/>
        </w:rPr>
      </w:pPr>
      <w:r w:rsidRPr="004D2862">
        <w:rPr>
          <w:lang w:val="en-US"/>
        </w:rPr>
        <w:drawing>
          <wp:inline distT="0" distB="0" distL="0" distR="0" wp14:anchorId="668093D4" wp14:editId="7C578B74">
            <wp:extent cx="5612130" cy="2696210"/>
            <wp:effectExtent l="0" t="0" r="7620" b="8890"/>
            <wp:docPr id="138826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60367" name=""/>
                    <pic:cNvPicPr/>
                  </pic:nvPicPr>
                  <pic:blipFill>
                    <a:blip r:embed="rId8"/>
                    <a:stretch>
                      <a:fillRect/>
                    </a:stretch>
                  </pic:blipFill>
                  <pic:spPr>
                    <a:xfrm>
                      <a:off x="0" y="0"/>
                      <a:ext cx="5612130" cy="2696210"/>
                    </a:xfrm>
                    <a:prstGeom prst="rect">
                      <a:avLst/>
                    </a:prstGeom>
                  </pic:spPr>
                </pic:pic>
              </a:graphicData>
            </a:graphic>
          </wp:inline>
        </w:drawing>
      </w:r>
    </w:p>
    <w:p w14:paraId="40DCA16A" w14:textId="77777777" w:rsidR="003F18E0" w:rsidRDefault="003F18E0" w:rsidP="00657CC2">
      <w:pPr>
        <w:autoSpaceDE w:val="0"/>
        <w:autoSpaceDN w:val="0"/>
        <w:adjustRightInd w:val="0"/>
        <w:spacing w:after="0" w:line="240" w:lineRule="auto"/>
        <w:jc w:val="both"/>
        <w:rPr>
          <w:lang w:val="en-US"/>
        </w:rPr>
      </w:pPr>
    </w:p>
    <w:p w14:paraId="29220AA4" w14:textId="09C1308A" w:rsidR="003F18E0" w:rsidRDefault="003F18E0" w:rsidP="00657CC2">
      <w:pPr>
        <w:autoSpaceDE w:val="0"/>
        <w:autoSpaceDN w:val="0"/>
        <w:adjustRightInd w:val="0"/>
        <w:spacing w:after="0" w:line="240" w:lineRule="auto"/>
        <w:jc w:val="both"/>
      </w:pPr>
      <w:r w:rsidRPr="003F18E0">
        <w:t xml:space="preserve">Punto de equivalencia: Es el punto en que la cantidad de reactivo valorante añadido es exactamente la necesaria para que reaccione </w:t>
      </w:r>
      <w:proofErr w:type="spellStart"/>
      <w:r w:rsidRPr="003F18E0">
        <w:t>estequiometricamente</w:t>
      </w:r>
      <w:proofErr w:type="spellEnd"/>
      <w:r w:rsidRPr="003F18E0">
        <w:t xml:space="preserve"> con el analito. Resultado ideal o teórico. Punto final: Es en realidad el punto que se mide en una </w:t>
      </w:r>
      <w:r>
        <w:t>volumetría</w:t>
      </w:r>
    </w:p>
    <w:p w14:paraId="62FCB510" w14:textId="77777777" w:rsidR="003F18E0" w:rsidRDefault="003F18E0" w:rsidP="00657CC2">
      <w:pPr>
        <w:autoSpaceDE w:val="0"/>
        <w:autoSpaceDN w:val="0"/>
        <w:adjustRightInd w:val="0"/>
        <w:spacing w:after="0" w:line="240" w:lineRule="auto"/>
        <w:jc w:val="both"/>
      </w:pPr>
    </w:p>
    <w:p w14:paraId="027BAE59" w14:textId="77777777" w:rsidR="003F18E0" w:rsidRDefault="003F18E0" w:rsidP="00657CC2">
      <w:pPr>
        <w:autoSpaceDE w:val="0"/>
        <w:autoSpaceDN w:val="0"/>
        <w:adjustRightInd w:val="0"/>
        <w:spacing w:after="0" w:line="240" w:lineRule="auto"/>
        <w:jc w:val="both"/>
      </w:pPr>
    </w:p>
    <w:p w14:paraId="6B44AF63" w14:textId="407E5377" w:rsidR="00905F07" w:rsidRPr="003F18E0" w:rsidRDefault="00F93FA4" w:rsidP="00657CC2">
      <w:pPr>
        <w:autoSpaceDE w:val="0"/>
        <w:autoSpaceDN w:val="0"/>
        <w:adjustRightInd w:val="0"/>
        <w:spacing w:after="0" w:line="240" w:lineRule="auto"/>
        <w:jc w:val="both"/>
      </w:pPr>
      <w:r>
        <w:rPr>
          <w:rFonts w:ascii="Segoe UI" w:hAnsi="Segoe UI" w:cs="Segoe UI"/>
          <w:color w:val="222222"/>
          <w:sz w:val="26"/>
          <w:szCs w:val="26"/>
          <w:shd w:val="clear" w:color="auto" w:fill="FFFFFF"/>
        </w:rPr>
        <w:lastRenderedPageBreak/>
        <w:t>La principal diferencia entre el punto de equivalencia y el punto final es que el punto de equivalencia es el punto final preciso donde generalmente termina la reacción química, mientras que el punto final es el límite donde ocurre la alteración de color en la disposición</w:t>
      </w:r>
    </w:p>
    <w:sectPr w:rsidR="00905F07" w:rsidRPr="003F1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Roman">
    <w:altName w:val="Yu Gothic"/>
    <w:panose1 w:val="00000000000000000000"/>
    <w:charset w:val="80"/>
    <w:family w:val="roman"/>
    <w:notTrueType/>
    <w:pitch w:val="default"/>
    <w:sig w:usb0="00000001" w:usb1="08070000" w:usb2="00000010" w:usb3="00000000" w:csb0="00020000" w:csb1="00000000"/>
  </w:font>
  <w:font w:name="EuclidSymbol">
    <w:altName w:val="Yu Gothic"/>
    <w:panose1 w:val="00000000000000000000"/>
    <w:charset w:val="80"/>
    <w:family w:val="auto"/>
    <w:notTrueType/>
    <w:pitch w:val="default"/>
    <w:sig w:usb0="00000001" w:usb1="08070000" w:usb2="00000010" w:usb3="00000000" w:csb0="00020000" w:csb1="00000000"/>
  </w:font>
  <w:font w:name="TimesLTStd-Itali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73"/>
    <w:rsid w:val="000F11FB"/>
    <w:rsid w:val="003F18E0"/>
    <w:rsid w:val="004A363A"/>
    <w:rsid w:val="004D2862"/>
    <w:rsid w:val="005A285C"/>
    <w:rsid w:val="00657CC2"/>
    <w:rsid w:val="007F5473"/>
    <w:rsid w:val="008E435F"/>
    <w:rsid w:val="00905F07"/>
    <w:rsid w:val="009F786E"/>
    <w:rsid w:val="00BC1B0F"/>
    <w:rsid w:val="00F93F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3F34"/>
  <w15:chartTrackingRefBased/>
  <w15:docId w15:val="{70D00B9C-FBC2-4CD3-A9D5-A7F07CFB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153</Words>
  <Characters>845</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JHONNATAN ANDRES CASTAÑO ROJAS</dc:creator>
  <cp:keywords/>
  <dc:description/>
  <cp:lastModifiedBy>JHONNATAN ANDRES CASTAÑO ROJAS</cp:lastModifiedBy>
  <cp:revision>15</cp:revision>
  <dcterms:created xsi:type="dcterms:W3CDTF">2023-06-06T06:33:00Z</dcterms:created>
  <dcterms:modified xsi:type="dcterms:W3CDTF">2023-06-06T08:32:00Z</dcterms:modified>
</cp:coreProperties>
</file>