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bCs w:val="1"/>
          <w:sz w:val="40"/>
          <w:szCs w:val="40"/>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rtl w:val="0"/>
        </w:rPr>
      </w:r>
    </w:p>
    <w:p w:rsidR="00000000" w:rsidDel="00000000" w:rsidP="00000000" w:rsidRDefault="00000000" w:rsidRPr="00000000" w14:paraId="00000004">
      <w:pPr>
        <w:jc w:val="center"/>
        <w:rPr>
          <w:b w:val="1"/>
          <w:bCs w:val="1"/>
          <w:sz w:val="40"/>
          <w:szCs w:val="40"/>
        </w:rPr>
      </w:pPr>
      <w:r w:rsidDel="00000000" w:rsidR="00000000" w:rsidRPr="00000000">
        <w:rPr>
          <w:rtl w:val="0"/>
        </w:rPr>
      </w:r>
    </w:p>
    <w:p w:rsidR="00000000" w:rsidDel="00000000" w:rsidP="00000000" w:rsidRDefault="00000000" w:rsidRPr="00000000" w14:paraId="00000005">
      <w:pPr>
        <w:jc w:val="center"/>
        <w:rPr>
          <w:b w:val="1"/>
          <w:bCs w:val="1"/>
          <w:sz w:val="40"/>
          <w:szCs w:val="40"/>
        </w:rPr>
      </w:pPr>
      <w:r w:rsidDel="00000000" w:rsidR="00000000" w:rsidRPr="00000000">
        <w:rPr>
          <w:rtl w:val="0"/>
        </w:rPr>
      </w:r>
    </w:p>
    <w:p w:rsidR="00000000" w:rsidDel="00000000" w:rsidP="00000000" w:rsidRDefault="00000000" w:rsidRPr="00000000" w14:paraId="00000006">
      <w:pPr>
        <w:jc w:val="center"/>
        <w:rPr>
          <w:b w:val="1"/>
          <w:bCs w:val="1"/>
          <w:sz w:val="40"/>
          <w:szCs w:val="40"/>
        </w:rPr>
      </w:pPr>
      <w:r w:rsidDel="00000000" w:rsidR="00000000" w:rsidRPr="00000000">
        <w:rPr>
          <w:rtl w:val="0"/>
        </w:rPr>
      </w:r>
    </w:p>
    <w:p w:rsidR="00000000" w:rsidDel="00000000" w:rsidP="00000000" w:rsidRDefault="00000000" w:rsidRPr="00000000" w14:paraId="00000007">
      <w:pPr>
        <w:jc w:val="center"/>
        <w:rPr>
          <w:sz w:val="60"/>
          <w:szCs w:val="60"/>
        </w:rPr>
      </w:pPr>
      <w:r w:rsidDel="00000000" w:rsidR="00000000" w:rsidRPr="00000000">
        <w:rPr>
          <w:b w:val="1"/>
          <w:bCs w:val="1"/>
          <w:sz w:val="40"/>
          <w:szCs w:val="40"/>
          <w:rtl w:val="0"/>
        </w:rPr>
        <w:t xml:space="preserve">Sistema inteligente de gestión de limpieza de servicios higiénicos basado en demanda real</w:t>
      </w:r>
      <w:r w:rsidDel="00000000" w:rsidR="00000000" w:rsidRPr="00000000">
        <w:rPr>
          <w:sz w:val="60"/>
          <w:szCs w:val="60"/>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Plataforma de monitoreo y gestión operacional de servicios higiénicos mediante visión artificial y trazabilidad digital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Integrantes</w:t>
      </w:r>
    </w:p>
    <w:p w:rsidR="00000000" w:rsidDel="00000000" w:rsidP="00000000" w:rsidRDefault="00000000" w:rsidRPr="00000000" w14:paraId="00000010">
      <w:pPr>
        <w:numPr>
          <w:ilvl w:val="0"/>
          <w:numId w:val="1"/>
        </w:numPr>
        <w:ind w:left="720" w:hanging="360"/>
        <w:rPr>
          <w:sz w:val="24"/>
          <w:szCs w:val="24"/>
        </w:rPr>
      </w:pPr>
      <w:r w:rsidDel="00000000" w:rsidR="00000000" w:rsidRPr="00000000">
        <w:rPr>
          <w:sz w:val="24"/>
          <w:szCs w:val="24"/>
          <w:rtl w:val="0"/>
        </w:rPr>
        <w:t xml:space="preserve">Juan Carlos Barraza</w:t>
      </w:r>
    </w:p>
    <w:p w:rsidR="00000000" w:rsidDel="00000000" w:rsidP="00000000" w:rsidRDefault="00000000" w:rsidRPr="00000000" w14:paraId="00000011">
      <w:pPr>
        <w:numPr>
          <w:ilvl w:val="0"/>
          <w:numId w:val="1"/>
        </w:numPr>
        <w:ind w:left="720" w:hanging="360"/>
        <w:rPr>
          <w:sz w:val="24"/>
          <w:szCs w:val="24"/>
        </w:rPr>
      </w:pPr>
      <w:r w:rsidDel="00000000" w:rsidR="00000000" w:rsidRPr="00000000">
        <w:rPr>
          <w:sz w:val="24"/>
          <w:szCs w:val="24"/>
          <w:rtl w:val="0"/>
        </w:rPr>
        <w:t xml:space="preserve">Martin Vallejos</w:t>
      </w:r>
    </w:p>
    <w:p w:rsidR="00000000" w:rsidDel="00000000" w:rsidP="00000000" w:rsidRDefault="00000000" w:rsidRPr="00000000" w14:paraId="00000012">
      <w:pPr>
        <w:numPr>
          <w:ilvl w:val="0"/>
          <w:numId w:val="1"/>
        </w:numPr>
        <w:ind w:left="720" w:hanging="360"/>
        <w:rPr>
          <w:sz w:val="24"/>
          <w:szCs w:val="24"/>
        </w:rPr>
      </w:pPr>
      <w:r w:rsidDel="00000000" w:rsidR="00000000" w:rsidRPr="00000000">
        <w:rPr>
          <w:sz w:val="24"/>
          <w:szCs w:val="24"/>
          <w:rtl w:val="0"/>
        </w:rPr>
        <w:t xml:space="preserve">Pablo Calfucura</w:t>
      </w:r>
    </w:p>
    <w:p w:rsidR="00000000" w:rsidDel="00000000" w:rsidP="00000000" w:rsidRDefault="00000000" w:rsidRPr="00000000" w14:paraId="00000013">
      <w:pPr>
        <w:numPr>
          <w:ilvl w:val="0"/>
          <w:numId w:val="1"/>
        </w:numPr>
        <w:ind w:left="720" w:hanging="360"/>
        <w:rPr>
          <w:sz w:val="24"/>
          <w:szCs w:val="24"/>
        </w:rPr>
      </w:pPr>
      <w:r w:rsidDel="00000000" w:rsidR="00000000" w:rsidRPr="00000000">
        <w:rPr>
          <w:sz w:val="24"/>
          <w:szCs w:val="24"/>
          <w:rtl w:val="0"/>
        </w:rPr>
        <w:t xml:space="preserve">Amaru Orellana</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Ingeniería en informática, Duoc UC</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Capstone - 802D</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Fecha de entrega: 04/09/2026</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 Contextualización del proyecto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1.1 Contexto general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Los servicios higiénicos dentro de instituciones educacionales representan instalaciones de uso constante durante la jornada académica, debido al flujo permanente de estudiantes, docentes, funcionarios y otros usuarios. La gestión adecuada de estos espacios requiere mantener condiciones apropiadas de disponibilidad, higiene y continuidad operacional.</w:t>
      </w:r>
    </w:p>
    <w:p w:rsidR="00000000" w:rsidDel="00000000" w:rsidP="00000000" w:rsidRDefault="00000000" w:rsidRPr="00000000" w14:paraId="00000023">
      <w:pPr>
        <w:spacing w:after="240" w:before="240" w:lineRule="auto"/>
        <w:rPr/>
      </w:pPr>
      <w:r w:rsidDel="00000000" w:rsidR="00000000" w:rsidRPr="00000000">
        <w:rPr>
          <w:rtl w:val="0"/>
        </w:rPr>
        <w:t xml:space="preserve">En este contexto, los procesos asociados a limpieza y mantenimiento deben responder a una demanda variable, donde la frecuencia de utilización puede cambiar según horarios, actividades académicas y comportamiento de los usuarios. Por esta razón, disponer de información objetiva sobre el uso de estos espacios puede contribuir a mejorar la planificación y seguimiento de las tareas realizadas por los equipos de servicios generales.</w:t>
      </w:r>
    </w:p>
    <w:p w:rsidR="00000000" w:rsidDel="00000000" w:rsidP="00000000" w:rsidRDefault="00000000" w:rsidRPr="00000000" w14:paraId="00000024">
      <w:pPr>
        <w:spacing w:after="240" w:before="240" w:lineRule="auto"/>
        <w:rPr/>
      </w:pPr>
      <w:r w:rsidDel="00000000" w:rsidR="00000000" w:rsidRPr="00000000">
        <w:rPr>
          <w:rtl w:val="0"/>
        </w:rPr>
        <w:t xml:space="preserve">El proyecto se contextualiza inicialmente en una sede de DUOC UC, donde fue identificada y validada la problemática asociada a la gestión de limpieza de servicios higiénicos. Sin embargo, la solución propuesta posee potencial de aplicación en distintos tipos de instalaciones de alto tránsito que requieran optimizar la gestión operacional de sus servicios higiénicos. </w:t>
      </w:r>
    </w:p>
    <w:p w:rsidR="00000000" w:rsidDel="00000000" w:rsidP="00000000" w:rsidRDefault="00000000" w:rsidRPr="00000000" w14:paraId="00000025">
      <w:pPr>
        <w:rPr/>
      </w:pPr>
      <w:r w:rsidDel="00000000" w:rsidR="00000000" w:rsidRPr="00000000">
        <w:rPr>
          <w:rtl w:val="0"/>
        </w:rPr>
        <w:t xml:space="preserve">El sistema busca apoyar la gestión operacional de la limpieza mediante información objetiva sobre utilización y trazabilidad de intervenciones.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1.2 Contexto operacional actual </w:t>
      </w:r>
    </w:p>
    <w:p w:rsidR="00000000" w:rsidDel="00000000" w:rsidP="00000000" w:rsidRDefault="00000000" w:rsidRPr="00000000" w14:paraId="00000029">
      <w:pPr>
        <w:spacing w:after="240" w:before="240" w:lineRule="auto"/>
        <w:rPr/>
      </w:pPr>
      <w:r w:rsidDel="00000000" w:rsidR="00000000" w:rsidRPr="00000000">
        <w:rPr>
          <w:rtl w:val="0"/>
        </w:rPr>
        <w:t xml:space="preserve">Actualmente, la organización de la limpieza de los servicios higiénicos se realiza mediante turnos de trabajo establecidos para el personal de servicios generales. Los trabajadores son distribuidos según las distintas áreas de mantenimiento, asignando parte del equipo a la atención de baños ubicados en diferentes pisos.</w:t>
      </w:r>
    </w:p>
    <w:p w:rsidR="00000000" w:rsidDel="00000000" w:rsidP="00000000" w:rsidRDefault="00000000" w:rsidRPr="00000000" w14:paraId="0000002A">
      <w:pPr>
        <w:spacing w:after="240" w:before="240" w:lineRule="auto"/>
        <w:rPr/>
      </w:pPr>
      <w:r w:rsidDel="00000000" w:rsidR="00000000" w:rsidRPr="00000000">
        <w:rPr>
          <w:rtl w:val="0"/>
        </w:rPr>
        <w:t xml:space="preserve">Durante la jornada se realizan distintos tipos de intervenciones. Inicialmente se efectúa una limpieza profunda, que considera la aplicación de productos específicos y una duración aproximada de 30 minutos por baño. Posteriormente se desarrollan limpiezas rutinarias orientadas a mantener las condiciones del espacio durante el funcionamiento diario.</w:t>
      </w:r>
    </w:p>
    <w:p w:rsidR="00000000" w:rsidDel="00000000" w:rsidP="00000000" w:rsidRDefault="00000000" w:rsidRPr="00000000" w14:paraId="0000002B">
      <w:pPr>
        <w:spacing w:after="240" w:before="240" w:lineRule="auto"/>
        <w:rPr/>
      </w:pPr>
      <w:r w:rsidDel="00000000" w:rsidR="00000000" w:rsidRPr="00000000">
        <w:rPr>
          <w:rtl w:val="0"/>
        </w:rPr>
        <w:t xml:space="preserve">La planificación actual depende principalmente de la organización interna del personal, los horarios establecidos y la experiencia operacional del equipo encargado.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1.3 Actores involucrados </w:t>
      </w:r>
    </w:p>
    <w:p w:rsidR="00000000" w:rsidDel="00000000" w:rsidP="00000000" w:rsidRDefault="00000000" w:rsidRPr="00000000" w14:paraId="00000030">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rHeight w:val="492" w:hRule="atLeast"/>
          <w:tblHeader w:val="0"/>
        </w:trPr>
        <w:tc>
          <w:tcP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Actor </w:t>
            </w:r>
          </w:p>
        </w:tc>
        <w:tc>
          <w:tcP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Participación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Jefe/Supervisor de mantenimiento </w:t>
            </w:r>
          </w:p>
        </w:tc>
        <w:tc>
          <w:tcP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Coordina personal, supervisa operación y requiere información para toma de decisiones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Trabajadores de limpieza </w:t>
            </w:r>
          </w:p>
        </w:tc>
        <w:tc>
          <w:tcP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Ejecutan tareas de limpieza y mantenimiento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Usuarios de servicios higiénicos </w:t>
            </w:r>
          </w:p>
        </w:tc>
        <w:tc>
          <w:tcP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Generan la demanda de utilización de los espacios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Institución educacional</w:t>
            </w:r>
          </w:p>
        </w:tc>
        <w:tc>
          <w:tcPr>
            <w:tcMar>
              <w:top w:w="100.0" w:type="dxa"/>
              <w:left w:w="100.0" w:type="dxa"/>
              <w:bottom w:w="100.0" w:type="dxa"/>
              <w:right w:w="10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Beneficiaria de una mejora en la gestión operacional</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1.4 Justificación del contexto </w:t>
      </w:r>
    </w:p>
    <w:p w:rsidR="00000000" w:rsidDel="00000000" w:rsidP="00000000" w:rsidRDefault="00000000" w:rsidRPr="00000000" w14:paraId="0000003E">
      <w:pPr>
        <w:rPr/>
      </w:pPr>
      <w:r w:rsidDel="00000000" w:rsidR="00000000" w:rsidRPr="00000000">
        <w:rPr>
          <w:rtl w:val="0"/>
        </w:rPr>
        <w:t xml:space="preserve">Actualmente, la gestión del servicio no cuenta con mecanismos tecnológicos orientados a capturar información objetiva sobre la utilización de los baños ni registrar digitalmente las intervenciones realizadas. Esto representa una oportunidad para aplicar tecnologías de información, visión artificial, bases de datos y desarrollo de software con el objetivo de transformar datos operacionales en información útil para la gestión.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2. Análisis de situación actual (AS-IS)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2.1 Descripción del proceso actual de limpieza </w:t>
      </w:r>
    </w:p>
    <w:p w:rsidR="00000000" w:rsidDel="00000000" w:rsidP="00000000" w:rsidRDefault="00000000" w:rsidRPr="00000000" w14:paraId="00000046">
      <w:pPr>
        <w:spacing w:after="240" w:before="240" w:lineRule="auto"/>
        <w:rPr/>
      </w:pPr>
      <w:r w:rsidDel="00000000" w:rsidR="00000000" w:rsidRPr="00000000">
        <w:rPr>
          <w:rtl w:val="0"/>
        </w:rPr>
        <w:t xml:space="preserve">Actualmente, la gestión de limpieza de servicios higiénicos es realizada por el área de Servicios Generales y Mantención mediante una organización basada en turnos y distribución del personal según sectores de atención. De acuerdo con la entrevista realizada al jefe de Servicios Generales y Mantención, existen turnos diurno y vespertino, donde los trabajadores son asignados a distintas funciones dentro de la institución, incluyendo la atención de servicios higiénicos.</w:t>
      </w:r>
    </w:p>
    <w:p w:rsidR="00000000" w:rsidDel="00000000" w:rsidP="00000000" w:rsidRDefault="00000000" w:rsidRPr="00000000" w14:paraId="00000047">
      <w:pPr>
        <w:spacing w:after="240" w:before="240" w:lineRule="auto"/>
        <w:rPr/>
      </w:pPr>
      <w:r w:rsidDel="00000000" w:rsidR="00000000" w:rsidRPr="00000000">
        <w:rPr>
          <w:rtl w:val="0"/>
        </w:rPr>
        <w:t xml:space="preserve">En el caso específico de los baños, los trabajadores cuentan con sectores de atención definidos, distribuyéndose la responsabilidad de los espacios según los pisos asignados. Durante la jornada se realiza inicialmente una limpieza profunda de los baños, con una duración aproximada de 30 minutos por espacio debido al uso de productos específicos. Posteriormente se realizan limpiezas rutinarias orientadas a mantener las condiciones del servicio durante la jornada.</w:t>
      </w:r>
    </w:p>
    <w:p w:rsidR="00000000" w:rsidDel="00000000" w:rsidP="00000000" w:rsidRDefault="00000000" w:rsidRPr="00000000" w14:paraId="00000048">
      <w:pPr>
        <w:spacing w:after="240" w:before="240" w:lineRule="auto"/>
        <w:rPr/>
      </w:pPr>
      <w:r w:rsidDel="00000000" w:rsidR="00000000" w:rsidRPr="00000000">
        <w:rPr>
          <w:rtl w:val="0"/>
        </w:rPr>
        <w:t xml:space="preserve">Actualmente, la gestión de las actividades de limpieza considera mecanismos manuales de registro mediante herramientas digitales internas, donde los trabajadores pueden cargar evidencias fotográficas asociadas a sus labores. Sin embargo, este registro funciona principalmente como un historial de evidencias y requiere revisión manual, sin generar indicadores automáticos sobre frecuencia de limpieza, duración de tareas, utilización de los baños o información consolidada para apoyar la toma de decisiones operacionales.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2.2 Modelado del proceso actual (AS-IS) </w:t>
      </w:r>
    </w:p>
    <w:p w:rsidR="00000000" w:rsidDel="00000000" w:rsidP="00000000" w:rsidRDefault="00000000" w:rsidRPr="00000000" w14:paraId="0000004C">
      <w:pPr>
        <w:spacing w:after="240" w:before="240" w:lineRule="auto"/>
        <w:rPr/>
      </w:pPr>
      <w:r w:rsidDel="00000000" w:rsidR="00000000" w:rsidRPr="00000000">
        <w:rPr>
          <w:rtl w:val="0"/>
        </w:rPr>
        <w:t xml:space="preserve">Con el objetivo de comprender el funcionamiento actual de la gestión de limpieza de servicios higiénicos, se realizó un modelamiento del proceso AS-IS mediante notación BPMN (Business Process Model and Notation), utilizando Bizagi Modeler como herramienta de representación.</w:t>
      </w:r>
    </w:p>
    <w:p w:rsidR="00000000" w:rsidDel="00000000" w:rsidP="00000000" w:rsidRDefault="00000000" w:rsidRPr="00000000" w14:paraId="0000004D">
      <w:pPr>
        <w:spacing w:after="240" w:before="240" w:lineRule="auto"/>
        <w:rPr/>
      </w:pPr>
      <w:r w:rsidDel="00000000" w:rsidR="00000000" w:rsidRPr="00000000">
        <w:rPr>
          <w:rtl w:val="0"/>
        </w:rPr>
        <w:t xml:space="preserve">El modelo representa la situación actual del proceso de limpieza considerando los actores involucrados, las actividades principales realizadas durante la jornada y los puntos donde actualmente existe dependencia de gestión manual o ausencia de información operacional.</w:t>
      </w:r>
    </w:p>
    <w:p w:rsidR="00000000" w:rsidDel="00000000" w:rsidP="00000000" w:rsidRDefault="00000000" w:rsidRPr="00000000" w14:paraId="0000004E">
      <w:pPr>
        <w:spacing w:after="240" w:before="240" w:lineRule="auto"/>
        <w:rPr/>
      </w:pPr>
      <w:r w:rsidDel="00000000" w:rsidR="00000000" w:rsidRPr="00000000">
        <w:rPr>
          <w:rtl w:val="0"/>
        </w:rPr>
        <w:t xml:space="preserve">El levantamiento del proceso fue realizado a partir de la entrevista con el jefe de Servicios Generales y Mantención de la institución, identificando principalmente la organización del personal por turnos y sectores asignados, la ejecución de limpiezas profundas y rutinarias, la atención de incidencias y los mecanismos actuales de registro de evidencias.</w:t>
      </w:r>
    </w:p>
    <w:p w:rsidR="00000000" w:rsidDel="00000000" w:rsidP="00000000" w:rsidRDefault="00000000" w:rsidRPr="00000000" w14:paraId="0000004F">
      <w:pPr>
        <w:spacing w:after="240" w:before="240" w:lineRule="auto"/>
        <w:rPr/>
      </w:pPr>
      <w:r w:rsidDel="00000000" w:rsidR="00000000" w:rsidRPr="00000000">
        <w:rPr>
          <w:rtl w:val="0"/>
        </w:rPr>
        <w:t xml:space="preserve">El propósito del modelo AS-IS no es representar una situación ideal, sino documentar el funcionamiento actual del proceso y detectar oportunidades de mejora que posteriormente serán abordadas mediante la propuesta TO-BE del proyecto.</w:t>
      </w:r>
    </w:p>
    <w:p w:rsidR="00000000" w:rsidDel="00000000" w:rsidP="00000000" w:rsidRDefault="00000000" w:rsidRPr="00000000" w14:paraId="00000050">
      <w:pPr>
        <w:rPr/>
      </w:pPr>
      <w:r w:rsidDel="00000000" w:rsidR="00000000" w:rsidRPr="00000000">
        <w:rPr/>
        <w:drawing>
          <wp:inline distB="114300" distT="114300" distL="114300" distR="114300">
            <wp:extent cx="5731200" cy="3365500"/>
            <wp:effectExtent b="0" l="0" r="0" t="0"/>
            <wp:docPr id="110915421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2.3 Brechas identificadas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2.3.1 Falta de información objetiva sobre la utilización de los servicios higiénicos</w:t>
      </w:r>
    </w:p>
    <w:p w:rsidR="00000000" w:rsidDel="00000000" w:rsidP="00000000" w:rsidRDefault="00000000" w:rsidRPr="00000000" w14:paraId="00000056">
      <w:pPr>
        <w:rPr/>
      </w:pPr>
      <w:r w:rsidDel="00000000" w:rsidR="00000000" w:rsidRPr="00000000">
        <w:rPr>
          <w:rtl w:val="0"/>
        </w:rPr>
        <w:t xml:space="preserve">Situación actual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Actualmente, el proceso de limpieza funciona principalmente mediante planificación operacional, distribución del personal y observación directa del estado de los espacios.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Brecha identificada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No existe un mecanismo que permita conocer de forma objetiva la cantidad de usuarios que utilizan cada baño durante la jornada ni cómo varía la demanda de estos espacios.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Impacto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La ausencia de esta información limita la capacidad de analizar patrones de utilización y apoyar decisiones relacionadas con la priorización de intervenciones de limpieza.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2.3.2 Limitada trazabilidad operacional de las actividades de limpieza</w:t>
      </w:r>
    </w:p>
    <w:p w:rsidR="00000000" w:rsidDel="00000000" w:rsidP="00000000" w:rsidRDefault="00000000" w:rsidRPr="00000000" w14:paraId="00000066">
      <w:pPr>
        <w:rPr/>
      </w:pPr>
      <w:r w:rsidDel="00000000" w:rsidR="00000000" w:rsidRPr="00000000">
        <w:rPr>
          <w:rtl w:val="0"/>
        </w:rPr>
        <w:t xml:space="preserve">Situación actual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Actualmente existe un mecanismo manual para almacenar evidencias fotográficas asociadas a actividades de limpieza mediante una herramienta interna.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Brecha identificada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El registro existente no permite obtener automáticamente información estructurada sobre las intervenciones realizadas, como frecuencia, duración, relación entre uso y limpieza o historial consolidado por baño.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Impacto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La información disponible requiere revisión manual y no facilita la generación de indicadores que apoyen la gestión operacional.</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2.3.3 Ausencia de indicadores para la toma de decisiones basada en datos</w:t>
      </w:r>
    </w:p>
    <w:p w:rsidR="00000000" w:rsidDel="00000000" w:rsidP="00000000" w:rsidRDefault="00000000" w:rsidRPr="00000000" w14:paraId="00000075">
      <w:pPr>
        <w:rPr/>
      </w:pPr>
      <w:r w:rsidDel="00000000" w:rsidR="00000000" w:rsidRPr="00000000">
        <w:rPr>
          <w:rtl w:val="0"/>
        </w:rPr>
        <w:t xml:space="preserve">Situación actual</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La gestión actual depende principalmente de la planificación establecida y del conocimiento operacional del personal encargado.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Brecha identificada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No existe actualmente una plataforma que consolide información histórica sobre utilización y actividades de limpieza para analizar tendencias o evaluar el comportamiento de los servicios higiénicos.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Impacto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La falta de indicadores dificulta identificar oportunidades de optimización y realizar ajustes basados en evidencia cuantitativa.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 partir del análisis del proceso actual modelado mediante BPMN, se identificaron las principales limitaciones relacionadas con la disponibilidad, trazabilidad y utilización de la información operacional del proceso de limpieza.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 Definición del problema</w:t>
      </w:r>
    </w:p>
    <w:p w:rsidR="00000000" w:rsidDel="00000000" w:rsidP="00000000" w:rsidRDefault="00000000" w:rsidRPr="00000000" w14:paraId="00000086">
      <w:pPr>
        <w:rPr/>
      </w:pPr>
      <w:r w:rsidDel="00000000" w:rsidR="00000000" w:rsidRPr="00000000">
        <w:rPr>
          <w:rtl w:val="0"/>
        </w:rPr>
        <w:t xml:space="preserve">3.1 Problema central identificado</w:t>
      </w:r>
    </w:p>
    <w:p w:rsidR="00000000" w:rsidDel="00000000" w:rsidP="00000000" w:rsidRDefault="00000000" w:rsidRPr="00000000" w14:paraId="00000087">
      <w:pPr>
        <w:rPr/>
      </w:pPr>
      <w:r w:rsidDel="00000000" w:rsidR="00000000" w:rsidRPr="00000000">
        <w:rPr>
          <w:rtl w:val="0"/>
        </w:rPr>
        <w:t xml:space="preserve">Actualmente, la gestión de limpieza de los servicios higiénicos no cuenta con información operacional suficiente que permita conocer objetivamente el nivel de utilización de los espacios ni mantener una trazabilidad estructurada de las intervenciones realizadas. Si bien existe un mecanismo manual para almacenar evidencias asociadas a ciertas actividades de limpieza, este no permite generar indicadores automáticos ni información consolidada que facilite el seguimiento, análisis y toma de decisiones del proceso operacional.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3.2 Causas del problema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Causa 1: Ausencia de medición automática de utilización</w:t>
      </w:r>
    </w:p>
    <w:p w:rsidR="00000000" w:rsidDel="00000000" w:rsidP="00000000" w:rsidRDefault="00000000" w:rsidRPr="00000000" w14:paraId="0000008D">
      <w:pPr>
        <w:rPr/>
      </w:pPr>
      <w:r w:rsidDel="00000000" w:rsidR="00000000" w:rsidRPr="00000000">
        <w:rPr>
          <w:rtl w:val="0"/>
        </w:rPr>
        <w:t xml:space="preserve">Actualmente no existe un mecanismo tecnológico que permita cuantificar el flujo de usuarios de cada servicio higiénico durante la jornada, por lo que la organización no dispone de información objetiva sobre la demanda real de estos espacios.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Causa 2: Dependencia de registros manuales</w:t>
      </w:r>
    </w:p>
    <w:p w:rsidR="00000000" w:rsidDel="00000000" w:rsidP="00000000" w:rsidRDefault="00000000" w:rsidRPr="00000000" w14:paraId="00000091">
      <w:pPr>
        <w:rPr/>
      </w:pPr>
      <w:r w:rsidDel="00000000" w:rsidR="00000000" w:rsidRPr="00000000">
        <w:rPr>
          <w:rtl w:val="0"/>
        </w:rPr>
        <w:t xml:space="preserve">Los registros existentes dependen de acciones manuales del personal y funcionan principalmente como evidencia histórica, sin generar información estructurada para análisis operacional.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Causa 3: Falta de indicadores de gestión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La ausencia de datos consolidados dificulta la generación de indicadores relacionados con frecuencia de uso, intervenciones realizadas y comportamiento histórico de los servicios higiénicos.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3.3 Consecuencias del problema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¿Por qué tiene relevancia resolver el problema?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Consecuencia 1:</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Limitada capacidad para priorizar intervenciones de limpieza según la demanda real de los espacios.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Consecuencia 2:</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Dificultad para evaluar el comportamiento histórico de utilización y limpieza de cada servicio higiénico.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Consecuencia 3:</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Mayor dependencia del conocimiento operativo del personal para tomar decisiones relacionadas con la gestión diaria.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 Propuesta de solución (TO-BE) </w:t>
      </w:r>
    </w:p>
    <w:p w:rsidR="00000000" w:rsidDel="00000000" w:rsidP="00000000" w:rsidRDefault="00000000" w:rsidRPr="00000000" w14:paraId="000000AC">
      <w:pPr>
        <w:rPr/>
      </w:pPr>
      <w:r w:rsidDel="00000000" w:rsidR="00000000" w:rsidRPr="00000000">
        <w:rPr>
          <w:rtl w:val="0"/>
        </w:rPr>
        <w:t xml:space="preserve">4.1 Descripción general de la solución propuesta </w:t>
      </w:r>
    </w:p>
    <w:p w:rsidR="00000000" w:rsidDel="00000000" w:rsidP="00000000" w:rsidRDefault="00000000" w:rsidRPr="00000000" w14:paraId="000000AD">
      <w:pPr>
        <w:spacing w:after="240" w:before="240" w:lineRule="auto"/>
        <w:rPr/>
      </w:pPr>
      <w:r w:rsidDel="00000000" w:rsidR="00000000" w:rsidRPr="00000000">
        <w:rPr>
          <w:rtl w:val="0"/>
        </w:rPr>
        <w:t xml:space="preserve">La solución propuesta consiste en desarrollar un sistema inteligente de apoyo a la gestión de limpieza de servicios higiénicos, orientado a obtener información objetiva sobre la utilización de los espacios y registrar digitalmente las intervenciones realizadas por el personal encargado.</w:t>
      </w:r>
    </w:p>
    <w:p w:rsidR="00000000" w:rsidDel="00000000" w:rsidP="00000000" w:rsidRDefault="00000000" w:rsidRPr="00000000" w14:paraId="000000AE">
      <w:pPr>
        <w:spacing w:after="240" w:before="240" w:lineRule="auto"/>
        <w:rPr/>
      </w:pPr>
      <w:r w:rsidDel="00000000" w:rsidR="00000000" w:rsidRPr="00000000">
        <w:rPr>
          <w:rtl w:val="0"/>
        </w:rPr>
        <w:t xml:space="preserve">El sistema permitirá complementar la gestión actual mediante la captura de datos operacionales, generando información que facilite el seguimiento del estado de los baños, la identificación de niveles de utilización y la trazabilidad de las actividades de limpieza realizadas.</w:t>
      </w:r>
    </w:p>
    <w:p w:rsidR="00000000" w:rsidDel="00000000" w:rsidP="00000000" w:rsidRDefault="00000000" w:rsidRPr="00000000" w14:paraId="000000AF">
      <w:pPr>
        <w:spacing w:after="240" w:before="240" w:lineRule="auto"/>
        <w:rPr/>
      </w:pPr>
      <w:r w:rsidDel="00000000" w:rsidR="00000000" w:rsidRPr="00000000">
        <w:rPr>
          <w:rtl w:val="0"/>
        </w:rPr>
        <w:t xml:space="preserve">La solución considera el uso de visión artificial para estimar la utilización de los servicios higiénicos, un sistema de gestión para registrar eventos asociados a limpieza y una plataforma de consulta que permita visualizar información relevante para apoyar la toma de decisiones del área de Servicios Generales y Mantención.</w:t>
      </w:r>
    </w:p>
    <w:p w:rsidR="00000000" w:rsidDel="00000000" w:rsidP="00000000" w:rsidRDefault="00000000" w:rsidRPr="00000000" w14:paraId="000000B0">
      <w:pPr>
        <w:rPr/>
      </w:pPr>
      <w:r w:rsidDel="00000000" w:rsidR="00000000" w:rsidRPr="00000000">
        <w:br w:type="page"/>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4.2 Funcionamiento general de la solución TO-BE </w:t>
      </w:r>
    </w:p>
    <w:p w:rsidR="00000000" w:rsidDel="00000000" w:rsidP="00000000" w:rsidRDefault="00000000" w:rsidRPr="00000000" w14:paraId="000000B2">
      <w:pPr>
        <w:rPr/>
      </w:pPr>
      <w:r w:rsidDel="00000000" w:rsidR="00000000" w:rsidRPr="00000000">
        <w:rPr>
          <w:rtl w:val="0"/>
        </w:rPr>
        <w:t xml:space="preserve">Etapa 1: Captura de utilización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El sistema obtiene información sobre el flujo de personas que utilizan los servicios higiénicos mediante mecanismos de detección y seguimiento, permitiendo estimar la cantidad de usos registrados desde la última intervención de limpieza.</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Etapa 2: Procesamiento y generación de información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Los eventos capturados son procesados y almacenados para generar información operacional asociada a cada baño, permitiendo conocer su nivel de utilización acumulada y mantener un historial de comportamiento.</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Etapa 3: Gestión de alertas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 partir de reglas definidas por la organización, el sistema podrá generar alertas cuando un servicio higiénico alcance condiciones previamente establecidas que indiquen la necesidad de una nueva limpieza.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Etapa 4: Registro de intervenciones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El personal encargado podrá registrar el inicio y término de las actividades de limpieza, permitiendo asociar cada intervención con información como baño atendido, fecha, horario y duración.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Etapa 5: Visualización y seguimiento</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La información recopilada podrá ser consultada mediante una plataforma de gestión orientada al supervisor, facilitando el seguimiento del estado de los baños, historial de intervenciones e indicadores básicos de operación.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4.3 Modelado del proceso futuro (TO-BE)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Con el objetivo de representar el funcionamiento esperado de la solución propuesta, se desarrolló el modelo TO-BE mediante notación BPMN (Business Process Model and Notation), utilizando Bizagi Modeler como herramienta de modelamiento.</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El modelo representa la evolución del proceso actual de gestión de limpieza de servicios higiénicos, incorporando mecanismos tecnológicos orientados a capturar información operacional, generar alertas según condiciones definidas y mantener trazabilidad digital de las intervenciones realizadas por el personal encargado.</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 diferencia del proceso actual, donde la gestión depende principalmente de planificación manual y registros parciales, el proceso futuro incorpora un componente de monitoreo que permite obtener información sobre la utilización de los espacios, actualizar indicadores asociados a cada baño y facilitar el seguimiento de las actividades de limpieza.</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El modelo TO-BE presentado corresponde a una propuesta de mejora del proceso operacional, manteniendo la participación del personal de Servicios Generales y Mantención como actor principal, pero incorporando herramientas tecnológicas que apoyen la toma de decisiones mediante información objetiva.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114300" distT="114300" distL="114300" distR="114300">
            <wp:extent cx="5731200" cy="2641600"/>
            <wp:effectExtent b="0" l="0" r="0" t="0"/>
            <wp:docPr id="110915421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4.4 Beneficios esperados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Beneficio operacional: Permitir una gestión basada en información objetiva sobre utilización y actividades de limpieza.</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Beneficio de seguimiento: Disponer de trazabilidad digital sobre las intervenciones realizadas por el personal.</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Beneficio de análisis: Generar información histórica que permita identificar patrones de utilización y oportunidades de mejora.</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5. Definición de alcance del proyecto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5.1 Alcance general</w:t>
      </w:r>
    </w:p>
    <w:p w:rsidR="00000000" w:rsidDel="00000000" w:rsidP="00000000" w:rsidRDefault="00000000" w:rsidRPr="00000000" w14:paraId="000000E3">
      <w:pPr>
        <w:rPr/>
      </w:pPr>
      <w:r w:rsidDel="00000000" w:rsidR="00000000" w:rsidRPr="00000000">
        <w:rPr>
          <w:rtl w:val="0"/>
        </w:rPr>
        <w:t xml:space="preserve">El proyecto contempla el desarrollo de un sistema inteligente de apoyo a la gestión de limpieza de servicios higiénicos, orientado a entregar información operacional que permita mejorar el seguimiento y planificación de las actividades realizadas por el área de Servicios Generales y Mantención.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La solución considera la captura de información asociada a la utilización de los servicios higiénicos, la generación de alertas según condiciones definidas y el registro digital de las intervenciones de limpieza realizadas por los trabajadores.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Además, contempla una plataforma de visualización que permita consultar información relevante del estado de los baños, historial de intervenciones e indicadores básicos asociados a la operación.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El proyecto será desarrollado como un prototipo funcional validado dentro del contexto institucional de DUOC UC, considerando una arquitectura escalable que permita su futura adaptación a otros entornos de alto tránsito.</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5.2 Alcance funcional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Módulo 1: Monitoreo de utilización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Incluye:</w:t>
      </w:r>
    </w:p>
    <w:p w:rsidR="00000000" w:rsidDel="00000000" w:rsidP="00000000" w:rsidRDefault="00000000" w:rsidRPr="00000000" w14:paraId="000000F3">
      <w:pPr>
        <w:rPr/>
      </w:pPr>
      <w:r w:rsidDel="00000000" w:rsidR="00000000" w:rsidRPr="00000000">
        <w:rPr>
          <w:rtl w:val="0"/>
        </w:rPr>
        <w:t xml:space="preserve">detección de eventos de uso;</w:t>
      </w:r>
    </w:p>
    <w:p w:rsidR="00000000" w:rsidDel="00000000" w:rsidP="00000000" w:rsidRDefault="00000000" w:rsidRPr="00000000" w14:paraId="000000F4">
      <w:pPr>
        <w:rPr/>
      </w:pPr>
      <w:r w:rsidDel="00000000" w:rsidR="00000000" w:rsidRPr="00000000">
        <w:rPr>
          <w:rtl w:val="0"/>
        </w:rPr>
        <w:t xml:space="preserve">estimación de cantidad de utilizaciones;</w:t>
      </w:r>
    </w:p>
    <w:p w:rsidR="00000000" w:rsidDel="00000000" w:rsidP="00000000" w:rsidRDefault="00000000" w:rsidRPr="00000000" w14:paraId="000000F5">
      <w:pPr>
        <w:rPr/>
      </w:pPr>
      <w:r w:rsidDel="00000000" w:rsidR="00000000" w:rsidRPr="00000000">
        <w:rPr>
          <w:rtl w:val="0"/>
        </w:rPr>
        <w:t xml:space="preserve">contador asociado a cada baño;</w:t>
      </w:r>
    </w:p>
    <w:p w:rsidR="00000000" w:rsidDel="00000000" w:rsidP="00000000" w:rsidRDefault="00000000" w:rsidRPr="00000000" w14:paraId="000000F6">
      <w:pPr>
        <w:rPr/>
      </w:pPr>
      <w:r w:rsidDel="00000000" w:rsidR="00000000" w:rsidRPr="00000000">
        <w:rPr>
          <w:rtl w:val="0"/>
        </w:rPr>
        <w:t xml:space="preserve">reinicio del contador posterior a una limpieza.</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Módulo 2: Gestión de alertas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Incluye:</w:t>
      </w:r>
    </w:p>
    <w:p w:rsidR="00000000" w:rsidDel="00000000" w:rsidP="00000000" w:rsidRDefault="00000000" w:rsidRPr="00000000" w14:paraId="000000FC">
      <w:pPr>
        <w:rPr/>
      </w:pPr>
      <w:r w:rsidDel="00000000" w:rsidR="00000000" w:rsidRPr="00000000">
        <w:rPr>
          <w:rtl w:val="0"/>
        </w:rPr>
        <w:t xml:space="preserve">definición de condiciones de alerta;</w:t>
      </w:r>
    </w:p>
    <w:p w:rsidR="00000000" w:rsidDel="00000000" w:rsidP="00000000" w:rsidRDefault="00000000" w:rsidRPr="00000000" w14:paraId="000000FD">
      <w:pPr>
        <w:rPr/>
      </w:pPr>
      <w:r w:rsidDel="00000000" w:rsidR="00000000" w:rsidRPr="00000000">
        <w:rPr>
          <w:rtl w:val="0"/>
        </w:rPr>
        <w:t xml:space="preserve">generación de avisos cuando se alcance una condición establecida;</w:t>
      </w:r>
    </w:p>
    <w:p w:rsidR="00000000" w:rsidDel="00000000" w:rsidP="00000000" w:rsidRDefault="00000000" w:rsidRPr="00000000" w14:paraId="000000FE">
      <w:pPr>
        <w:rPr/>
      </w:pPr>
      <w:r w:rsidDel="00000000" w:rsidR="00000000" w:rsidRPr="00000000">
        <w:rPr>
          <w:rtl w:val="0"/>
        </w:rPr>
        <w:t xml:space="preserve">visualización por parte del supervisor.</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Módulo 3: Registro de intervenciones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Incluye:</w:t>
      </w:r>
    </w:p>
    <w:p w:rsidR="00000000" w:rsidDel="00000000" w:rsidP="00000000" w:rsidRDefault="00000000" w:rsidRPr="00000000" w14:paraId="00000105">
      <w:pPr>
        <w:rPr/>
      </w:pPr>
      <w:r w:rsidDel="00000000" w:rsidR="00000000" w:rsidRPr="00000000">
        <w:rPr>
          <w:rtl w:val="0"/>
        </w:rPr>
        <w:t xml:space="preserve">inicio de limpieza;</w:t>
      </w:r>
    </w:p>
    <w:p w:rsidR="00000000" w:rsidDel="00000000" w:rsidP="00000000" w:rsidRDefault="00000000" w:rsidRPr="00000000" w14:paraId="00000106">
      <w:pPr>
        <w:rPr/>
      </w:pPr>
      <w:r w:rsidDel="00000000" w:rsidR="00000000" w:rsidRPr="00000000">
        <w:rPr>
          <w:rtl w:val="0"/>
        </w:rPr>
        <w:t xml:space="preserve">término de limpieza;</w:t>
      </w:r>
    </w:p>
    <w:p w:rsidR="00000000" w:rsidDel="00000000" w:rsidP="00000000" w:rsidRDefault="00000000" w:rsidRPr="00000000" w14:paraId="00000107">
      <w:pPr>
        <w:rPr/>
      </w:pPr>
      <w:r w:rsidDel="00000000" w:rsidR="00000000" w:rsidRPr="00000000">
        <w:rPr>
          <w:rtl w:val="0"/>
        </w:rPr>
        <w:t xml:space="preserve">identificación del baño atendido;</w:t>
      </w:r>
    </w:p>
    <w:p w:rsidR="00000000" w:rsidDel="00000000" w:rsidP="00000000" w:rsidRDefault="00000000" w:rsidRPr="00000000" w14:paraId="00000108">
      <w:pPr>
        <w:rPr/>
      </w:pPr>
      <w:r w:rsidDel="00000000" w:rsidR="00000000" w:rsidRPr="00000000">
        <w:rPr>
          <w:rtl w:val="0"/>
        </w:rPr>
        <w:t xml:space="preserve">registro temporal de la actividad;</w:t>
      </w:r>
    </w:p>
    <w:p w:rsidR="00000000" w:rsidDel="00000000" w:rsidP="00000000" w:rsidRDefault="00000000" w:rsidRPr="00000000" w14:paraId="00000109">
      <w:pPr>
        <w:rPr/>
      </w:pPr>
      <w:r w:rsidDel="00000000" w:rsidR="00000000" w:rsidRPr="00000000">
        <w:rPr>
          <w:rtl w:val="0"/>
        </w:rPr>
        <w:t xml:space="preserve">generación de historial.</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Módulo 4: Visualización de información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Incluye:</w:t>
      </w:r>
    </w:p>
    <w:p w:rsidR="00000000" w:rsidDel="00000000" w:rsidP="00000000" w:rsidRDefault="00000000" w:rsidRPr="00000000" w14:paraId="00000110">
      <w:pPr>
        <w:rPr/>
      </w:pPr>
      <w:r w:rsidDel="00000000" w:rsidR="00000000" w:rsidRPr="00000000">
        <w:rPr>
          <w:rtl w:val="0"/>
        </w:rPr>
        <w:t xml:space="preserve">estado general de baños;</w:t>
      </w:r>
    </w:p>
    <w:p w:rsidR="00000000" w:rsidDel="00000000" w:rsidP="00000000" w:rsidRDefault="00000000" w:rsidRPr="00000000" w14:paraId="00000111">
      <w:pPr>
        <w:rPr/>
      </w:pPr>
      <w:r w:rsidDel="00000000" w:rsidR="00000000" w:rsidRPr="00000000">
        <w:rPr>
          <w:rtl w:val="0"/>
        </w:rPr>
        <w:t xml:space="preserve">utilización acumulada;</w:t>
      </w:r>
    </w:p>
    <w:p w:rsidR="00000000" w:rsidDel="00000000" w:rsidP="00000000" w:rsidRDefault="00000000" w:rsidRPr="00000000" w14:paraId="00000112">
      <w:pPr>
        <w:rPr/>
      </w:pPr>
      <w:r w:rsidDel="00000000" w:rsidR="00000000" w:rsidRPr="00000000">
        <w:rPr>
          <w:rtl w:val="0"/>
        </w:rPr>
        <w:t xml:space="preserve">historial básico;</w:t>
      </w:r>
    </w:p>
    <w:p w:rsidR="00000000" w:rsidDel="00000000" w:rsidP="00000000" w:rsidRDefault="00000000" w:rsidRPr="00000000" w14:paraId="00000113">
      <w:pPr>
        <w:rPr/>
      </w:pPr>
      <w:r w:rsidDel="00000000" w:rsidR="00000000" w:rsidRPr="00000000">
        <w:rPr>
          <w:rtl w:val="0"/>
        </w:rPr>
        <w:t xml:space="preserve">indicadores operacionales.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5.3 Fuera de alcance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Funcionalidades fuera del alcance inicial</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Las siguientes funcionalidades no serán consideradas dentro de la primera versión del proyecto debido a restricciones de tiempo, recursos y complejidad técnica:</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numPr>
          <w:ilvl w:val="0"/>
          <w:numId w:val="13"/>
        </w:numPr>
        <w:ind w:left="720" w:hanging="360"/>
        <w:rPr/>
      </w:pPr>
      <w:r w:rsidDel="00000000" w:rsidR="00000000" w:rsidRPr="00000000">
        <w:rPr>
          <w:rtl w:val="0"/>
        </w:rPr>
        <w:t xml:space="preserve">Reconocimiento facial o identificación de usuarios</w:t>
      </w:r>
    </w:p>
    <w:p w:rsidR="00000000" w:rsidDel="00000000" w:rsidP="00000000" w:rsidRDefault="00000000" w:rsidRPr="00000000" w14:paraId="0000011E">
      <w:pPr>
        <w:ind w:left="720" w:firstLine="0"/>
        <w:rPr/>
      </w:pPr>
      <w:r w:rsidDel="00000000" w:rsidR="00000000" w:rsidRPr="00000000">
        <w:rPr>
          <w:rtl w:val="0"/>
        </w:rPr>
        <w:t xml:space="preserve">Motivo: No es necesario para el objetivo del proyecto y aumentaría los riesgos asociados a privacidad y tratamiento de información sensible.</w:t>
      </w:r>
    </w:p>
    <w:p w:rsidR="00000000" w:rsidDel="00000000" w:rsidP="00000000" w:rsidRDefault="00000000" w:rsidRPr="00000000" w14:paraId="0000011F">
      <w:pPr>
        <w:ind w:left="720" w:firstLine="0"/>
        <w:rPr/>
      </w:pPr>
      <w:r w:rsidDel="00000000" w:rsidR="00000000" w:rsidRPr="00000000">
        <w:rPr>
          <w:rtl w:val="0"/>
        </w:rPr>
      </w:r>
    </w:p>
    <w:p w:rsidR="00000000" w:rsidDel="00000000" w:rsidP="00000000" w:rsidRDefault="00000000" w:rsidRPr="00000000" w14:paraId="00000120">
      <w:pPr>
        <w:numPr>
          <w:ilvl w:val="0"/>
          <w:numId w:val="13"/>
        </w:numPr>
        <w:ind w:left="720" w:hanging="360"/>
        <w:rPr/>
      </w:pPr>
      <w:r w:rsidDel="00000000" w:rsidR="00000000" w:rsidRPr="00000000">
        <w:rPr>
          <w:rtl w:val="0"/>
        </w:rPr>
        <w:t xml:space="preserve">Aplicación móvil nativa</w:t>
      </w:r>
    </w:p>
    <w:p w:rsidR="00000000" w:rsidDel="00000000" w:rsidP="00000000" w:rsidRDefault="00000000" w:rsidRPr="00000000" w14:paraId="00000121">
      <w:pPr>
        <w:ind w:left="720" w:firstLine="0"/>
        <w:rPr/>
      </w:pPr>
      <w:r w:rsidDel="00000000" w:rsidR="00000000" w:rsidRPr="00000000">
        <w:rPr>
          <w:rtl w:val="0"/>
        </w:rPr>
        <w:t xml:space="preserve">Motivo: El proyecto priorizará una plataforma web para facilitar el desarrollo y validación dentro del tiempo disponible.</w:t>
      </w:r>
    </w:p>
    <w:p w:rsidR="00000000" w:rsidDel="00000000" w:rsidP="00000000" w:rsidRDefault="00000000" w:rsidRPr="00000000" w14:paraId="00000122">
      <w:pPr>
        <w:ind w:left="720" w:firstLine="0"/>
        <w:rPr/>
      </w:pPr>
      <w:r w:rsidDel="00000000" w:rsidR="00000000" w:rsidRPr="00000000">
        <w:rPr>
          <w:rtl w:val="0"/>
        </w:rPr>
      </w:r>
    </w:p>
    <w:p w:rsidR="00000000" w:rsidDel="00000000" w:rsidP="00000000" w:rsidRDefault="00000000" w:rsidRPr="00000000" w14:paraId="00000123">
      <w:pPr>
        <w:numPr>
          <w:ilvl w:val="0"/>
          <w:numId w:val="13"/>
        </w:numPr>
        <w:ind w:left="720" w:hanging="360"/>
        <w:rPr/>
      </w:pPr>
      <w:r w:rsidDel="00000000" w:rsidR="00000000" w:rsidRPr="00000000">
        <w:rPr>
          <w:rtl w:val="0"/>
        </w:rPr>
        <w:t xml:space="preserve">Integración con sistemas institucionales existentes</w:t>
      </w:r>
    </w:p>
    <w:p w:rsidR="00000000" w:rsidDel="00000000" w:rsidP="00000000" w:rsidRDefault="00000000" w:rsidRPr="00000000" w14:paraId="00000124">
      <w:pPr>
        <w:ind w:left="720" w:firstLine="0"/>
        <w:rPr/>
      </w:pPr>
      <w:r w:rsidDel="00000000" w:rsidR="00000000" w:rsidRPr="00000000">
        <w:rPr>
          <w:rtl w:val="0"/>
        </w:rPr>
        <w:t xml:space="preserve">Motivo: No se cuenta actualmente con acceso ni requerimientos definidos para integración con plataformas externas.</w:t>
      </w:r>
    </w:p>
    <w:p w:rsidR="00000000" w:rsidDel="00000000" w:rsidP="00000000" w:rsidRDefault="00000000" w:rsidRPr="00000000" w14:paraId="00000125">
      <w:pPr>
        <w:ind w:left="720" w:firstLine="0"/>
        <w:rPr/>
      </w:pPr>
      <w:r w:rsidDel="00000000" w:rsidR="00000000" w:rsidRPr="00000000">
        <w:rPr>
          <w:rtl w:val="0"/>
        </w:rPr>
      </w:r>
    </w:p>
    <w:p w:rsidR="00000000" w:rsidDel="00000000" w:rsidP="00000000" w:rsidRDefault="00000000" w:rsidRPr="00000000" w14:paraId="00000126">
      <w:pPr>
        <w:numPr>
          <w:ilvl w:val="0"/>
          <w:numId w:val="13"/>
        </w:numPr>
        <w:ind w:left="720" w:hanging="360"/>
        <w:rPr/>
      </w:pPr>
      <w:r w:rsidDel="00000000" w:rsidR="00000000" w:rsidRPr="00000000">
        <w:rPr>
          <w:rtl w:val="0"/>
        </w:rPr>
        <w:t xml:space="preserve">Predicción avanzada de demanda</w:t>
      </w:r>
    </w:p>
    <w:p w:rsidR="00000000" w:rsidDel="00000000" w:rsidP="00000000" w:rsidRDefault="00000000" w:rsidRPr="00000000" w14:paraId="00000127">
      <w:pPr>
        <w:ind w:left="720" w:firstLine="0"/>
        <w:rPr/>
      </w:pPr>
      <w:r w:rsidDel="00000000" w:rsidR="00000000" w:rsidRPr="00000000">
        <w:rPr>
          <w:rtl w:val="0"/>
        </w:rPr>
        <w:t xml:space="preserve">Motivo: Requiere una cantidad de datos históricos suficiente que no se encuentra disponible durante la etapa inicial del proyecto.</w:t>
      </w:r>
    </w:p>
    <w:p w:rsidR="00000000" w:rsidDel="00000000" w:rsidP="00000000" w:rsidRDefault="00000000" w:rsidRPr="00000000" w14:paraId="00000128">
      <w:pPr>
        <w:ind w:left="720" w:firstLine="0"/>
        <w:rPr/>
      </w:pPr>
      <w:r w:rsidDel="00000000" w:rsidR="00000000" w:rsidRPr="00000000">
        <w:rPr>
          <w:rtl w:val="0"/>
        </w:rPr>
      </w:r>
    </w:p>
    <w:p w:rsidR="00000000" w:rsidDel="00000000" w:rsidP="00000000" w:rsidRDefault="00000000" w:rsidRPr="00000000" w14:paraId="00000129">
      <w:pPr>
        <w:numPr>
          <w:ilvl w:val="0"/>
          <w:numId w:val="13"/>
        </w:numPr>
        <w:ind w:left="720" w:hanging="360"/>
        <w:rPr/>
      </w:pPr>
      <w:r w:rsidDel="00000000" w:rsidR="00000000" w:rsidRPr="00000000">
        <w:rPr>
          <w:rtl w:val="0"/>
        </w:rPr>
        <w:t xml:space="preserve">Optimización automática de rutas de limpieza</w:t>
      </w:r>
    </w:p>
    <w:p w:rsidR="00000000" w:rsidDel="00000000" w:rsidP="00000000" w:rsidRDefault="00000000" w:rsidRPr="00000000" w14:paraId="0000012A">
      <w:pPr>
        <w:ind w:left="720" w:firstLine="0"/>
        <w:rPr/>
      </w:pPr>
      <w:r w:rsidDel="00000000" w:rsidR="00000000" w:rsidRPr="00000000">
        <w:rPr>
          <w:rtl w:val="0"/>
        </w:rPr>
        <w:t xml:space="preserve">Motivo: La asignación del personal depende de criterios operacionales definidos por la institución y queda fuera del objetivo principal.</w:t>
      </w:r>
      <w:r w:rsidDel="00000000" w:rsidR="00000000" w:rsidRPr="00000000">
        <w:br w:type="page"/>
      </w: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5.4 Matriz MoSCoW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Esta es la herramienta que utilizaremos para justificar las prioridades.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color w:val="ff0000"/>
        </w:rPr>
      </w:pPr>
      <w:r w:rsidDel="00000000" w:rsidR="00000000" w:rsidRPr="00000000">
        <w:rPr>
          <w:color w:val="ff0000"/>
          <w:rtl w:val="0"/>
        </w:rPr>
        <w:t xml:space="preserve">PASAR A UNA PLANTILLA DE CANVA O A TABLAS CON SUS SEPARACIONES</w:t>
      </w:r>
    </w:p>
    <w:p w:rsidR="00000000" w:rsidDel="00000000" w:rsidP="00000000" w:rsidRDefault="00000000" w:rsidRPr="00000000" w14:paraId="00000130">
      <w:pPr>
        <w:rPr>
          <w:color w:val="ff0000"/>
        </w:rPr>
      </w:pPr>
      <w:r w:rsidDel="00000000" w:rsidR="00000000" w:rsidRPr="00000000">
        <w:rPr>
          <w:rtl w:val="0"/>
        </w:rPr>
      </w:r>
    </w:p>
    <w:p w:rsidR="00000000" w:rsidDel="00000000" w:rsidP="00000000" w:rsidRDefault="00000000" w:rsidRPr="00000000" w14:paraId="00000131">
      <w:pPr>
        <w:rPr>
          <w:color w:val="ff0000"/>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MUST HAVE (obligatorio)</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Estas funcionalidades deben existir en la entrega final.</w:t>
      </w:r>
    </w:p>
    <w:p w:rsidR="00000000" w:rsidDel="00000000" w:rsidP="00000000" w:rsidRDefault="00000000" w:rsidRPr="00000000" w14:paraId="00000135">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36">
            <w:pPr>
              <w:widowControl w:val="0"/>
              <w:spacing w:line="240" w:lineRule="auto"/>
              <w:jc w:val="center"/>
              <w:rPr/>
            </w:pPr>
            <w:r w:rsidDel="00000000" w:rsidR="00000000" w:rsidRPr="00000000">
              <w:rPr>
                <w:b w:val="1"/>
                <w:bCs w:val="1"/>
                <w:rtl w:val="0"/>
              </w:rPr>
              <w:t xml:space="preserve">Funcionalidad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37">
            <w:pPr>
              <w:widowControl w:val="0"/>
              <w:spacing w:line="240" w:lineRule="auto"/>
              <w:jc w:val="center"/>
              <w:rPr/>
            </w:pPr>
            <w:r w:rsidDel="00000000" w:rsidR="00000000" w:rsidRPr="00000000">
              <w:rPr>
                <w:b w:val="1"/>
                <w:bCs w:val="1"/>
                <w:rtl w:val="0"/>
              </w:rPr>
              <w:t xml:space="preserve">Justificación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38">
            <w:pPr>
              <w:widowControl w:val="0"/>
              <w:spacing w:line="240" w:lineRule="auto"/>
              <w:rPr/>
            </w:pPr>
            <w:r w:rsidDel="00000000" w:rsidR="00000000" w:rsidRPr="00000000">
              <w:rPr>
                <w:rtl w:val="0"/>
              </w:rPr>
              <w:t xml:space="preserve">Detección y registro de utilización de baños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39">
            <w:pPr>
              <w:widowControl w:val="0"/>
              <w:spacing w:line="240" w:lineRule="auto"/>
              <w:rPr/>
            </w:pPr>
            <w:r w:rsidDel="00000000" w:rsidR="00000000" w:rsidRPr="00000000">
              <w:rPr>
                <w:rtl w:val="0"/>
              </w:rPr>
              <w:t xml:space="preserve">Permite obtener información objetiva del uso del espacio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3A">
            <w:pPr>
              <w:widowControl w:val="0"/>
              <w:spacing w:line="240" w:lineRule="auto"/>
              <w:rPr/>
            </w:pPr>
            <w:r w:rsidDel="00000000" w:rsidR="00000000" w:rsidRPr="00000000">
              <w:rPr>
                <w:rtl w:val="0"/>
              </w:rPr>
              <w:t xml:space="preserve">Contador de utilización desde última limpieza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3B">
            <w:pPr>
              <w:widowControl w:val="0"/>
              <w:spacing w:line="240" w:lineRule="auto"/>
              <w:rPr/>
            </w:pPr>
            <w:r w:rsidDel="00000000" w:rsidR="00000000" w:rsidRPr="00000000">
              <w:rPr>
                <w:rtl w:val="0"/>
              </w:rPr>
              <w:t xml:space="preserve">Responde directamente a la necesidad validada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3C">
            <w:pPr>
              <w:widowControl w:val="0"/>
              <w:spacing w:line="240" w:lineRule="auto"/>
              <w:rPr/>
            </w:pPr>
            <w:r w:rsidDel="00000000" w:rsidR="00000000" w:rsidRPr="00000000">
              <w:rPr>
                <w:rtl w:val="0"/>
              </w:rPr>
              <w:t xml:space="preserve">Sistema de alertas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3D">
            <w:pPr>
              <w:widowControl w:val="0"/>
              <w:spacing w:line="240" w:lineRule="auto"/>
              <w:rPr/>
            </w:pPr>
            <w:r w:rsidDel="00000000" w:rsidR="00000000" w:rsidRPr="00000000">
              <w:rPr>
                <w:rtl w:val="0"/>
              </w:rPr>
              <w:t xml:space="preserve">Permite apoyar la priorización de intervenciones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3E">
            <w:pPr>
              <w:widowControl w:val="0"/>
              <w:spacing w:line="240" w:lineRule="auto"/>
              <w:rPr/>
            </w:pPr>
            <w:r w:rsidDel="00000000" w:rsidR="00000000" w:rsidRPr="00000000">
              <w:rPr>
                <w:rtl w:val="0"/>
              </w:rPr>
              <w:t xml:space="preserve">Registro digital de inicio y término de limpieza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3F">
            <w:pPr>
              <w:widowControl w:val="0"/>
              <w:spacing w:line="240" w:lineRule="auto"/>
              <w:rPr/>
            </w:pPr>
            <w:r w:rsidDel="00000000" w:rsidR="00000000" w:rsidRPr="00000000">
              <w:rPr>
                <w:rtl w:val="0"/>
              </w:rPr>
              <w:t xml:space="preserve">Genera trazabilidad operacional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40">
            <w:pPr>
              <w:widowControl w:val="0"/>
              <w:spacing w:line="240" w:lineRule="auto"/>
              <w:rPr/>
            </w:pPr>
            <w:r w:rsidDel="00000000" w:rsidR="00000000" w:rsidRPr="00000000">
              <w:rPr>
                <w:rtl w:val="0"/>
              </w:rPr>
              <w:t xml:space="preserve">Historial de intervenciones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41">
            <w:pPr>
              <w:widowControl w:val="0"/>
              <w:spacing w:line="240" w:lineRule="auto"/>
              <w:rPr/>
            </w:pPr>
            <w:r w:rsidDel="00000000" w:rsidR="00000000" w:rsidRPr="00000000">
              <w:rPr>
                <w:rtl w:val="0"/>
              </w:rPr>
              <w:t xml:space="preserve">Permite seguimiento posterior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42">
            <w:pPr>
              <w:widowControl w:val="0"/>
              <w:spacing w:line="240" w:lineRule="auto"/>
              <w:rPr/>
            </w:pPr>
            <w:r w:rsidDel="00000000" w:rsidR="00000000" w:rsidRPr="00000000">
              <w:rPr>
                <w:rtl w:val="0"/>
              </w:rPr>
              <w:t xml:space="preserve">Dashboard básico de supervisor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43">
            <w:pPr>
              <w:widowControl w:val="0"/>
              <w:spacing w:line="240" w:lineRule="auto"/>
              <w:rPr/>
            </w:pPr>
            <w:r w:rsidDel="00000000" w:rsidR="00000000" w:rsidRPr="00000000">
              <w:rPr>
                <w:rtl w:val="0"/>
              </w:rPr>
              <w:t xml:space="preserve">Permite consultar información generada</w:t>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SHOULD HAVE (importante)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Sería deseable incluirlo si el tiempo lo permite.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4C">
            <w:pPr>
              <w:widowControl w:val="0"/>
              <w:spacing w:line="240" w:lineRule="auto"/>
              <w:jc w:val="center"/>
              <w:rPr/>
            </w:pPr>
            <w:r w:rsidDel="00000000" w:rsidR="00000000" w:rsidRPr="00000000">
              <w:rPr>
                <w:b w:val="1"/>
                <w:bCs w:val="1"/>
                <w:rtl w:val="0"/>
              </w:rPr>
              <w:t xml:space="preserve">Funcionalidad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4D">
            <w:pPr>
              <w:widowControl w:val="0"/>
              <w:spacing w:line="240" w:lineRule="auto"/>
              <w:jc w:val="center"/>
              <w:rPr/>
            </w:pPr>
            <w:r w:rsidDel="00000000" w:rsidR="00000000" w:rsidRPr="00000000">
              <w:rPr>
                <w:b w:val="1"/>
                <w:bCs w:val="1"/>
                <w:rtl w:val="0"/>
              </w:rPr>
              <w:t xml:space="preserve">Justificación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4E">
            <w:pPr>
              <w:widowControl w:val="0"/>
              <w:spacing w:line="240" w:lineRule="auto"/>
              <w:rPr/>
            </w:pPr>
            <w:r w:rsidDel="00000000" w:rsidR="00000000" w:rsidRPr="00000000">
              <w:rPr>
                <w:rtl w:val="0"/>
              </w:rPr>
              <w:t xml:space="preserve">Identificación del baño mediante QR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4F">
            <w:pPr>
              <w:widowControl w:val="0"/>
              <w:spacing w:line="240" w:lineRule="auto"/>
              <w:rPr/>
            </w:pPr>
            <w:r w:rsidDel="00000000" w:rsidR="00000000" w:rsidRPr="00000000">
              <w:rPr>
                <w:rtl w:val="0"/>
              </w:rPr>
              <w:t xml:space="preserve">Facilita asociar físicamente una intervención al espacio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50">
            <w:pPr>
              <w:widowControl w:val="0"/>
              <w:spacing w:line="240" w:lineRule="auto"/>
              <w:rPr/>
            </w:pPr>
            <w:r w:rsidDel="00000000" w:rsidR="00000000" w:rsidRPr="00000000">
              <w:rPr>
                <w:rtl w:val="0"/>
              </w:rPr>
              <w:t xml:space="preserve">Filtros históricos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51">
            <w:pPr>
              <w:widowControl w:val="0"/>
              <w:spacing w:line="240" w:lineRule="auto"/>
              <w:rPr/>
            </w:pPr>
            <w:r w:rsidDel="00000000" w:rsidR="00000000" w:rsidRPr="00000000">
              <w:rPr>
                <w:rtl w:val="0"/>
              </w:rPr>
              <w:t xml:space="preserve">Mejora análisis de información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52">
            <w:pPr>
              <w:widowControl w:val="0"/>
              <w:spacing w:line="240" w:lineRule="auto"/>
              <w:rPr/>
            </w:pPr>
            <w:r w:rsidDel="00000000" w:rsidR="00000000" w:rsidRPr="00000000">
              <w:rPr>
                <w:rtl w:val="0"/>
              </w:rPr>
              <w:t xml:space="preserve">Estadísticas básicas de utilización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53">
            <w:pPr>
              <w:widowControl w:val="0"/>
              <w:spacing w:line="240" w:lineRule="auto"/>
              <w:rPr/>
            </w:pPr>
            <w:r w:rsidDel="00000000" w:rsidR="00000000" w:rsidRPr="00000000">
              <w:rPr>
                <w:rtl w:val="0"/>
              </w:rPr>
              <w:t xml:space="preserve">Permite identificar patrones</w:t>
            </w:r>
          </w:p>
        </w:tc>
      </w:tr>
    </w:tbl>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COULD HAVE (opcional)</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Solo si el desarrollo principal está estable.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5C">
            <w:pPr>
              <w:widowControl w:val="0"/>
              <w:spacing w:line="240" w:lineRule="auto"/>
              <w:jc w:val="center"/>
              <w:rPr/>
            </w:pPr>
            <w:r w:rsidDel="00000000" w:rsidR="00000000" w:rsidRPr="00000000">
              <w:rPr>
                <w:b w:val="1"/>
                <w:bCs w:val="1"/>
                <w:rtl w:val="0"/>
              </w:rPr>
              <w:t xml:space="preserve">Funcionalidad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5D">
            <w:pPr>
              <w:widowControl w:val="0"/>
              <w:spacing w:line="240" w:lineRule="auto"/>
              <w:jc w:val="center"/>
              <w:rPr/>
            </w:pPr>
            <w:r w:rsidDel="00000000" w:rsidR="00000000" w:rsidRPr="00000000">
              <w:rPr>
                <w:b w:val="1"/>
                <w:bCs w:val="1"/>
                <w:rtl w:val="0"/>
              </w:rPr>
              <w:t xml:space="preserve">Motivo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5E">
            <w:pPr>
              <w:widowControl w:val="0"/>
              <w:spacing w:line="240" w:lineRule="auto"/>
              <w:rPr/>
            </w:pPr>
            <w:r w:rsidDel="00000000" w:rsidR="00000000" w:rsidRPr="00000000">
              <w:rPr>
                <w:rtl w:val="0"/>
              </w:rPr>
              <w:t xml:space="preserve">Reconocimiento facial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5F">
            <w:pPr>
              <w:widowControl w:val="0"/>
              <w:spacing w:line="240" w:lineRule="auto"/>
              <w:rPr/>
            </w:pPr>
            <w:r w:rsidDel="00000000" w:rsidR="00000000" w:rsidRPr="00000000">
              <w:rPr>
                <w:rtl w:val="0"/>
              </w:rPr>
              <w:t xml:space="preserve">Riesgo de privacidad y no aporta al objetivo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60">
            <w:pPr>
              <w:widowControl w:val="0"/>
              <w:spacing w:line="240" w:lineRule="auto"/>
              <w:rPr/>
            </w:pPr>
            <w:r w:rsidDel="00000000" w:rsidR="00000000" w:rsidRPr="00000000">
              <w:rPr>
                <w:rtl w:val="0"/>
              </w:rPr>
              <w:t xml:space="preserve">Fotografías obligatorias antes/después de limpieza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61">
            <w:pPr>
              <w:widowControl w:val="0"/>
              <w:spacing w:line="240" w:lineRule="auto"/>
              <w:rPr/>
            </w:pPr>
            <w:r w:rsidDel="00000000" w:rsidR="00000000" w:rsidRPr="00000000">
              <w:rPr>
                <w:rtl w:val="0"/>
              </w:rPr>
              <w:t xml:space="preserve">No es necesario para demostrar trazabilidad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62">
            <w:pPr>
              <w:widowControl w:val="0"/>
              <w:spacing w:line="240" w:lineRule="auto"/>
              <w:rPr/>
            </w:pPr>
            <w:r w:rsidDel="00000000" w:rsidR="00000000" w:rsidRPr="00000000">
              <w:rPr>
                <w:rtl w:val="0"/>
              </w:rPr>
              <w:t xml:space="preserve">Aplicación móvil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63">
            <w:pPr>
              <w:widowControl w:val="0"/>
              <w:spacing w:line="240" w:lineRule="auto"/>
              <w:rPr/>
            </w:pPr>
            <w:r w:rsidDel="00000000" w:rsidR="00000000" w:rsidRPr="00000000">
              <w:rPr>
                <w:rtl w:val="0"/>
              </w:rPr>
              <w:t xml:space="preserve">Fuera del tiempo disponible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64">
            <w:pPr>
              <w:widowControl w:val="0"/>
              <w:spacing w:line="240" w:lineRule="auto"/>
              <w:rPr/>
            </w:pPr>
            <w:r w:rsidDel="00000000" w:rsidR="00000000" w:rsidRPr="00000000">
              <w:rPr>
                <w:rtl w:val="0"/>
              </w:rPr>
              <w:t xml:space="preserve">Predicción mediante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65">
            <w:pPr>
              <w:widowControl w:val="0"/>
              <w:spacing w:line="240" w:lineRule="auto"/>
              <w:rPr/>
            </w:pPr>
            <w:r w:rsidDel="00000000" w:rsidR="00000000" w:rsidRPr="00000000">
              <w:rPr>
                <w:rtl w:val="0"/>
              </w:rPr>
              <w:t xml:space="preserve">Falta de datos históricos suficientes</w:t>
            </w:r>
          </w:p>
        </w:tc>
      </w:tr>
    </w:tbl>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6. Objetivos del proyecto</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6.1 Objetivo general</w:t>
      </w:r>
    </w:p>
    <w:p w:rsidR="00000000" w:rsidDel="00000000" w:rsidP="00000000" w:rsidRDefault="00000000" w:rsidRPr="00000000" w14:paraId="0000016D">
      <w:pPr>
        <w:rPr/>
      </w:pPr>
      <w:r w:rsidDel="00000000" w:rsidR="00000000" w:rsidRPr="00000000">
        <w:rPr>
          <w:rtl w:val="0"/>
        </w:rPr>
        <w:t xml:space="preserve">Desarrollar un sistema inteligente de apoyo a la gestión de limpieza de servicios higiénicos en DUOC UC, que permita estimar su nivel de utilización mediante visión artificial, generar alertas según condiciones configurables y mantener trazabilidad digital de las intervenciones de limpieza, proporcionando información objetiva para apoyar el seguimiento y la toma de decisiones operacionales.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6.2 Objetivos específicos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numPr>
          <w:ilvl w:val="0"/>
          <w:numId w:val="11"/>
        </w:numPr>
        <w:ind w:left="720" w:hanging="360"/>
        <w:rPr/>
      </w:pPr>
      <w:r w:rsidDel="00000000" w:rsidR="00000000" w:rsidRPr="00000000">
        <w:rPr>
          <w:rtl w:val="0"/>
        </w:rPr>
        <w:t xml:space="preserve">Levantamiento y diseño: Analizar el proceso actual de gestión de limpieza de servicios higiénicos e identificar los requerimientos funcionales y operacionales necesarios para el diseño de la solución propuesta.</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numPr>
          <w:ilvl w:val="0"/>
          <w:numId w:val="11"/>
        </w:numPr>
        <w:ind w:left="720" w:hanging="360"/>
        <w:rPr/>
      </w:pPr>
      <w:r w:rsidDel="00000000" w:rsidR="00000000" w:rsidRPr="00000000">
        <w:rPr>
          <w:rtl w:val="0"/>
        </w:rPr>
        <w:t xml:space="preserve">Visión artificial: Implementar un módulo de visión artificial capaz de detectar y realizar seguimiento temporal de personas en el acceso a los servicios higiénicos, con el propósito de estimar eventos de utilización mediante la identificación de entradas y salidas.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numPr>
          <w:ilvl w:val="0"/>
          <w:numId w:val="11"/>
        </w:numPr>
        <w:ind w:left="720" w:hanging="360"/>
        <w:rPr/>
      </w:pPr>
      <w:r w:rsidDel="00000000" w:rsidR="00000000" w:rsidRPr="00000000">
        <w:rPr>
          <w:rtl w:val="0"/>
        </w:rPr>
        <w:t xml:space="preserve">Gestión y alertas: Desarrollar mecanismos que permitan registrar la utilización acumulada de cada servicio higiénico y generar alertas a partir de condiciones de atención configurables.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numPr>
          <w:ilvl w:val="0"/>
          <w:numId w:val="11"/>
        </w:numPr>
        <w:ind w:left="720" w:hanging="360"/>
        <w:rPr/>
      </w:pPr>
      <w:r w:rsidDel="00000000" w:rsidR="00000000" w:rsidRPr="00000000">
        <w:rPr>
          <w:rtl w:val="0"/>
        </w:rPr>
        <w:t xml:space="preserve">Trazabilidad operacional: Desarrollar una plataforma web que permita gestionar usuarios y baños, asignar sectores de atención a los trabajadores y registrar el inicio y término de las intervenciones de limpieza, manteniendo un historial de las actividades realizadas.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numPr>
          <w:ilvl w:val="0"/>
          <w:numId w:val="11"/>
        </w:numPr>
        <w:ind w:left="720" w:hanging="360"/>
        <w:rPr/>
      </w:pPr>
      <w:r w:rsidDel="00000000" w:rsidR="00000000" w:rsidRPr="00000000">
        <w:rPr>
          <w:rtl w:val="0"/>
        </w:rPr>
        <w:t xml:space="preserve">Integración y validación: Integrar y validar los componentes de la solución mediante pruebas funcionales y escenarios controlados, evaluando el funcionamiento del conteo de utilización, generación de alertas y trazabilidad de las intervenciones de limpieza.</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7. Estado del arte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7.1 Contexto tecnológico</w:t>
      </w:r>
    </w:p>
    <w:p w:rsidR="00000000" w:rsidDel="00000000" w:rsidP="00000000" w:rsidRDefault="00000000" w:rsidRPr="00000000" w14:paraId="00000181">
      <w:pPr>
        <w:rPr/>
      </w:pPr>
      <w:r w:rsidDel="00000000" w:rsidR="00000000" w:rsidRPr="00000000">
        <w:rPr>
          <w:rtl w:val="0"/>
        </w:rPr>
        <w:t xml:space="preserve">El desarrollo de sistemas inteligentes para la gestión de instalaciones ha impulsado la utilización de tecnologías capaces de medir el flujo y ocupación de personas en espacios físicos. Estas soluciones utilizan cámaras, sensores térmicos, sensores de profundidad y técnicas de visión artificial para obtener información sobre entradas, salidas y patrones de utilización.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En entornos de alto tránsito, esta información puede utilizarse no solamente para controlar aforos, sino también para apoyar decisiones operacionales relacionadas con planificación de recursos, mantenimiento y limpieza. En particular, han surgido soluciones de limpieza basada en demanda, donde la frecuencia de atención de un espacio puede relacionarse con su nivel real de utilización en lugar de depender exclusivamente de horarios preestablecidos.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El análisis de soluciones comerciales e investigaciones académicas permite determinar que las tecnologías necesarias para implementar este tipo de sistema son técnicamente viables. Sin embargo, también demuestra que la innovación del presente proyecto no radica en inventar el conteo automático de personas o la limpieza basada en demanda, sino en integrar y adaptar estas capacidades al contexto operacional identificado en DUOC UC, incorporando además trazabilidad de las intervenciones de limpieza y criterios de privacidad.</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7.2 Soluciones comerciales existentes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7.2.1 IKCount – INFOKRAUSE</w:t>
      </w:r>
    </w:p>
    <w:p w:rsidR="00000000" w:rsidDel="00000000" w:rsidP="00000000" w:rsidRDefault="00000000" w:rsidRPr="00000000" w14:paraId="0000018B">
      <w:pPr>
        <w:rPr/>
      </w:pPr>
      <w:r w:rsidDel="00000000" w:rsidR="00000000" w:rsidRPr="00000000">
        <w:rPr>
          <w:rtl w:val="0"/>
        </w:rPr>
        <w:t xml:space="preserve">IKCount corresponde a una solución de INFOKRAUSE orientada al conteo de personas y control de ocupación. La plataforma puede utilizar cámaras 3D para contabilizar el flujo de personas, gestionar entradas y salidas, visualizar información en tiempo real y mantener registros históricos para análisis posterior. También dispone de alertas asociadas a límites de ocupación e integración con plataformas externas mediante API.</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Esta solución constituye un antecedente relevante para el proyecto debido a que demuestra la disponibilidad comercial de tecnologías capaces de transformar el flujo físico de personas en información operacional. Sin embargo, su orientación principal corresponde al conteo, ocupación y análisis de flujo en espacios comerciales y otras instalaciones, y no específicamente a la gestión integral del proceso de limpieza de servicios higiénicos.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br w:type="page"/>
      </w: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7.2.2 FootfallCam Smart Washroom</w:t>
      </w:r>
    </w:p>
    <w:p w:rsidR="00000000" w:rsidDel="00000000" w:rsidP="00000000" w:rsidRDefault="00000000" w:rsidRPr="00000000" w14:paraId="00000191">
      <w:pPr>
        <w:rPr/>
      </w:pPr>
      <w:r w:rsidDel="00000000" w:rsidR="00000000" w:rsidRPr="00000000">
        <w:rPr>
          <w:rtl w:val="0"/>
        </w:rPr>
        <w:t xml:space="preserve">Un antecedente directamente relacionado corresponde a FootfallCam Smart Washroom, una solución diseñada específicamente para la gestión inteligente de servicios higiénicos. Su sistema utiliza dispositivos de conteo instalados en los accesos para registrar personas que entran y salen, permitiendo determinar el nivel de utilización del espacio.</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Cuando la utilización alcanza un umbral configurado, el sistema puede generar solicitudes de limpieza y enviarlas al personal encargado mediante una aplicación. Además, incorpora planificación para supervisores, información histórica e indicadores asociados a las tareas realizadas.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Este antecedente confirma que el uso de información de demanda para apoyar la limpieza de servicios higiénicos ya tiene aplicaciones comerciales. Por esta razón, el proyecto CAPSTONE no se plantea como la creación de un concepto completamente nuevo, sino como el desarrollo e integración de una solución adaptada a las necesidades detectadas en el contexto institucional estudiado.</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7.2.3 Caso Langara College</w:t>
      </w:r>
    </w:p>
    <w:p w:rsidR="00000000" w:rsidDel="00000000" w:rsidP="00000000" w:rsidRDefault="00000000" w:rsidRPr="00000000" w14:paraId="00000199">
      <w:pPr>
        <w:rPr/>
      </w:pPr>
      <w:r w:rsidDel="00000000" w:rsidR="00000000" w:rsidRPr="00000000">
        <w:rPr>
          <w:rtl w:val="0"/>
        </w:rPr>
        <w:t xml:space="preserve">FootfallCam documenta una implementación de Smart Washroom en Langara College, Canadá, institución de educación superior donde la alta utilización de los servicios higiénicos motivó la incorporación de limpieza basada en demanda. El sistema alerta al personal cuando las instalaciones requieren atención de acuerdo con su utilización.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Este caso resulta especialmente relevante debido a la similitud del contexto con el presente proyecto: una institución educacional con alta circulación de estudiantes y necesidad de gestionar la limpieza de espacios de uso frecuente.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No obstante, debe considerarse como un caso comercial reportado por el propio proveedor, y no como una evaluación académica independiente de desempeño.</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7.3 Antecedentes académicos y tecnológicos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7.3.1 Conteo bidireccional mediante líneas virtuales</w:t>
      </w:r>
    </w:p>
    <w:p w:rsidR="00000000" w:rsidDel="00000000" w:rsidP="00000000" w:rsidRDefault="00000000" w:rsidRPr="00000000" w14:paraId="000001A3">
      <w:pPr>
        <w:rPr/>
      </w:pPr>
      <w:r w:rsidDel="00000000" w:rsidR="00000000" w:rsidRPr="00000000">
        <w:rPr>
          <w:rtl w:val="0"/>
        </w:rPr>
        <w:t xml:space="preserve">Barandiaran, Murguia y Boto (2008) desarrollaron un sistema de conteo de personas mediante una cámara instalada en posición cenital sobre un acceso. Su propuesta analiza una zona compuesta por distintas líneas virtuales para determinar el movimiento de las personas que ingresan o salen de un espacio.</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Los autores reportaron una tasa de conteo correcto cercana al 95 %, demostrando que es posible obtener conteo bidireccional utilizando solamente una cámara y análisis del movimiento en el acceso.</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Este antecedente resulta directamente relacionado con el CAPSTONE debido a que el problema técnico presenta una condición similar: las entradas y salidas ocurren a través del mismo acceso y deben diferenciarse según la dirección del movimiento.</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7.3.2 Conteo preservando privacidad</w:t>
      </w:r>
    </w:p>
    <w:p w:rsidR="00000000" w:rsidDel="00000000" w:rsidP="00000000" w:rsidRDefault="00000000" w:rsidRPr="00000000" w14:paraId="000001AA">
      <w:pPr>
        <w:rPr/>
      </w:pPr>
      <w:r w:rsidDel="00000000" w:rsidR="00000000" w:rsidRPr="00000000">
        <w:rPr>
          <w:rtl w:val="0"/>
        </w:rPr>
        <w:t xml:space="preserve">Chan, Liang y Vasconcelos (2008) desarrollaron un método orientado al monitoreo de multitudes preservando privacidad, capaz de estimar la cantidad de personas sin utilizar modelos explícitos de individuos ni realizar seguimiento individual de cada persona.</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Aunque el enfoque técnico es diferente al propuesto para el presente proyecto y está orientado al conteo de multitudes, constituye un antecedente relevante desde el punto de vista conceptual, ya que demuestra que es posible obtener información útil sobre utilización de espacios sin que la identificación personal de los usuarios sea necesaria.</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Este principio se encuentra alineado con el proyecto, cuyo objetivo es conocer eventos de utilización y no establecer la identidad de quienes utilizan los servicios higiénicos.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7.3.3 Sensores térmicos de baja resolución</w:t>
      </w:r>
    </w:p>
    <w:p w:rsidR="00000000" w:rsidDel="00000000" w:rsidP="00000000" w:rsidRDefault="00000000" w:rsidRPr="00000000" w14:paraId="000001B2">
      <w:pPr>
        <w:rPr/>
      </w:pPr>
      <w:r w:rsidDel="00000000" w:rsidR="00000000" w:rsidRPr="00000000">
        <w:rPr>
          <w:rtl w:val="0"/>
        </w:rPr>
        <w:t xml:space="preserve">Cokbas, Ishwar y Konrad (2020) propusieron un sistema de conteo utilizando un sensor térmico de baja resolución instalado sobre los accesos. Su configuración utiliza una línea virtual o tripwire cenital para detectar y realizar seguimiento temporal de entradas y salidas.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El trabajo demuestra que existen alternativas a las cámaras RGB tradicionales para resolver problemas de conteo. El uso de imágenes térmicas de muy baja resolución reduce considerablemente el detalle visual capturado, por lo que constituye una alternativa de interés para contextos donde la privacidad representa una consideración relevante.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Para el proyecto CAPSTONE este antecedente es útil como alternativa tecnológica, aunque no significa que actualmente se haya decidido implementar sensores térmicos.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7.3.4 Detección de personas mediante YOLO</w:t>
      </w:r>
    </w:p>
    <w:p w:rsidR="00000000" w:rsidDel="00000000" w:rsidP="00000000" w:rsidRDefault="00000000" w:rsidRPr="00000000" w14:paraId="000001BA">
      <w:pPr>
        <w:rPr/>
      </w:pPr>
      <w:r w:rsidDel="00000000" w:rsidR="00000000" w:rsidRPr="00000000">
        <w:rPr>
          <w:rtl w:val="0"/>
        </w:rPr>
        <w:t xml:space="preserve">Redmon, Divvala, Girshick y Farhadi (2016) presentaron YOLO (You Only Look Once), un enfoque de detección de objetos donde una única red neuronal procesa la imagen completa y predice directamente las clases y ubicaciones de los objetos detectados. El trabajo fue diseñado con capacidad de procesamiento en tiempo real.</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Las arquitecturas derivadas posteriormente de la familia YOLO constituyen una alternativa relevante para este proyecto debido a que permiten utilizar modelos previamente entrenados capaces de detectar la clase persona, reduciendo inicialmente la necesidad de entrenar un modelo desde cero.</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La selección de una versión específica de YOLO deberá realizarse posteriormente mediante evaluación técnica, considerando precisión, rendimiento, compatibilidad, hardware disponible y condiciones particulares del lugar de implementación.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br w:type="page"/>
      </w: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7.3.5 Seguimiento multiobjeto mediante ByteTrack</w:t>
      </w:r>
    </w:p>
    <w:p w:rsidR="00000000" w:rsidDel="00000000" w:rsidP="00000000" w:rsidRDefault="00000000" w:rsidRPr="00000000" w14:paraId="000001C2">
      <w:pPr>
        <w:rPr/>
      </w:pPr>
      <w:r w:rsidDel="00000000" w:rsidR="00000000" w:rsidRPr="00000000">
        <w:rPr>
          <w:rtl w:val="0"/>
        </w:rPr>
        <w:t xml:space="preserve">Zhang et al. (2022) propusieron ByteTrack, un algoritmo de seguimiento multiobjeto orientado a mantener trayectorias temporales mediante la asociación de detecciones entre distintos frames. A diferencia de estrategias que descartan inmediatamente detecciones de baja confianza, ByteTrack también intenta asociarlas con trayectorias existentes, lo que puede ayudar frente a situaciones de oclusión y pérdida temporal de detección.</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Para el presente proyecto, este tipo de tracking resulta relevante porque la detección aislada de una persona en cada frame no es suficiente para determinar correctamente un evento de entrada o salida. Se requiere mantener temporalmente su trayectoria mientras permanece dentro de la zona observada y analizar posteriormente la dirección de cruce.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ByteTrack se considera actualmente una alternativa inicial a evaluar, y no una tecnología definitiva hasta realizar pruebas con el escenario del proyecto.</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8"/>
        <w:gridCol w:w="2257"/>
        <w:gridCol w:w="2257"/>
        <w:gridCol w:w="2257"/>
        <w:tblGridChange w:id="0">
          <w:tblGrid>
            <w:gridCol w:w="2258"/>
            <w:gridCol w:w="2257"/>
            <w:gridCol w:w="2257"/>
            <w:gridCol w:w="22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CA">
            <w:pPr>
              <w:widowControl w:val="0"/>
              <w:spacing w:line="240" w:lineRule="auto"/>
              <w:jc w:val="center"/>
              <w:rPr/>
            </w:pPr>
            <w:r w:rsidDel="00000000" w:rsidR="00000000" w:rsidRPr="00000000">
              <w:rPr>
                <w:b w:val="1"/>
                <w:bCs w:val="1"/>
                <w:rtl w:val="0"/>
              </w:rPr>
              <w:t xml:space="preserve">Antecedente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CB">
            <w:pPr>
              <w:widowControl w:val="0"/>
              <w:spacing w:line="240" w:lineRule="auto"/>
              <w:jc w:val="center"/>
              <w:rPr/>
            </w:pPr>
            <w:r w:rsidDel="00000000" w:rsidR="00000000" w:rsidRPr="00000000">
              <w:rPr>
                <w:b w:val="1"/>
                <w:bCs w:val="1"/>
                <w:rtl w:val="0"/>
              </w:rPr>
              <w:t xml:space="preserve">Enfoque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CC">
            <w:pPr>
              <w:widowControl w:val="0"/>
              <w:spacing w:line="240" w:lineRule="auto"/>
              <w:jc w:val="center"/>
              <w:rPr/>
            </w:pPr>
            <w:r w:rsidDel="00000000" w:rsidR="00000000" w:rsidRPr="00000000">
              <w:rPr>
                <w:b w:val="1"/>
                <w:bCs w:val="1"/>
                <w:rtl w:val="0"/>
              </w:rPr>
              <w:t xml:space="preserve">Aporte al proyecto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CD">
            <w:pPr>
              <w:widowControl w:val="0"/>
              <w:spacing w:line="240" w:lineRule="auto"/>
              <w:jc w:val="center"/>
              <w:rPr/>
            </w:pPr>
            <w:r w:rsidDel="00000000" w:rsidR="00000000" w:rsidRPr="00000000">
              <w:rPr>
                <w:b w:val="1"/>
                <w:bCs w:val="1"/>
                <w:rtl w:val="0"/>
              </w:rPr>
              <w:t xml:space="preserve">Diferencia o limitación respecto al CAPSTONE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CE">
            <w:pPr>
              <w:widowControl w:val="0"/>
              <w:spacing w:line="240" w:lineRule="auto"/>
              <w:rPr/>
            </w:pPr>
            <w:r w:rsidDel="00000000" w:rsidR="00000000" w:rsidRPr="00000000">
              <w:rPr>
                <w:rtl w:val="0"/>
              </w:rPr>
              <w:t xml:space="preserve">IKCount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CF">
            <w:pPr>
              <w:widowControl w:val="0"/>
              <w:spacing w:line="240" w:lineRule="auto"/>
              <w:rPr/>
            </w:pPr>
            <w:r w:rsidDel="00000000" w:rsidR="00000000" w:rsidRPr="00000000">
              <w:rPr>
                <w:rtl w:val="0"/>
              </w:rPr>
              <w:t xml:space="preserve">Conteo, ocupación, históricos y alertas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D0">
            <w:pPr>
              <w:widowControl w:val="0"/>
              <w:spacing w:line="240" w:lineRule="auto"/>
              <w:rPr/>
            </w:pPr>
            <w:r w:rsidDel="00000000" w:rsidR="00000000" w:rsidRPr="00000000">
              <w:rPr>
                <w:rtl w:val="0"/>
              </w:rPr>
              <w:t xml:space="preserve">Demuestra viabilidad comercial del conteo automático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D1">
            <w:pPr>
              <w:widowControl w:val="0"/>
              <w:spacing w:line="240" w:lineRule="auto"/>
              <w:rPr/>
            </w:pPr>
            <w:r w:rsidDel="00000000" w:rsidR="00000000" w:rsidRPr="00000000">
              <w:rPr>
                <w:rtl w:val="0"/>
              </w:rPr>
              <w:t xml:space="preserve">No está orientado específicamente al flujo completo de gestión de limpieza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D2">
            <w:pPr>
              <w:widowControl w:val="0"/>
              <w:spacing w:line="240" w:lineRule="auto"/>
              <w:rPr/>
            </w:pPr>
            <w:r w:rsidDel="00000000" w:rsidR="00000000" w:rsidRPr="00000000">
              <w:rPr>
                <w:rtl w:val="0"/>
              </w:rPr>
              <w:t xml:space="preserve">FootfallCam Smart Washroom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D3">
            <w:pPr>
              <w:widowControl w:val="0"/>
              <w:spacing w:line="240" w:lineRule="auto"/>
              <w:rPr/>
            </w:pPr>
            <w:r w:rsidDel="00000000" w:rsidR="00000000" w:rsidRPr="00000000">
              <w:rPr>
                <w:rtl w:val="0"/>
              </w:rPr>
              <w:t xml:space="preserve">Limpieza basada en demanda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D4">
            <w:pPr>
              <w:widowControl w:val="0"/>
              <w:spacing w:line="240" w:lineRule="auto"/>
              <w:rPr/>
            </w:pPr>
            <w:r w:rsidDel="00000000" w:rsidR="00000000" w:rsidRPr="00000000">
              <w:rPr>
                <w:rtl w:val="0"/>
              </w:rPr>
              <w:t xml:space="preserve">Antecedente comercial más cercano al proyecto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D5">
            <w:pPr>
              <w:widowControl w:val="0"/>
              <w:spacing w:line="240" w:lineRule="auto"/>
              <w:rPr/>
            </w:pPr>
            <w:r w:rsidDel="00000000" w:rsidR="00000000" w:rsidRPr="00000000">
              <w:rPr>
                <w:rtl w:val="0"/>
              </w:rPr>
              <w:t xml:space="preserve">Es una solución comercial existente; el CAPSTONE debe enfocarse en adaptación e integración, no en afirmar novedad absoluta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D6">
            <w:pPr>
              <w:widowControl w:val="0"/>
              <w:spacing w:line="240" w:lineRule="auto"/>
              <w:rPr/>
            </w:pPr>
            <w:r w:rsidDel="00000000" w:rsidR="00000000" w:rsidRPr="00000000">
              <w:rPr>
                <w:rtl w:val="0"/>
              </w:rPr>
              <w:t xml:space="preserve">Langara College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D7">
            <w:pPr>
              <w:widowControl w:val="0"/>
              <w:spacing w:line="240" w:lineRule="auto"/>
              <w:rPr/>
            </w:pPr>
            <w:r w:rsidDel="00000000" w:rsidR="00000000" w:rsidRPr="00000000">
              <w:rPr>
                <w:rtl w:val="0"/>
              </w:rPr>
              <w:t xml:space="preserve">Aplicación de Smart Washroom en educación superior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D8">
            <w:pPr>
              <w:widowControl w:val="0"/>
              <w:spacing w:line="240" w:lineRule="auto"/>
              <w:rPr/>
            </w:pPr>
            <w:r w:rsidDel="00000000" w:rsidR="00000000" w:rsidRPr="00000000">
              <w:rPr>
                <w:rtl w:val="0"/>
              </w:rPr>
              <w:t xml:space="preserve">Valida pertinencia del concepto en un contexto educacional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D9">
            <w:pPr>
              <w:widowControl w:val="0"/>
              <w:spacing w:line="240" w:lineRule="auto"/>
              <w:rPr/>
            </w:pPr>
            <w:r w:rsidDel="00000000" w:rsidR="00000000" w:rsidRPr="00000000">
              <w:rPr>
                <w:rtl w:val="0"/>
              </w:rPr>
              <w:t xml:space="preserve">Corresponde a un caso reportado por el proveedor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DA">
            <w:pPr>
              <w:widowControl w:val="0"/>
              <w:spacing w:line="240" w:lineRule="auto"/>
              <w:rPr/>
            </w:pPr>
            <w:r w:rsidDel="00000000" w:rsidR="00000000" w:rsidRPr="00000000">
              <w:rPr>
                <w:rtl w:val="0"/>
              </w:rPr>
              <w:t xml:space="preserve">Barandiaran et 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DB">
            <w:pPr>
              <w:widowControl w:val="0"/>
              <w:spacing w:line="240" w:lineRule="auto"/>
              <w:rPr/>
            </w:pPr>
            <w:r w:rsidDel="00000000" w:rsidR="00000000" w:rsidRPr="00000000">
              <w:rPr>
                <w:rtl w:val="0"/>
              </w:rPr>
              <w:t xml:space="preserve">Conteo IN/OUT mediante líneas virtuales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DC">
            <w:pPr>
              <w:widowControl w:val="0"/>
              <w:spacing w:line="240" w:lineRule="auto"/>
              <w:rPr/>
            </w:pPr>
            <w:r w:rsidDel="00000000" w:rsidR="00000000" w:rsidRPr="00000000">
              <w:rPr>
                <w:rtl w:val="0"/>
              </w:rPr>
              <w:t xml:space="preserve">Antecedente directo para detección de dirección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DD">
            <w:pPr>
              <w:widowControl w:val="0"/>
              <w:spacing w:line="240" w:lineRule="auto"/>
              <w:rPr/>
            </w:pPr>
            <w:r w:rsidDel="00000000" w:rsidR="00000000" w:rsidRPr="00000000">
              <w:rPr>
                <w:rtl w:val="0"/>
              </w:rPr>
              <w:t xml:space="preserve">Utiliza técnicas anteriores a los detectores modernos de objetos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pPr>
            <w:r w:rsidDel="00000000" w:rsidR="00000000" w:rsidRPr="00000000">
              <w:rPr>
                <w:rtl w:val="0"/>
              </w:rPr>
              <w:t xml:space="preserve">Chan et 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DF">
            <w:pPr>
              <w:widowControl w:val="0"/>
              <w:spacing w:line="240" w:lineRule="auto"/>
              <w:rPr/>
            </w:pPr>
            <w:r w:rsidDel="00000000" w:rsidR="00000000" w:rsidRPr="00000000">
              <w:rPr>
                <w:rtl w:val="0"/>
              </w:rPr>
              <w:t xml:space="preserve">Conteo con énfasis en privacidad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E0">
            <w:pPr>
              <w:widowControl w:val="0"/>
              <w:spacing w:line="240" w:lineRule="auto"/>
              <w:rPr/>
            </w:pPr>
            <w:r w:rsidDel="00000000" w:rsidR="00000000" w:rsidRPr="00000000">
              <w:rPr>
                <w:rtl w:val="0"/>
              </w:rPr>
              <w:t xml:space="preserve">Sustenta que no es necesario identificar individuos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E1">
            <w:pPr>
              <w:widowControl w:val="0"/>
              <w:spacing w:line="240" w:lineRule="auto"/>
              <w:rPr/>
            </w:pPr>
            <w:r w:rsidDel="00000000" w:rsidR="00000000" w:rsidRPr="00000000">
              <w:rPr>
                <w:rtl w:val="0"/>
              </w:rPr>
              <w:t xml:space="preserve">Orientado a estimación de multitudes, no al flujo operacional de baños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E2">
            <w:pPr>
              <w:widowControl w:val="0"/>
              <w:spacing w:line="240" w:lineRule="auto"/>
              <w:rPr/>
            </w:pPr>
            <w:r w:rsidDel="00000000" w:rsidR="00000000" w:rsidRPr="00000000">
              <w:rPr>
                <w:rtl w:val="0"/>
              </w:rPr>
              <w:t xml:space="preserve">Cokbas et 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E3">
            <w:pPr>
              <w:widowControl w:val="0"/>
              <w:spacing w:line="240" w:lineRule="auto"/>
              <w:rPr/>
            </w:pPr>
            <w:r w:rsidDel="00000000" w:rsidR="00000000" w:rsidRPr="00000000">
              <w:rPr>
                <w:rtl w:val="0"/>
              </w:rPr>
              <w:t xml:space="preserve">Sensor térmico cenital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E4">
            <w:pPr>
              <w:widowControl w:val="0"/>
              <w:spacing w:line="240" w:lineRule="auto"/>
              <w:rPr/>
            </w:pPr>
            <w:r w:rsidDel="00000000" w:rsidR="00000000" w:rsidRPr="00000000">
              <w:rPr>
                <w:rtl w:val="0"/>
              </w:rPr>
              <w:t xml:space="preserve">Alternativa con menor información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E5">
            <w:pPr>
              <w:widowControl w:val="0"/>
              <w:spacing w:line="240" w:lineRule="auto"/>
              <w:rPr/>
            </w:pPr>
            <w:r w:rsidDel="00000000" w:rsidR="00000000" w:rsidRPr="00000000">
              <w:rPr>
                <w:rtl w:val="0"/>
              </w:rPr>
              <w:t xml:space="preserve">Requiere hardware térmico específico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E6">
            <w:pPr>
              <w:widowControl w:val="0"/>
              <w:spacing w:line="240" w:lineRule="auto"/>
              <w:rPr/>
            </w:pPr>
            <w:r w:rsidDel="00000000" w:rsidR="00000000" w:rsidRPr="00000000">
              <w:rPr>
                <w:rtl w:val="0"/>
              </w:rPr>
              <w:t xml:space="preserve">YOLO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E7">
            <w:pPr>
              <w:widowControl w:val="0"/>
              <w:spacing w:line="240" w:lineRule="auto"/>
              <w:rPr/>
            </w:pPr>
            <w:r w:rsidDel="00000000" w:rsidR="00000000" w:rsidRPr="00000000">
              <w:rPr>
                <w:rtl w:val="0"/>
              </w:rPr>
              <w:t xml:space="preserve">Detección de objetos en tiempo 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E8">
            <w:pPr>
              <w:widowControl w:val="0"/>
              <w:spacing w:line="240" w:lineRule="auto"/>
              <w:rPr/>
            </w:pPr>
            <w:r w:rsidDel="00000000" w:rsidR="00000000" w:rsidRPr="00000000">
              <w:rPr>
                <w:rtl w:val="0"/>
              </w:rPr>
              <w:t xml:space="preserve">Base posible para detectar personas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E9">
            <w:pPr>
              <w:widowControl w:val="0"/>
              <w:spacing w:line="240" w:lineRule="auto"/>
              <w:rPr/>
            </w:pPr>
            <w:r w:rsidDel="00000000" w:rsidR="00000000" w:rsidRPr="00000000">
              <w:rPr>
                <w:rtl w:val="0"/>
              </w:rPr>
              <w:t xml:space="preserve">Por sí solo no resuelve seguimiento ni dirección</w:t>
            </w:r>
          </w:p>
        </w:tc>
      </w:tr>
      <w:tr>
        <w:trPr>
          <w:cantSplit w:val="0"/>
          <w:trHeight w:val="447"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EA">
            <w:pPr>
              <w:widowControl w:val="0"/>
              <w:spacing w:line="240" w:lineRule="auto"/>
              <w:rPr/>
            </w:pPr>
            <w:r w:rsidDel="00000000" w:rsidR="00000000" w:rsidRPr="00000000">
              <w:rPr>
                <w:rtl w:val="0"/>
              </w:rPr>
              <w:t xml:space="preserve">ByteTrack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EB">
            <w:pPr>
              <w:widowControl w:val="0"/>
              <w:spacing w:line="240" w:lineRule="auto"/>
              <w:rPr/>
            </w:pPr>
            <w:r w:rsidDel="00000000" w:rsidR="00000000" w:rsidRPr="00000000">
              <w:rPr>
                <w:rtl w:val="0"/>
              </w:rPr>
              <w:t xml:space="preserve">Tracking multiobjeto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EC">
            <w:pPr>
              <w:widowControl w:val="0"/>
              <w:spacing w:line="240" w:lineRule="auto"/>
              <w:rPr/>
            </w:pPr>
            <w:r w:rsidDel="00000000" w:rsidR="00000000" w:rsidRPr="00000000">
              <w:rPr>
                <w:rtl w:val="0"/>
              </w:rPr>
              <w:t xml:space="preserve">Permite seguir trayectorias temporales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ED">
            <w:pPr>
              <w:widowControl w:val="0"/>
              <w:spacing w:line="240" w:lineRule="auto"/>
              <w:rPr/>
            </w:pPr>
            <w:r w:rsidDel="00000000" w:rsidR="00000000" w:rsidRPr="00000000">
              <w:rPr>
                <w:rtl w:val="0"/>
              </w:rPr>
              <w:t xml:space="preserve">Debe integrarse con un detector y validarse en el escenario real</w:t>
            </w:r>
          </w:p>
        </w:tc>
      </w:tr>
    </w:tbl>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7.5 Posicionamiento del proyecto</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El análisis del estado del arte demuestra que existen tecnologías y productos capaces de resolver individualmente, e incluso en algunos casos de manera integrada, diversas funcionalidades consideradas en el proyecto.</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Particularmente, FootfallCam Smart Washroom demuestra que la limpieza basada en utilización, las alertas automáticas y el seguimiento de tareas ya corresponden a capacidades presentes en el mercado. Por lo tanto, no sería correcto presentar el proyecto como una invención del concepto de limpieza inteligente basada en demanda.</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El aporte del CAPSTONE se encuentra principalmente en el diseño, integración y validación de una solución adaptada al proceso identificado en DUOC UC, considerando las necesidades levantadas con Servicios Generales y Mantención. La propuesta integra medición anónima de utilización, generación de alertas configurables, asignación de sectores a trabajadores, registro de inicio y término de intervenciones, historial operacional y visualización de información para supervisión.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Además, el proyecto incorpora desde su diseño criterios de minimización de información, evitando que la identificación de los usuarios sea necesaria para cumplir el objetivo operacional.</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Por lo tanto, la diferenciación del proyecto debe plantearse como una innovación aplicada y contextual, y no como una tecnología inédita.</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br w:type="page"/>
      </w: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7.6 Conclusión del estado del arte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La revisión realizada permite concluir que el conteo automático de personas, el seguimiento de trayectorias y la limpieza basada en demanda corresponden a tecnologías actualmente viables y respaldadas tanto por investigaciones académicas como por soluciones comerciales.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Los antecedentes analizados permiten sustentar técnicamente los principales componentes considerados en el proyecto y, al mismo tiempo, identificar alternativas que deberán evaluarse durante su desarrollo. Las técnicas modernas de detección y tracking permiten plantear una arquitectura basada en visión artificial, mientras que soluciones como FootfallCam demuestran la viabilidad operacional del uso de datos de utilización para apoyar tareas de limpieza.</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El desafío del presente CAPSTONE no consiste, por tanto, en demostrar por primera vez que estas tecnologías existen, sino en diseñar e integrar una solución funcional, acotada al tiempo disponible y adaptada al contexto operacional de DUOC UC, evaluando además su precisión, usabilidad, trazabilidad y consideraciones de privacidad.</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8. Modelo de negocio</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8.1 Descripción del modelo de negocio</w:t>
      </w:r>
    </w:p>
    <w:p w:rsidR="00000000" w:rsidDel="00000000" w:rsidP="00000000" w:rsidRDefault="00000000" w:rsidRPr="00000000" w14:paraId="0000020C">
      <w:pPr>
        <w:rPr/>
      </w:pPr>
      <w:r w:rsidDel="00000000" w:rsidR="00000000" w:rsidRPr="00000000">
        <w:rPr>
          <w:rtl w:val="0"/>
        </w:rPr>
        <w:t xml:space="preserve">El modelo de negocio propuesto está orientado principalmente al mercado B2B (Business to Business), considerando como clientes potenciales a organizaciones que administren instalaciones con servicios higiénicos de alta utilización y requieran mejorar la gestión, seguimiento y planificación de sus actividades de limpieza.</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La propuesta considera ofrecer la solución como una plataforma tecnológica acompañada de un servicio inicial de implementación y configuración. Posteriormente, la organización podría acceder al sistema mediante una modalidad de suscripción periódica que contemple el uso de la plataforma, mantenimiento, soporte y actualización del servicio.</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El modelo permite separar el desarrollo tecnológico del hardware necesario para su operación. Dependiendo de las características de cada instalación, el cliente podría utilizar cámaras y equipamiento compatible existente o adquirir los dispositivos requeridos como parte de la implementación.</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La propuesta de negocio no se limita al contexto educacional donde inicialmente se desarrolla el proyecto. Aunque DUOC UC representa el escenario de validación del prototipo, la solución podría adaptarse posteriormente a oficinas, centros comerciales, establecimientos de salud, edificios corporativos y otras instalaciones de alto tránsito.</w:t>
      </w:r>
    </w:p>
    <w:p w:rsidR="00000000" w:rsidDel="00000000" w:rsidP="00000000" w:rsidRDefault="00000000" w:rsidRPr="00000000" w14:paraId="00000213">
      <w:pPr>
        <w:rPr/>
      </w:pPr>
      <w:r w:rsidDel="00000000" w:rsidR="00000000" w:rsidRPr="00000000">
        <w:br w:type="page"/>
      </w: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8.2 Business Model Canvas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Con el propósito de representar de manera estructurada la forma en que la solución podría generar valor y eventualmente ser comercializada, se desarrolló un Business Model Canvas. Este modelo permite visualizar de manera integrada la propuesta de valor, los segmentos de clientes, los canales, la relación con clientes, las fuentes de ingresos, los recursos y actividades clave, los potenciales socios estratégicos y la estructura de costos asociada a una futura implementación comercial. El Canvas se plantea como una propuesta preliminar de modelo de negocio, considerando que el proyecto se encuentra actualmente en una etapa académica de desarrollo y validación, por lo que aspectos como precios, disposición a pagar, costos reales de operación y alianzas comerciales requerirían validación posterior.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drawing>
          <wp:inline distB="114300" distT="114300" distL="114300" distR="114300">
            <wp:extent cx="6094459" cy="3280074"/>
            <wp:effectExtent b="0" l="0" r="0" t="0"/>
            <wp:docPr id="110915421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094459" cy="3280074"/>
                    </a:xfrm>
                    <a:prstGeom prst="rect"/>
                    <a:ln/>
                  </pic:spPr>
                </pic:pic>
              </a:graphicData>
            </a:graphic>
          </wp:inline>
        </w:drawing>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8.3 Estrategia de monetización propuesta</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La estrategia de monetización propuesta combina un pago inicial de implementación con un modelo de ingresos recurrentes. El pago inicial permitiría cubrir actividades relacionadas con levantamiento del espacio, configuración de la solución, instalación de dispositivos cuando corresponda, capacitación y puesta en marcha.</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Posteriormente, el cliente podría contratar una suscripción mensual o anual asociada al uso de la plataforma, soporte, mantenimiento y actualizaciones. Esta modalidad permitiría generar ingresos recurrentes y mantener una relación de largo plazo con las organizaciones usuarias.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Cuando una organización no disponga del equipamiento necesario, la solución podría incorporar adicionalmente la venta o provisión de cámaras, dispositivos Edge y servicios de instalación. Sin embargo, el modelo propuesto prioriza el software y los servicios asociados como principal fuente de valor, evitando depender exclusivamente de la comercialización de hardware.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8.4 Forma de comercialización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La comercialización inicial podría realizarse mediante pilotos controlados en organizaciones que presenten una problemática similar a la identificada en el proyecto. Estos pilotos permitirían demostrar el funcionamiento de la solución y cuantificar indicadores relacionados con utilización, trazabilidad y gestión de las actividades de limpieza.</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Una vez validada técnicamente la solución, podría ofrecerse directamente a organizaciones mediante contratos B2B o a través de alianzas con empresas dedicadas a servicios generales y Facility Management.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8.5 Escalabilidad del modelo</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Aunque el prototipo se desarrolla inicialmente dentro del contexto de DUOC UC, el problema abordado no es exclusivo del sector educacional. La arquitectura y el modelo de negocio pueden evolucionar hacia una solución aplicable a diferentes instalaciones de alto tránsito, permitiendo incorporar progresivamente nuevos baños, edificios u organizaciones sin modificar la finalidad principal del sistema.</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Esta característica permitiría que una misma plataforma gestione diferentes instalaciones y que el modelo de suscripción pueda ajustarse posteriormente según criterios como cantidad de baños monitoreados, sedes, funcionalidades contratadas o nivel de soporte requerido.</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br w:type="page"/>
      </w: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8.6 Supuestos pendientes de validación</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El modelo de negocio presentado constituye una propuesta preliminar y requiere validación comercial antes de una eventual implementación fuera del contexto académico. Entre los aspectos pendientes se encuentran la disposición a pagar de potenciales clientes, costos reales de instalación y operación, modalidad de infraestructura preferida, necesidad de adquisición de hardware y requerimientos específicos de soporte.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Estos elementos no forman parte del objetivo técnico principal del CAPSTONE, pero deberán ser considerados en una eventual evolución de la solución hacia un producto comercial.</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9. Metodología de desarrollo</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9.1 Enfoque metodológico</w:t>
      </w:r>
    </w:p>
    <w:p w:rsidR="00000000" w:rsidDel="00000000" w:rsidP="00000000" w:rsidRDefault="00000000" w:rsidRPr="00000000" w14:paraId="0000023D">
      <w:pPr>
        <w:rPr/>
      </w:pPr>
      <w:r w:rsidDel="00000000" w:rsidR="00000000" w:rsidRPr="00000000">
        <w:rPr>
          <w:rtl w:val="0"/>
        </w:rPr>
        <w:t xml:space="preserve">Para el desarrollo del proyecto se utilizará una metodología híbrida que combina herramientas de planificación predictiva con prácticas de gestión ágil. Esta elección responde a que el proyecto posee un plazo académico definido, entregables establecidos y dependencias técnicas que requieren planificación previa, pero al mismo tiempo contempla el desarrollo de software y visión artificial, donde es necesario realizar pruebas, ajustes e iteraciones durante la implementación.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La planificación general será gestionada mediante una estructura de desglose del trabajo, identificación de dependencias, hitos, análisis de ruta crítica y Carta Gantt. Paralelamente, la ejecución de las actividades de desarrollo será administrada mediante un tablero Kanban, utilizando un backlog priorizado compuesto por historias de usuario, tareas técnicas, pruebas y actividades de documentación.</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De esta forma, el enfoque predictivo permitirá controlar plazos y dependencias a nivel global, mientras que Kanban permitirá adaptar el trabajo operativo según el avance real del proyecto, manteniendo visibilidad sobre las tareas pendientes, en desarrollo, en revisión y finalizadas.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br w:type="page"/>
      </w: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9.2 Justificación de la metodología seleccionada</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La utilización de una metodología híbrida permite responder a las características particulares del proyecto. Por una parte, existen fechas académicas y entregables que no pueden modificarse, por lo que resulta necesario planificar actividades, dependencias e hitos con anticipación. Por otra parte, componentes como el conteo mediante visión artificial presentan incertidumbre técnica y requieren experimentación progresiva, por lo que una planificación completamente secuencial podría generar retrabajo.</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Kanban fue seleccionado como mecanismo de gestión operativa debido a que permite trabajar con un flujo continuo de actividades, limitar el trabajo simultáneo y modificar prioridades sin depender de ciclos rígidos. Esto resulta adecuado para un equipo de trabajo reducido y con disponibilidad variable durante el semestre.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La combinación de ambos enfoques busca mantener control sobre el plazo global del proyecto sin perder capacidad de adaptación durante el desarrollo.</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9.3 Organización del trabajo</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El trabajo será organizado mediante un backlog general del proyecto, que contendrá funcionalidades, tareas técnicas, pruebas, documentación y actividades necesarias para alcanzar los hitos definidos en la planificación.</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Cada elemento deberá poseer una descripción clara, prioridad, responsable y estado. Las actividades serán seleccionadas desde el backlog de acuerdo con su prioridad, dependencias y capacidad disponible del equipo.</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Las responsabilidades específicas serán asignadas en el plan de trabajo, procurando que las actividades críticas cuenten con revisión cruzada para reducir la dependencia de un único integrante.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9.4 Product Backlog </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El Product Backlog será utilizado como repositorio priorizado del trabajo pendiente del proyecto. En él se registrarán las funcionalidades, historias de usuario, tareas técnicas, actividades de prueba y documentación necesarias para alcanzar los objetivos definidos. Cada elemento contará con una prioridad, responsable, estado y, cuando corresponda, dependencias asociadas. El backlog será revisado periódicamente y podrá ser repriorizado según el avance del proyecto, los riesgos detectados y los hitos establecidos en el cronograma general. </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El Product Backlog inicial será construido a partir del alcance, requisitos funcionales y necesidades identificadas en el proceso TO-BE, manteniéndose actualizado durante el desarrollo del proyecto. </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9.5 Historias de usuario </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Las funcionalidades del sistema que representen valor directo para sus usuarios serán definidas mediante historias de usuario. Estas permitirán expresar las necesidades funcionales desde la perspectiva de los actores que interactúan con la solución, facilitando su comprensión, priorización, implementación y posterior validación.</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Las historias serán redactadas utilizando la estructura “Como [rol], quiero [necesidad], para [beneficio]”, permitiendo identificar quién requiere la funcionalidad, qué espera realizar y cuál es el valor que obtiene de ella. Cada historia será incorporada al Product Backlog y contará con una prioridad y criterios de aceptación que permitan determinar objetivamente cuándo puede considerarse completada.</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Los principales roles considerados inicialmente corresponden al supervisor de Servicios Generales y Mantención y al trabajador de limpieza, de acuerdo con los actores identificados durante el levantamiento y modelamiento de los procesos AS-IS y TO-BE.</w:t>
      </w:r>
    </w:p>
    <w:p w:rsidR="00000000" w:rsidDel="00000000" w:rsidP="00000000" w:rsidRDefault="00000000" w:rsidRPr="00000000" w14:paraId="00000267">
      <w:pPr>
        <w:rPr/>
      </w:pPr>
      <w:r w:rsidDel="00000000" w:rsidR="00000000" w:rsidRPr="00000000">
        <w:rPr>
          <w:rtl w:val="0"/>
        </w:rPr>
      </w:r>
    </w:p>
    <w:tbl>
      <w:tblPr>
        <w:tblStyle w:val="Table6"/>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7606"/>
        <w:tblGridChange w:id="0">
          <w:tblGrid>
            <w:gridCol w:w="1413"/>
            <w:gridCol w:w="7606"/>
          </w:tblGrid>
        </w:tblGridChange>
      </w:tblGrid>
      <w:tr>
        <w:trPr>
          <w:cantSplit w:val="0"/>
          <w:tblHeader w:val="0"/>
        </w:trPr>
        <w:tc>
          <w:tcPr>
            <w:vAlign w:val="center"/>
          </w:tcPr>
          <w:p w:rsidR="00000000" w:rsidDel="00000000" w:rsidP="00000000" w:rsidRDefault="00000000" w:rsidRPr="00000000" w14:paraId="00000268">
            <w:pPr>
              <w:rPr/>
            </w:pPr>
            <w:r w:rsidDel="00000000" w:rsidR="00000000" w:rsidRPr="00000000">
              <w:rPr>
                <w:rtl w:val="0"/>
              </w:rPr>
              <w:t xml:space="preserve">ID</w:t>
            </w:r>
          </w:p>
        </w:tc>
        <w:tc>
          <w:tcPr>
            <w:vAlign w:val="center"/>
          </w:tcPr>
          <w:p w:rsidR="00000000" w:rsidDel="00000000" w:rsidP="00000000" w:rsidRDefault="00000000" w:rsidRPr="00000000" w14:paraId="00000269">
            <w:pPr>
              <w:rPr/>
            </w:pPr>
            <w:r w:rsidDel="00000000" w:rsidR="00000000" w:rsidRPr="00000000">
              <w:rPr>
                <w:rtl w:val="0"/>
              </w:rPr>
              <w:t xml:space="preserve">Historia de usuario</w:t>
            </w:r>
          </w:p>
        </w:tc>
      </w:tr>
      <w:tr>
        <w:trPr>
          <w:cantSplit w:val="0"/>
          <w:tblHeader w:val="0"/>
        </w:trPr>
        <w:tc>
          <w:tcPr>
            <w:vAlign w:val="center"/>
          </w:tcPr>
          <w:p w:rsidR="00000000" w:rsidDel="00000000" w:rsidP="00000000" w:rsidRDefault="00000000" w:rsidRPr="00000000" w14:paraId="0000026A">
            <w:pPr>
              <w:rPr/>
            </w:pPr>
            <w:r w:rsidDel="00000000" w:rsidR="00000000" w:rsidRPr="00000000">
              <w:rPr>
                <w:rtl w:val="0"/>
              </w:rPr>
              <w:t xml:space="preserve">HU-01</w:t>
            </w:r>
          </w:p>
        </w:tc>
        <w:tc>
          <w:tcPr>
            <w:vAlign w:val="center"/>
          </w:tcPr>
          <w:p w:rsidR="00000000" w:rsidDel="00000000" w:rsidP="00000000" w:rsidRDefault="00000000" w:rsidRPr="00000000" w14:paraId="0000026B">
            <w:pPr>
              <w:rPr/>
            </w:pPr>
            <w:r w:rsidDel="00000000" w:rsidR="00000000" w:rsidRPr="00000000">
              <w:rPr>
                <w:b w:val="0"/>
                <w:bCs w:val="0"/>
                <w:rtl w:val="0"/>
              </w:rPr>
              <w:t xml:space="preserve">Como supervisor, quiero visualizar la utilización acumulada de cada baño, para identificar aquellos que presentan una mayor necesidad de atención.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C">
            <w:pPr>
              <w:rPr/>
            </w:pPr>
            <w:r w:rsidDel="00000000" w:rsidR="00000000" w:rsidRPr="00000000">
              <w:rPr>
                <w:rtl w:val="0"/>
              </w:rPr>
              <w:t xml:space="preserve">HU-02</w:t>
            </w:r>
          </w:p>
        </w:tc>
        <w:tc>
          <w:tcPr>
            <w:vAlign w:val="center"/>
          </w:tcPr>
          <w:p w:rsidR="00000000" w:rsidDel="00000000" w:rsidP="00000000" w:rsidRDefault="00000000" w:rsidRPr="00000000" w14:paraId="0000026D">
            <w:pPr>
              <w:rPr/>
            </w:pPr>
            <w:r w:rsidDel="00000000" w:rsidR="00000000" w:rsidRPr="00000000">
              <w:rPr>
                <w:b w:val="0"/>
                <w:bCs w:val="0"/>
                <w:rtl w:val="0"/>
              </w:rPr>
              <w:t xml:space="preserve">Como supervisor, quiero asignar baños a los trabajadores, para organizar los sectores bajo su responsabilidad.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E">
            <w:pPr>
              <w:rPr/>
            </w:pPr>
            <w:r w:rsidDel="00000000" w:rsidR="00000000" w:rsidRPr="00000000">
              <w:rPr>
                <w:rtl w:val="0"/>
              </w:rPr>
              <w:t xml:space="preserve">HU-03</w:t>
            </w:r>
          </w:p>
        </w:tc>
        <w:tc>
          <w:tcPr>
            <w:vAlign w:val="center"/>
          </w:tcPr>
          <w:p w:rsidR="00000000" w:rsidDel="00000000" w:rsidP="00000000" w:rsidRDefault="00000000" w:rsidRPr="00000000" w14:paraId="0000026F">
            <w:pPr>
              <w:rPr/>
            </w:pPr>
            <w:r w:rsidDel="00000000" w:rsidR="00000000" w:rsidRPr="00000000">
              <w:rPr>
                <w:b w:val="0"/>
                <w:bCs w:val="0"/>
                <w:rtl w:val="0"/>
              </w:rPr>
              <w:t xml:space="preserve">Como trabajador de limpieza, quiero visualizar los baños que tengo asignados, para gestionar las intervenciones correspondientes a mi sector.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0">
            <w:pPr>
              <w:rPr/>
            </w:pPr>
            <w:r w:rsidDel="00000000" w:rsidR="00000000" w:rsidRPr="00000000">
              <w:rPr>
                <w:rtl w:val="0"/>
              </w:rPr>
              <w:t xml:space="preserve">HU-04</w:t>
            </w:r>
          </w:p>
        </w:tc>
        <w:tc>
          <w:tcPr>
            <w:vAlign w:val="center"/>
          </w:tcPr>
          <w:p w:rsidR="00000000" w:rsidDel="00000000" w:rsidP="00000000" w:rsidRDefault="00000000" w:rsidRPr="00000000" w14:paraId="00000271">
            <w:pPr>
              <w:rPr/>
            </w:pPr>
            <w:r w:rsidDel="00000000" w:rsidR="00000000" w:rsidRPr="00000000">
              <w:rPr>
                <w:b w:val="0"/>
                <w:bCs w:val="0"/>
                <w:rtl w:val="0"/>
              </w:rPr>
              <w:t xml:space="preserve">Como trabajador de limpieza, quiero registrar el inicio y término de una limpieza, para mantener trazabilidad de la intervención realizada.</w:t>
            </w:r>
            <w:r w:rsidDel="00000000" w:rsidR="00000000" w:rsidRPr="00000000">
              <w:rPr>
                <w:rtl w:val="0"/>
              </w:rPr>
            </w:r>
          </w:p>
        </w:tc>
      </w:tr>
    </w:tbl>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A modo de ejemplo, para la HU-04 se consideran criterios de aceptación que el trabajador pueda iniciar una intervención únicamente sobre un baño asignado, que el sistema registre las fechas y horas de inicio y término y que la intervención finalizada quede disponible dentro del historial. Los criterios específicos del conjunto de historias serán definidos dentro del Product Backlog durante la planificación del desarrollo.</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9.6 Priorización del trabajo</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La priorización de las actividades del proyecto se realizará utilizando la técnica MoSCoW, clasificando los elementos del Product Backlog según su importancia para el cumplimiento del producto mínimo viable (MVP). Las funcionalidades clasificadas como </w:t>
      </w:r>
      <w:r w:rsidDel="00000000" w:rsidR="00000000" w:rsidRPr="00000000">
        <w:rPr>
          <w:b w:val="1"/>
          <w:bCs w:val="1"/>
          <w:rtl w:val="0"/>
        </w:rPr>
        <w:t xml:space="preserve">Must Have</w:t>
      </w:r>
      <w:r w:rsidDel="00000000" w:rsidR="00000000" w:rsidRPr="00000000">
        <w:rPr>
          <w:rtl w:val="0"/>
        </w:rPr>
        <w:t xml:space="preserve"> tendrán prioridad sobre aquellas consideradas </w:t>
      </w:r>
      <w:r w:rsidDel="00000000" w:rsidR="00000000" w:rsidRPr="00000000">
        <w:rPr>
          <w:b w:val="1"/>
          <w:bCs w:val="1"/>
          <w:rtl w:val="0"/>
        </w:rPr>
        <w:t xml:space="preserve">Should Have</w:t>
      </w:r>
      <w:r w:rsidDel="00000000" w:rsidR="00000000" w:rsidRPr="00000000">
        <w:rPr>
          <w:rtl w:val="0"/>
        </w:rPr>
        <w:t xml:space="preserve"> y </w:t>
      </w:r>
      <w:r w:rsidDel="00000000" w:rsidR="00000000" w:rsidRPr="00000000">
        <w:rPr>
          <w:b w:val="1"/>
          <w:bCs w:val="1"/>
          <w:rtl w:val="0"/>
        </w:rPr>
        <w:t xml:space="preserve">Could Have</w:t>
      </w:r>
      <w:r w:rsidDel="00000000" w:rsidR="00000000" w:rsidRPr="00000000">
        <w:rPr>
          <w:rtl w:val="0"/>
        </w:rPr>
        <w:t xml:space="preserve">, mientras que las funcionalidades definidas como </w:t>
      </w:r>
      <w:r w:rsidDel="00000000" w:rsidR="00000000" w:rsidRPr="00000000">
        <w:rPr>
          <w:b w:val="1"/>
          <w:bCs w:val="1"/>
          <w:rtl w:val="0"/>
        </w:rPr>
        <w:t xml:space="preserve">Won’t Have</w:t>
      </w:r>
      <w:r w:rsidDel="00000000" w:rsidR="00000000" w:rsidRPr="00000000">
        <w:rPr>
          <w:rtl w:val="0"/>
        </w:rPr>
        <w:t xml:space="preserve"> quedarán fuera del alcance de la versión correspondiente al presente proyecto.</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Dentro de una misma categoría MoSCoW, el orden de ejecución será definido considerando las dependencias técnicas entre actividades, el nivel de riesgo asociado, el aporte al funcionamiento del MVP y la proximidad de los hitos establecidos en el cronograma. De esta forma, una actividad que habilite el desarrollo de otras o presente una alta incertidumbre técnica podrá ser adelantada, aun cuando existan otras funcionalidades de similar prioridad.</w:t>
      </w:r>
    </w:p>
    <w:p w:rsidR="00000000" w:rsidDel="00000000" w:rsidP="00000000" w:rsidRDefault="00000000" w:rsidRPr="00000000" w14:paraId="0000027B">
      <w:pPr>
        <w:rPr/>
      </w:pPr>
      <w:r w:rsidDel="00000000" w:rsidR="00000000" w:rsidRPr="00000000">
        <w:rPr>
          <w:rtl w:val="0"/>
        </w:rPr>
        <w:t xml:space="preserve">La priorización será revisada periódicamente durante las reuniones de seguimiento, permitiendo reorganizar el trabajo cuando se detecten bloqueos, cambios en los riesgos o desviaciones respecto del cronograma, sin modificar el alcance obligatorio del proyecto sin una evaluación previa de impacto.</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Criterios de priorización</w:t>
      </w:r>
    </w:p>
    <w:p w:rsidR="00000000" w:rsidDel="00000000" w:rsidP="00000000" w:rsidRDefault="00000000" w:rsidRPr="00000000" w14:paraId="0000027E">
      <w:pPr>
        <w:rPr/>
      </w:pPr>
      <w:r w:rsidDel="00000000" w:rsidR="00000000" w:rsidRPr="00000000">
        <w:rPr>
          <w:rtl w:val="0"/>
        </w:rPr>
        <w:t xml:space="preserve">Nivel 1: Priorización mediante MoSCoW</w:t>
      </w:r>
    </w:p>
    <w:p w:rsidR="00000000" w:rsidDel="00000000" w:rsidP="00000000" w:rsidRDefault="00000000" w:rsidRPr="00000000" w14:paraId="0000027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Have: funcionalidades indispensables para el funcionamiento del MVP y necesarias para cumplir los objetivos principales del proyecto. </w:t>
      </w:r>
    </w:p>
    <w:p w:rsidR="00000000" w:rsidDel="00000000" w:rsidP="00000000" w:rsidRDefault="00000000" w:rsidRPr="00000000" w14:paraId="0000028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Have: funcionalidades importantes que aportan valor al sistema, pero cuya ausencia no impide la entrega del MVP. </w:t>
      </w:r>
    </w:p>
    <w:p w:rsidR="00000000" w:rsidDel="00000000" w:rsidP="00000000" w:rsidRDefault="00000000" w:rsidRPr="00000000" w14:paraId="0000028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Have: mejoras opcionales que serán desarrolladas únicamente si existe tiempo y capacidad disponible. </w:t>
      </w:r>
    </w:p>
    <w:p w:rsidR="00000000" w:rsidDel="00000000" w:rsidP="00000000" w:rsidRDefault="00000000" w:rsidRPr="00000000" w14:paraId="0000028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Won’t Have: funcionalidades que quedan explícitamente fuera del alcance de la versión desarrollada durante el presente proyecto. </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Nivel 2: Orden de ejecución dentro de una misma prioridad</w:t>
      </w:r>
    </w:p>
    <w:p w:rsidR="00000000" w:rsidDel="00000000" w:rsidP="00000000" w:rsidRDefault="00000000" w:rsidRPr="00000000" w14:paraId="00000285">
      <w:pPr>
        <w:rPr/>
      </w:pPr>
      <w:r w:rsidDel="00000000" w:rsidR="00000000" w:rsidRPr="00000000">
        <w:rPr>
          <w:rtl w:val="0"/>
        </w:rPr>
        <w:t xml:space="preserve">Cuando dos o más actividades pertenezcan a la misma categoría MoSCoW, se utilizarán los siguientes criterios para establecer su orden de ejecución:</w:t>
      </w:r>
    </w:p>
    <w:p w:rsidR="00000000" w:rsidDel="00000000" w:rsidP="00000000" w:rsidRDefault="00000000" w:rsidRPr="00000000" w14:paraId="00000286">
      <w:pPr>
        <w:numPr>
          <w:ilvl w:val="0"/>
          <w:numId w:val="14"/>
        </w:numPr>
        <w:ind w:left="720" w:hanging="360"/>
        <w:rPr/>
      </w:pPr>
      <w:r w:rsidDel="00000000" w:rsidR="00000000" w:rsidRPr="00000000">
        <w:rPr>
          <w:rtl w:val="0"/>
        </w:rPr>
        <w:t xml:space="preserve">Dependencias técnicas: tendrán prioridad las actividades necesarias para habilitar el desarrollo o integración de otros componentes. </w:t>
      </w:r>
    </w:p>
    <w:p w:rsidR="00000000" w:rsidDel="00000000" w:rsidP="00000000" w:rsidRDefault="00000000" w:rsidRPr="00000000" w14:paraId="00000287">
      <w:pPr>
        <w:numPr>
          <w:ilvl w:val="0"/>
          <w:numId w:val="14"/>
        </w:numPr>
        <w:ind w:left="720" w:hanging="360"/>
        <w:rPr/>
      </w:pPr>
      <w:r w:rsidDel="00000000" w:rsidR="00000000" w:rsidRPr="00000000">
        <w:rPr>
          <w:rtl w:val="0"/>
        </w:rPr>
        <w:t xml:space="preserve">Riesgo técnico: se abordarán tempranamente los componentes que presenten mayor incertidumbre técnica, con el objetivo de detectar posibles dificultades antes de etapas avanzadas del proyecto. </w:t>
      </w:r>
    </w:p>
    <w:p w:rsidR="00000000" w:rsidDel="00000000" w:rsidP="00000000" w:rsidRDefault="00000000" w:rsidRPr="00000000" w14:paraId="00000288">
      <w:pPr>
        <w:numPr>
          <w:ilvl w:val="0"/>
          <w:numId w:val="14"/>
        </w:numPr>
        <w:ind w:left="720" w:hanging="360"/>
        <w:rPr/>
      </w:pPr>
      <w:r w:rsidDel="00000000" w:rsidR="00000000" w:rsidRPr="00000000">
        <w:rPr>
          <w:rtl w:val="0"/>
        </w:rPr>
        <w:t xml:space="preserve">Valor para el MVP: tendrán mayor prioridad aquellas actividades que aporten directamente al funcionamiento del flujo principal de la solución. </w:t>
      </w:r>
    </w:p>
    <w:p w:rsidR="00000000" w:rsidDel="00000000" w:rsidP="00000000" w:rsidRDefault="00000000" w:rsidRPr="00000000" w14:paraId="00000289">
      <w:pPr>
        <w:numPr>
          <w:ilvl w:val="0"/>
          <w:numId w:val="14"/>
        </w:numPr>
        <w:ind w:left="720" w:hanging="360"/>
        <w:rPr/>
      </w:pPr>
      <w:r w:rsidDel="00000000" w:rsidR="00000000" w:rsidRPr="00000000">
        <w:rPr>
          <w:rtl w:val="0"/>
        </w:rPr>
        <w:t xml:space="preserve">Proximidad de hitos: se considerarán las fechas y entregables definidos en el cronograma general, priorizando aquellas actividades necesarias para cumplir los hitos próximos.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9.7 Flujo de trabajo mediante Kanban</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La ejecución operativa de las actividades del proyecto será gestionada mediante un tablero Kanban, con el objetivo de mantener visibilidad sobre el estado del trabajo, facilitar la coordinación del equipo y detectar tempranamente tareas bloqueadas o retrasadas.</w:t>
      </w:r>
    </w:p>
    <w:p w:rsidR="00000000" w:rsidDel="00000000" w:rsidP="00000000" w:rsidRDefault="00000000" w:rsidRPr="00000000" w14:paraId="0000028F">
      <w:pPr>
        <w:rPr/>
      </w:pPr>
      <w:r w:rsidDel="00000000" w:rsidR="00000000" w:rsidRPr="00000000">
        <w:rPr>
          <w:rtl w:val="0"/>
        </w:rPr>
        <w:t xml:space="preserve">Cada elemento seleccionado desde el Product Backlog avanzará progresivamente a través de los estados definidos en el tablero, según su nivel de avance. El flujo de trabajo considerado será el siguiente: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Backlog - Por hacer - En desarrollo - Revisión / Pruebas - Finalizado</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Adicionalmente, se utilizará el estado Bloqueado para identificar actividades que no puedan continuar debido a dependencias, problemas técnicos, falta de información u otros impedimentos.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Estados del tablero</w:t>
      </w:r>
    </w:p>
    <w:p w:rsidR="00000000" w:rsidDel="00000000" w:rsidP="00000000" w:rsidRDefault="00000000" w:rsidRPr="00000000" w14:paraId="00000299">
      <w:pPr>
        <w:numPr>
          <w:ilvl w:val="0"/>
          <w:numId w:val="16"/>
        </w:numPr>
        <w:ind w:left="720" w:hanging="360"/>
        <w:rPr/>
      </w:pPr>
      <w:r w:rsidDel="00000000" w:rsidR="00000000" w:rsidRPr="00000000">
        <w:rPr>
          <w:rtl w:val="0"/>
        </w:rPr>
        <w:t xml:space="preserve">Backlog: contiene las historias de usuario, tareas técnicas, actividades de prueba y documentación que forman parte del proyecto, pero que aún no han sido seleccionadas para su ejecución inmediata. </w:t>
      </w:r>
    </w:p>
    <w:p w:rsidR="00000000" w:rsidDel="00000000" w:rsidP="00000000" w:rsidRDefault="00000000" w:rsidRPr="00000000" w14:paraId="0000029A">
      <w:pPr>
        <w:numPr>
          <w:ilvl w:val="0"/>
          <w:numId w:val="16"/>
        </w:numPr>
        <w:ind w:left="720" w:hanging="360"/>
        <w:rPr/>
      </w:pPr>
      <w:r w:rsidDel="00000000" w:rsidR="00000000" w:rsidRPr="00000000">
        <w:rPr>
          <w:rtl w:val="0"/>
        </w:rPr>
        <w:t xml:space="preserve">Por hacer: contiene los elementos priorizados que se encuentran preparados para comenzar su desarrollo. </w:t>
      </w:r>
    </w:p>
    <w:p w:rsidR="00000000" w:rsidDel="00000000" w:rsidP="00000000" w:rsidRDefault="00000000" w:rsidRPr="00000000" w14:paraId="0000029B">
      <w:pPr>
        <w:numPr>
          <w:ilvl w:val="0"/>
          <w:numId w:val="16"/>
        </w:numPr>
        <w:ind w:left="720" w:hanging="360"/>
        <w:rPr/>
      </w:pPr>
      <w:r w:rsidDel="00000000" w:rsidR="00000000" w:rsidRPr="00000000">
        <w:rPr>
          <w:rtl w:val="0"/>
        </w:rPr>
        <w:t xml:space="preserve">En desarrollo: corresponde a las actividades que están siendo trabajadas activamente por uno o más integrantes del equipo. </w:t>
      </w:r>
    </w:p>
    <w:p w:rsidR="00000000" w:rsidDel="00000000" w:rsidP="00000000" w:rsidRDefault="00000000" w:rsidRPr="00000000" w14:paraId="0000029C">
      <w:pPr>
        <w:numPr>
          <w:ilvl w:val="0"/>
          <w:numId w:val="16"/>
        </w:numPr>
        <w:ind w:left="720" w:hanging="360"/>
        <w:rPr/>
      </w:pPr>
      <w:r w:rsidDel="00000000" w:rsidR="00000000" w:rsidRPr="00000000">
        <w:rPr>
          <w:rtl w:val="0"/>
        </w:rPr>
        <w:t xml:space="preserve">Revisión / Pruebas: contiene los elementos cuya implementación ha finalizado y que deben ser revisados, probados o validados antes de considerarse completados. </w:t>
      </w:r>
    </w:p>
    <w:p w:rsidR="00000000" w:rsidDel="00000000" w:rsidP="00000000" w:rsidRDefault="00000000" w:rsidRPr="00000000" w14:paraId="0000029D">
      <w:pPr>
        <w:numPr>
          <w:ilvl w:val="0"/>
          <w:numId w:val="16"/>
        </w:numPr>
        <w:ind w:left="720" w:hanging="360"/>
        <w:rPr/>
      </w:pPr>
      <w:r w:rsidDel="00000000" w:rsidR="00000000" w:rsidRPr="00000000">
        <w:rPr>
          <w:rtl w:val="0"/>
        </w:rPr>
        <w:t xml:space="preserve">Finalizado: corresponde a las actividades que cumplen los criterios definidos para considerarse terminadas y que no requieren trabajo adicional dentro de su alcance actual. </w:t>
      </w:r>
    </w:p>
    <w:p w:rsidR="00000000" w:rsidDel="00000000" w:rsidP="00000000" w:rsidRDefault="00000000" w:rsidRPr="00000000" w14:paraId="0000029E">
      <w:pPr>
        <w:numPr>
          <w:ilvl w:val="0"/>
          <w:numId w:val="16"/>
        </w:numPr>
        <w:ind w:left="720" w:hanging="360"/>
        <w:rPr/>
      </w:pPr>
      <w:r w:rsidDel="00000000" w:rsidR="00000000" w:rsidRPr="00000000">
        <w:rPr>
          <w:rtl w:val="0"/>
        </w:rPr>
        <w:t xml:space="preserve">Bloqueado: identifica temporalmente actividades que no pueden continuar debido a algún impedimento. Estas deberán registrar la causa del bloqueo y volver al flujo normal una vez resuelta. </w:t>
      </w:r>
    </w:p>
    <w:p w:rsidR="00000000" w:rsidDel="00000000" w:rsidP="00000000" w:rsidRDefault="00000000" w:rsidRPr="00000000" w14:paraId="0000029F">
      <w:pPr>
        <w:ind w:left="360" w:firstLine="0"/>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El movimiento de los elementos entre los distintos estados se realizará únicamente cuando se cumplan las condiciones correspondientes a cada etapa. Una actividad no deberá pasar directamente desde En desarrollo a Finalizado sin haber sido revisada o probada cuando corresponda.</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Durante las reuniones de seguimiento se revisará el estado del tablero, prestando especial atención a los elementos bloqueados, actividades que permanezcan demasiado tiempo en desarrollo y tareas relacionadas con hitos próximos del cronograma. Esto permitirá detectar desviaciones tempranas y realizar ajustes de prioridad cuando sea necesario.</w:t>
      </w:r>
    </w:p>
    <w:p w:rsidR="00000000" w:rsidDel="00000000" w:rsidP="00000000" w:rsidRDefault="00000000" w:rsidRPr="00000000" w14:paraId="000002A3">
      <w:pPr>
        <w:rPr/>
      </w:pPr>
      <w:r w:rsidDel="00000000" w:rsidR="00000000" w:rsidRPr="00000000">
        <w:rPr>
          <w:rtl w:val="0"/>
        </w:rPr>
        <w:t xml:space="preserve">El tablero Kanban funcionará como herramienta de seguimiento operativo del proyecto, mientras que el control general de fechas, dependencias e hitos se mantendrá mediante la planificación predictiva y el cronograma general.</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9.8 Límites de trabajo en curso (WIP)</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Con el objetivo de evitar la acumulación de tareas abiertas y reducir cambios constantes de contexto durante el desarrollo, se establecerán límites de trabajo en curso (</w:t>
      </w:r>
      <w:r w:rsidDel="00000000" w:rsidR="00000000" w:rsidRPr="00000000">
        <w:rPr>
          <w:i w:val="1"/>
          <w:iCs w:val="1"/>
          <w:rtl w:val="0"/>
        </w:rPr>
        <w:t xml:space="preserve">Work In Progress</w:t>
      </w:r>
      <w:r w:rsidDel="00000000" w:rsidR="00000000" w:rsidRPr="00000000">
        <w:rPr>
          <w:rtl w:val="0"/>
        </w:rPr>
        <w:t xml:space="preserve">, WIP) dentro del tablero Kanban.</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Estos límites permitirán que el equipo concentre sus esfuerzos en finalizar actividades antes de iniciar nuevas tareas, favoreciendo un flujo de trabajo más estable y facilitando la detección temprana de bloqueos.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Para el proyecto se propone inicialmente el siguiente límite:</w:t>
      </w:r>
    </w:p>
    <w:p w:rsidR="00000000" w:rsidDel="00000000" w:rsidP="00000000" w:rsidRDefault="00000000" w:rsidRPr="00000000" w14:paraId="000002AD">
      <w:pPr>
        <w:numPr>
          <w:ilvl w:val="0"/>
          <w:numId w:val="17"/>
        </w:numPr>
        <w:ind w:left="720" w:hanging="360"/>
        <w:rPr/>
      </w:pPr>
      <w:r w:rsidDel="00000000" w:rsidR="00000000" w:rsidRPr="00000000">
        <w:rPr>
          <w:b w:val="1"/>
          <w:bCs w:val="1"/>
          <w:rtl w:val="0"/>
        </w:rPr>
        <w:t xml:space="preserve">En desarrollo:</w:t>
      </w:r>
      <w:r w:rsidDel="00000000" w:rsidR="00000000" w:rsidRPr="00000000">
        <w:rPr>
          <w:rtl w:val="0"/>
        </w:rPr>
        <w:t xml:space="preserve"> máximo 2 actividades simultáneas. </w:t>
      </w:r>
    </w:p>
    <w:p w:rsidR="00000000" w:rsidDel="00000000" w:rsidP="00000000" w:rsidRDefault="00000000" w:rsidRPr="00000000" w14:paraId="000002AE">
      <w:pPr>
        <w:numPr>
          <w:ilvl w:val="0"/>
          <w:numId w:val="17"/>
        </w:numPr>
        <w:ind w:left="720" w:hanging="360"/>
        <w:rPr/>
      </w:pPr>
      <w:r w:rsidDel="00000000" w:rsidR="00000000" w:rsidRPr="00000000">
        <w:rPr>
          <w:b w:val="1"/>
          <w:bCs w:val="1"/>
          <w:rtl w:val="0"/>
        </w:rPr>
        <w:t xml:space="preserve">Revisión / Pruebas:</w:t>
      </w:r>
      <w:r w:rsidDel="00000000" w:rsidR="00000000" w:rsidRPr="00000000">
        <w:rPr>
          <w:rtl w:val="0"/>
        </w:rPr>
        <w:t xml:space="preserve"> máximo 2 actividades simultáneas. </w:t>
      </w:r>
    </w:p>
    <w:p w:rsidR="00000000" w:rsidDel="00000000" w:rsidP="00000000" w:rsidRDefault="00000000" w:rsidRPr="00000000" w14:paraId="000002AF">
      <w:pPr>
        <w:ind w:left="720" w:firstLine="0"/>
        <w:rPr>
          <w:b w:val="1"/>
          <w:bCs w:val="1"/>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El límite podrá ser revisado durante la ejecución del proyecto si la capacidad real del equipo o las características de las tareas justifican un ajuste. Sin embargo, cualquier modificación deberá mantener el principio de evitar una cantidad excesiva de trabajo abierto al mismo tiempo.</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Cuando se alcance el límite establecido para una etapa, no se iniciarán nuevas actividades hasta que alguno de los elementos existentes avance al siguiente estado, sea finalizado o quede formalmente bloqueado. En caso de bloqueo, se deberá registrar su causa y gestionar su resolución antes de incorporar trabajo adicional que pueda aumentar innecesariamente la carga activa.</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La aplicación de límites WIP permitirá mejorar el control del avance, reducir tareas inconclusas y mantener una ejecución alineada con las prioridades definidas en el Product Backlog y los hitos del cronograma general.</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9.9 Cadencia de reuniones y seguimiento</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Con el propósito de mantener una coordinación constante y detectar oportunamente desviaciones, bloqueos o riesgos que puedan afectar el desarrollo del proyecto, se establecerá una cadencia periódica de reuniones y revisiones. Estas instancias complementarán el seguimiento realizado mediante el tablero Kanban y el cronograma general.</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Reunión semanal de planificación y seguimiento</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Se realizará una reunión formal una vez por semana, con una duración aproximada de 30 a 45 minutos. En esta instancia se revisará:</w:t>
      </w:r>
    </w:p>
    <w:p w:rsidR="00000000" w:rsidDel="00000000" w:rsidP="00000000" w:rsidRDefault="00000000" w:rsidRPr="00000000" w14:paraId="000002BE">
      <w:pPr>
        <w:numPr>
          <w:ilvl w:val="0"/>
          <w:numId w:val="2"/>
        </w:numPr>
        <w:ind w:left="720" w:hanging="360"/>
        <w:rPr/>
      </w:pPr>
      <w:r w:rsidDel="00000000" w:rsidR="00000000" w:rsidRPr="00000000">
        <w:rPr>
          <w:rtl w:val="0"/>
        </w:rPr>
        <w:t xml:space="preserve">Estado general del proyecto. </w:t>
      </w:r>
    </w:p>
    <w:p w:rsidR="00000000" w:rsidDel="00000000" w:rsidP="00000000" w:rsidRDefault="00000000" w:rsidRPr="00000000" w14:paraId="000002BF">
      <w:pPr>
        <w:numPr>
          <w:ilvl w:val="0"/>
          <w:numId w:val="2"/>
        </w:numPr>
        <w:ind w:left="720" w:hanging="360"/>
        <w:rPr/>
      </w:pPr>
      <w:r w:rsidDel="00000000" w:rsidR="00000000" w:rsidRPr="00000000">
        <w:rPr>
          <w:rtl w:val="0"/>
        </w:rPr>
        <w:t xml:space="preserve">Avance de las actividades en el tablero Kanban. </w:t>
      </w:r>
    </w:p>
    <w:p w:rsidR="00000000" w:rsidDel="00000000" w:rsidP="00000000" w:rsidRDefault="00000000" w:rsidRPr="00000000" w14:paraId="000002C0">
      <w:pPr>
        <w:numPr>
          <w:ilvl w:val="0"/>
          <w:numId w:val="2"/>
        </w:numPr>
        <w:ind w:left="720" w:hanging="360"/>
        <w:rPr/>
      </w:pPr>
      <w:r w:rsidDel="00000000" w:rsidR="00000000" w:rsidRPr="00000000">
        <w:rPr>
          <w:rtl w:val="0"/>
        </w:rPr>
        <w:t xml:space="preserve">Cumplimiento de los hitos definidos en el cronograma. </w:t>
      </w:r>
    </w:p>
    <w:p w:rsidR="00000000" w:rsidDel="00000000" w:rsidP="00000000" w:rsidRDefault="00000000" w:rsidRPr="00000000" w14:paraId="000002C1">
      <w:pPr>
        <w:numPr>
          <w:ilvl w:val="0"/>
          <w:numId w:val="2"/>
        </w:numPr>
        <w:ind w:left="720" w:hanging="360"/>
        <w:rPr/>
      </w:pPr>
      <w:r w:rsidDel="00000000" w:rsidR="00000000" w:rsidRPr="00000000">
        <w:rPr>
          <w:rtl w:val="0"/>
        </w:rPr>
        <w:t xml:space="preserve">Tareas bloqueadas y causas asociadas. </w:t>
      </w:r>
    </w:p>
    <w:p w:rsidR="00000000" w:rsidDel="00000000" w:rsidP="00000000" w:rsidRDefault="00000000" w:rsidRPr="00000000" w14:paraId="000002C2">
      <w:pPr>
        <w:numPr>
          <w:ilvl w:val="0"/>
          <w:numId w:val="2"/>
        </w:numPr>
        <w:ind w:left="720" w:hanging="360"/>
        <w:rPr/>
      </w:pPr>
      <w:r w:rsidDel="00000000" w:rsidR="00000000" w:rsidRPr="00000000">
        <w:rPr>
          <w:rtl w:val="0"/>
        </w:rPr>
        <w:t xml:space="preserve">Riesgos nuevos o cambios en los riesgos existentes. </w:t>
      </w:r>
    </w:p>
    <w:p w:rsidR="00000000" w:rsidDel="00000000" w:rsidP="00000000" w:rsidRDefault="00000000" w:rsidRPr="00000000" w14:paraId="000002C3">
      <w:pPr>
        <w:numPr>
          <w:ilvl w:val="0"/>
          <w:numId w:val="2"/>
        </w:numPr>
        <w:ind w:left="720" w:hanging="360"/>
        <w:rPr/>
      </w:pPr>
      <w:r w:rsidDel="00000000" w:rsidR="00000000" w:rsidRPr="00000000">
        <w:rPr>
          <w:rtl w:val="0"/>
        </w:rPr>
        <w:t xml:space="preserve">Prioridades para la siguiente semana. </w:t>
      </w:r>
    </w:p>
    <w:p w:rsidR="00000000" w:rsidDel="00000000" w:rsidP="00000000" w:rsidRDefault="00000000" w:rsidRPr="00000000" w14:paraId="000002C4">
      <w:pPr>
        <w:numPr>
          <w:ilvl w:val="0"/>
          <w:numId w:val="2"/>
        </w:numPr>
        <w:ind w:left="720" w:hanging="360"/>
        <w:rPr/>
      </w:pPr>
      <w:r w:rsidDel="00000000" w:rsidR="00000000" w:rsidRPr="00000000">
        <w:rPr>
          <w:rtl w:val="0"/>
        </w:rPr>
        <w:t xml:space="preserve">Distribución y responsables de las actividades próximas.</w:t>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rPr/>
      </w:pPr>
      <w:r w:rsidDel="00000000" w:rsidR="00000000" w:rsidRPr="00000000">
        <w:rPr>
          <w:rtl w:val="0"/>
        </w:rPr>
        <w:t xml:space="preserve">Sincronizaciones breves de trabajo</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Durante las semanas de desarrollo activo se realizarán aproximadamente dos sincronizaciones breves por semana, con una duración estimada de 10 a 15 minutos. Estas reuniones tendrán como objetivo conocer el estado inmediato del trabajo, comunicar dificultades y evitar que los bloqueos permanezcan sin ser detectados hasta la reunión semanal.</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La revisión se centrará principalmente en tres aspectos:</w:t>
      </w:r>
    </w:p>
    <w:p w:rsidR="00000000" w:rsidDel="00000000" w:rsidP="00000000" w:rsidRDefault="00000000" w:rsidRPr="00000000" w14:paraId="000002CF">
      <w:pPr>
        <w:numPr>
          <w:ilvl w:val="0"/>
          <w:numId w:val="3"/>
        </w:numPr>
        <w:ind w:left="720" w:hanging="360"/>
        <w:rPr/>
      </w:pPr>
      <w:r w:rsidDel="00000000" w:rsidR="00000000" w:rsidRPr="00000000">
        <w:rPr>
          <w:rtl w:val="0"/>
        </w:rPr>
        <w:t xml:space="preserve">Actividades completadas desde la última sincronización. </w:t>
      </w:r>
    </w:p>
    <w:p w:rsidR="00000000" w:rsidDel="00000000" w:rsidP="00000000" w:rsidRDefault="00000000" w:rsidRPr="00000000" w14:paraId="000002D0">
      <w:pPr>
        <w:numPr>
          <w:ilvl w:val="0"/>
          <w:numId w:val="3"/>
        </w:numPr>
        <w:ind w:left="720" w:hanging="360"/>
        <w:rPr/>
      </w:pPr>
      <w:r w:rsidDel="00000000" w:rsidR="00000000" w:rsidRPr="00000000">
        <w:rPr>
          <w:rtl w:val="0"/>
        </w:rPr>
        <w:t xml:space="preserve">Actividades actualmente en desarrollo. </w:t>
      </w:r>
    </w:p>
    <w:p w:rsidR="00000000" w:rsidDel="00000000" w:rsidP="00000000" w:rsidRDefault="00000000" w:rsidRPr="00000000" w14:paraId="000002D1">
      <w:pPr>
        <w:numPr>
          <w:ilvl w:val="0"/>
          <w:numId w:val="3"/>
        </w:numPr>
        <w:ind w:left="720" w:hanging="360"/>
        <w:rPr/>
      </w:pPr>
      <w:r w:rsidDel="00000000" w:rsidR="00000000" w:rsidRPr="00000000">
        <w:rPr>
          <w:rtl w:val="0"/>
        </w:rPr>
        <w:t xml:space="preserve">Impedimentos o dependencias que dificulten el avance. </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Revisión funcional del producto</w:t>
      </w:r>
    </w:p>
    <w:p w:rsidR="00000000" w:rsidDel="00000000" w:rsidP="00000000" w:rsidRDefault="00000000" w:rsidRPr="00000000" w14:paraId="000002D4">
      <w:pPr>
        <w:rPr/>
      </w:pPr>
      <w:r w:rsidDel="00000000" w:rsidR="00000000" w:rsidRPr="00000000">
        <w:rPr>
          <w:rtl w:val="0"/>
        </w:rPr>
        <w:t xml:space="preserve">Cada dos semanas se realizará una revisión del estado funcional de la solución. El objetivo será evaluar resultados demostrables e integrados, en lugar de considerar únicamente el porcentaje de tareas ejecutadas.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Durante estas revisiones se verificará el cumplimiento de los criterios de aceptación de las funcionalidades desarrolladas, su integración con otros componentes y su contribución al avance del MVP.</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Revisión retrospectiva</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En conjunto con la revisión funcional quincenal, el equipo realizará una breve retrospectiva para analizar el funcionamiento del proceso de trabajo. Se considerarán aspectos como dificultades encontradas, causas de retrasos, efectividad de la coordinación, carga de trabajo y posibles mejoras para el siguiente período.</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Las conclusiones obtenidas podrán generar ajustes en la priorización del Product Backlog, distribución de actividades o forma de trabajo, siempre que dichos cambios no comprometan el alcance obligatorio ni los hitos establecidos en la planificación general.</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De esta manera, la combinación de seguimiento semanal, sincronizaciones breves y revisiones quincenales permitirá mantener control tanto sobre el avance operativo como sobre la evolución funcional del proyecto.</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9.10 Gestión de entregables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La gestión de entregables permitirá verificar que los avances del proyecto se encuentren alineados con los objetivos, alcance y planificación establecidos. Cada entregable estará asociado a uno o más hitos del cronograma y deberá contar con criterios mínimos de revisión antes de considerarse completado.</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Los entregables podrán corresponder tanto a productos documentales como a componentes funcionales de la solución. Entre ellos se consideran, por ejemplo, documentación de análisis y diseño, modelos de procesos, arquitectura, módulos de software, pruebas, integraciones y versiones funcionales del sistema.</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Para cada entregable se deberá definir:</w:t>
      </w:r>
    </w:p>
    <w:p w:rsidR="00000000" w:rsidDel="00000000" w:rsidP="00000000" w:rsidRDefault="00000000" w:rsidRPr="00000000" w14:paraId="000002E8">
      <w:pPr>
        <w:numPr>
          <w:ilvl w:val="0"/>
          <w:numId w:val="4"/>
        </w:numPr>
        <w:ind w:left="720" w:hanging="360"/>
        <w:rPr/>
      </w:pPr>
      <w:r w:rsidDel="00000000" w:rsidR="00000000" w:rsidRPr="00000000">
        <w:rPr>
          <w:rtl w:val="0"/>
        </w:rPr>
        <w:t xml:space="preserve">Nombre y descripción del entregable. </w:t>
      </w:r>
    </w:p>
    <w:p w:rsidR="00000000" w:rsidDel="00000000" w:rsidP="00000000" w:rsidRDefault="00000000" w:rsidRPr="00000000" w14:paraId="000002E9">
      <w:pPr>
        <w:numPr>
          <w:ilvl w:val="0"/>
          <w:numId w:val="4"/>
        </w:numPr>
        <w:ind w:left="720" w:hanging="360"/>
        <w:rPr/>
      </w:pPr>
      <w:r w:rsidDel="00000000" w:rsidR="00000000" w:rsidRPr="00000000">
        <w:rPr>
          <w:rtl w:val="0"/>
        </w:rPr>
        <w:t xml:space="preserve">Actividad o conjunto de actividades que lo generan. </w:t>
      </w:r>
    </w:p>
    <w:p w:rsidR="00000000" w:rsidDel="00000000" w:rsidP="00000000" w:rsidRDefault="00000000" w:rsidRPr="00000000" w14:paraId="000002EA">
      <w:pPr>
        <w:numPr>
          <w:ilvl w:val="0"/>
          <w:numId w:val="4"/>
        </w:numPr>
        <w:ind w:left="720" w:hanging="360"/>
        <w:rPr/>
      </w:pPr>
      <w:r w:rsidDel="00000000" w:rsidR="00000000" w:rsidRPr="00000000">
        <w:rPr>
          <w:rtl w:val="0"/>
        </w:rPr>
        <w:t xml:space="preserve">Responsable de su elaboración. </w:t>
      </w:r>
    </w:p>
    <w:p w:rsidR="00000000" w:rsidDel="00000000" w:rsidP="00000000" w:rsidRDefault="00000000" w:rsidRPr="00000000" w14:paraId="000002EB">
      <w:pPr>
        <w:numPr>
          <w:ilvl w:val="0"/>
          <w:numId w:val="4"/>
        </w:numPr>
        <w:ind w:left="720" w:hanging="360"/>
        <w:rPr/>
      </w:pPr>
      <w:r w:rsidDel="00000000" w:rsidR="00000000" w:rsidRPr="00000000">
        <w:rPr>
          <w:rtl w:val="0"/>
        </w:rPr>
        <w:t xml:space="preserve">Fecha o hito asociado en el cronograma. </w:t>
      </w:r>
    </w:p>
    <w:p w:rsidR="00000000" w:rsidDel="00000000" w:rsidP="00000000" w:rsidRDefault="00000000" w:rsidRPr="00000000" w14:paraId="000002EC">
      <w:pPr>
        <w:numPr>
          <w:ilvl w:val="0"/>
          <w:numId w:val="4"/>
        </w:numPr>
        <w:ind w:left="720" w:hanging="360"/>
        <w:rPr/>
      </w:pPr>
      <w:r w:rsidDel="00000000" w:rsidR="00000000" w:rsidRPr="00000000">
        <w:rPr>
          <w:rtl w:val="0"/>
        </w:rPr>
        <w:t xml:space="preserve">Criterios de aceptación o condiciones mínimas para considerarlo completado. </w:t>
      </w:r>
    </w:p>
    <w:p w:rsidR="00000000" w:rsidDel="00000000" w:rsidP="00000000" w:rsidRDefault="00000000" w:rsidRPr="00000000" w14:paraId="000002ED">
      <w:pPr>
        <w:numPr>
          <w:ilvl w:val="0"/>
          <w:numId w:val="4"/>
        </w:numPr>
        <w:ind w:left="720" w:hanging="360"/>
        <w:rPr/>
      </w:pPr>
      <w:r w:rsidDel="00000000" w:rsidR="00000000" w:rsidRPr="00000000">
        <w:rPr>
          <w:rtl w:val="0"/>
        </w:rPr>
        <w:t xml:space="preserve">Estado de revisión y validación. </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Los entregables técnicos no serán considerados finalizados únicamente por haberse desarrollado. Cuando corresponda, deberán pasar previamente por la etapa de Revisión / Pruebas definida en el flujo Kanban, verificando su correcto funcionamiento e integración con los componentes relacionados.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A nivel general, el proyecto contempla hitos asociados a la definición y planificación inicial, validación del módulo de conteo, desarrollo e integración de los componentes principales, conformación del MVP, ejecución de pruebas y preparación de la versión final del sistema. Las fechas específicas y dependencias de estos hitos serán definidas posteriormente en el cronograma general del proyecto.</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En caso de detectar desviaciones que puedan comprometer un entregable asociado a una actividad crítica, se deberá evaluar su impacto sobre el cronograma, priorizar las acciones necesarias para su recuperación y, cuando corresponda, aplicar las medidas de mitigación definidas en la gestión de riesgos.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De esta manera, la gestión de entregables permitirá vincular el trabajo operativo realizado mediante Kanban con los hitos y fechas establecidos en la planificación general del proyecto.</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9.11 Definición de Terminado </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Con el objetivo de establecer un criterio común para determinar cuándo una actividad, historia de usuario o componente puede considerarse realmente finalizado, se utilizará una Definición de Terminado dentro del flujo de trabajo del proyecto.</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Una actividad no será considerada completada únicamente por haber finalizado su implementación. Para avanzar al estado Finalizado del tablero Kanban, deberá cumplir, cuando corresponda, con los siguientes criterios:</w:t>
      </w:r>
    </w:p>
    <w:p w:rsidR="00000000" w:rsidDel="00000000" w:rsidP="00000000" w:rsidRDefault="00000000" w:rsidRPr="00000000" w14:paraId="000002FD">
      <w:pPr>
        <w:numPr>
          <w:ilvl w:val="0"/>
          <w:numId w:val="5"/>
        </w:numPr>
        <w:ind w:left="720" w:hanging="360"/>
        <w:rPr/>
      </w:pPr>
      <w:r w:rsidDel="00000000" w:rsidR="00000000" w:rsidRPr="00000000">
        <w:rPr>
          <w:rtl w:val="0"/>
        </w:rPr>
        <w:t xml:space="preserve">La funcionalidad o tarea definida se encuentra completamente implementada. </w:t>
      </w:r>
    </w:p>
    <w:p w:rsidR="00000000" w:rsidDel="00000000" w:rsidP="00000000" w:rsidRDefault="00000000" w:rsidRPr="00000000" w14:paraId="000002FE">
      <w:pPr>
        <w:numPr>
          <w:ilvl w:val="0"/>
          <w:numId w:val="5"/>
        </w:numPr>
        <w:ind w:left="720" w:hanging="360"/>
        <w:rPr/>
      </w:pPr>
      <w:r w:rsidDel="00000000" w:rsidR="00000000" w:rsidRPr="00000000">
        <w:rPr>
          <w:rtl w:val="0"/>
        </w:rPr>
        <w:t xml:space="preserve">Cumple con los criterios de aceptación asociados a la historia de usuario o requerimiento correspondiente. </w:t>
      </w:r>
    </w:p>
    <w:p w:rsidR="00000000" w:rsidDel="00000000" w:rsidP="00000000" w:rsidRDefault="00000000" w:rsidRPr="00000000" w14:paraId="000002FF">
      <w:pPr>
        <w:numPr>
          <w:ilvl w:val="0"/>
          <w:numId w:val="5"/>
        </w:numPr>
        <w:ind w:left="720" w:hanging="360"/>
        <w:rPr/>
      </w:pPr>
      <w:r w:rsidDel="00000000" w:rsidR="00000000" w:rsidRPr="00000000">
        <w:rPr>
          <w:rtl w:val="0"/>
        </w:rPr>
        <w:t xml:space="preserve">Ha sido sometida a las pruebas necesarias según su naturaleza. </w:t>
      </w:r>
    </w:p>
    <w:p w:rsidR="00000000" w:rsidDel="00000000" w:rsidP="00000000" w:rsidRDefault="00000000" w:rsidRPr="00000000" w14:paraId="00000300">
      <w:pPr>
        <w:numPr>
          <w:ilvl w:val="0"/>
          <w:numId w:val="5"/>
        </w:numPr>
        <w:ind w:left="720" w:hanging="360"/>
        <w:rPr/>
      </w:pPr>
      <w:r w:rsidDel="00000000" w:rsidR="00000000" w:rsidRPr="00000000">
        <w:rPr>
          <w:rtl w:val="0"/>
        </w:rPr>
        <w:t xml:space="preserve">No presenta errores críticos conocidos que impidan su funcionamiento esperado. </w:t>
      </w:r>
    </w:p>
    <w:p w:rsidR="00000000" w:rsidDel="00000000" w:rsidP="00000000" w:rsidRDefault="00000000" w:rsidRPr="00000000" w14:paraId="00000301">
      <w:pPr>
        <w:numPr>
          <w:ilvl w:val="0"/>
          <w:numId w:val="5"/>
        </w:numPr>
        <w:ind w:left="720" w:hanging="360"/>
        <w:rPr/>
      </w:pPr>
      <w:r w:rsidDel="00000000" w:rsidR="00000000" w:rsidRPr="00000000">
        <w:rPr>
          <w:rtl w:val="0"/>
        </w:rPr>
        <w:t xml:space="preserve">Se encuentra correctamente integrada con los componentes del sistema con los que debe interactuar. </w:t>
      </w:r>
    </w:p>
    <w:p w:rsidR="00000000" w:rsidDel="00000000" w:rsidP="00000000" w:rsidRDefault="00000000" w:rsidRPr="00000000" w14:paraId="00000302">
      <w:pPr>
        <w:numPr>
          <w:ilvl w:val="0"/>
          <w:numId w:val="5"/>
        </w:numPr>
        <w:ind w:left="720" w:hanging="360"/>
        <w:rPr/>
      </w:pPr>
      <w:r w:rsidDel="00000000" w:rsidR="00000000" w:rsidRPr="00000000">
        <w:rPr>
          <w:rtl w:val="0"/>
        </w:rPr>
        <w:t xml:space="preserve">El trabajo desarrollado se encuentra incorporado al repositorio de control de versiones. </w:t>
      </w:r>
    </w:p>
    <w:p w:rsidR="00000000" w:rsidDel="00000000" w:rsidP="00000000" w:rsidRDefault="00000000" w:rsidRPr="00000000" w14:paraId="00000303">
      <w:pPr>
        <w:numPr>
          <w:ilvl w:val="0"/>
          <w:numId w:val="5"/>
        </w:numPr>
        <w:ind w:left="720" w:hanging="360"/>
        <w:rPr/>
      </w:pPr>
      <w:r w:rsidDel="00000000" w:rsidR="00000000" w:rsidRPr="00000000">
        <w:rPr>
          <w:rtl w:val="0"/>
        </w:rPr>
        <w:t xml:space="preserve">La documentación asociada ha sido actualizada cuando la actividad genere cambios relevantes en el funcionamiento, diseño o arquitectura del sistema. </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La aplicación de estos criterios podrá adaptarse según el tipo de elemento del Product Backlog. Por ejemplo, una tarea exclusivamente documental no requerirá pruebas funcionales de software, mientras que una funcionalidad integrada deberá ser validada antes de considerarse terminada.</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Cuando un elemento no cumpla con alguno de los criterios aplicables, permanecerá en Revisión / Pruebas o volverá a En desarrollo hasta resolver las observaciones identificadas.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De esta manera, la Definición de Terminado permitirá mantener un criterio uniforme de calidad y evitar que actividades incompletas sean consideradas finalizadas únicamente por haber concluido su etapa inicial de desarrollo.</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9.12 Gestión de cambios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Con el objetivo de evitar modificaciones no controladas que puedan afectar el alcance, los plazos o la calidad del proyecto, se establecerá un mecanismo simple de gestión de cambios durante el desarrollo.</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Una vez definido y aprobado el alcance del producto mínimo viable (MVP), cualquier nueva funcionalidad, modificación relevante o ajuste solicitado deberá ser evaluado antes de incorporarse al Product Backlog como trabajo comprometido.</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La evaluación de cada cambio considerará, como mínimo, los siguientes aspectos:</w:t>
      </w:r>
    </w:p>
    <w:p w:rsidR="00000000" w:rsidDel="00000000" w:rsidP="00000000" w:rsidRDefault="00000000" w:rsidRPr="00000000" w14:paraId="00000316">
      <w:pPr>
        <w:numPr>
          <w:ilvl w:val="0"/>
          <w:numId w:val="6"/>
        </w:numPr>
        <w:ind w:left="720" w:hanging="360"/>
        <w:rPr/>
      </w:pPr>
      <w:r w:rsidDel="00000000" w:rsidR="00000000" w:rsidRPr="00000000">
        <w:rPr>
          <w:rtl w:val="0"/>
        </w:rPr>
        <w:t xml:space="preserve">Valor para el proyecto: aporte real de la modificación respecto de los objetivos y necesidades identificadas. </w:t>
      </w:r>
    </w:p>
    <w:p w:rsidR="00000000" w:rsidDel="00000000" w:rsidP="00000000" w:rsidRDefault="00000000" w:rsidRPr="00000000" w14:paraId="00000317">
      <w:pPr>
        <w:numPr>
          <w:ilvl w:val="0"/>
          <w:numId w:val="6"/>
        </w:numPr>
        <w:ind w:left="720" w:hanging="360"/>
        <w:rPr/>
      </w:pPr>
      <w:r w:rsidDel="00000000" w:rsidR="00000000" w:rsidRPr="00000000">
        <w:rPr>
          <w:rtl w:val="0"/>
        </w:rPr>
        <w:t xml:space="preserve">Esfuerzo estimado: tiempo y recursos necesarios para su implementación. </w:t>
      </w:r>
    </w:p>
    <w:p w:rsidR="00000000" w:rsidDel="00000000" w:rsidP="00000000" w:rsidRDefault="00000000" w:rsidRPr="00000000" w14:paraId="00000318">
      <w:pPr>
        <w:numPr>
          <w:ilvl w:val="0"/>
          <w:numId w:val="6"/>
        </w:numPr>
        <w:ind w:left="720" w:hanging="360"/>
        <w:rPr/>
      </w:pPr>
      <w:r w:rsidDel="00000000" w:rsidR="00000000" w:rsidRPr="00000000">
        <w:rPr>
          <w:rtl w:val="0"/>
        </w:rPr>
        <w:t xml:space="preserve">Impacto sobre el alcance: modificación de funcionalidades previamente definidas como obligatorias o complementarias. </w:t>
      </w:r>
    </w:p>
    <w:p w:rsidR="00000000" w:rsidDel="00000000" w:rsidP="00000000" w:rsidRDefault="00000000" w:rsidRPr="00000000" w14:paraId="00000319">
      <w:pPr>
        <w:numPr>
          <w:ilvl w:val="0"/>
          <w:numId w:val="6"/>
        </w:numPr>
        <w:ind w:left="720" w:hanging="360"/>
        <w:rPr/>
      </w:pPr>
      <w:r w:rsidDel="00000000" w:rsidR="00000000" w:rsidRPr="00000000">
        <w:rPr>
          <w:rtl w:val="0"/>
        </w:rPr>
        <w:t xml:space="preserve">Impacto sobre el cronograma: efecto sobre actividades, dependencias, hitos y ruta crítica. </w:t>
      </w:r>
    </w:p>
    <w:p w:rsidR="00000000" w:rsidDel="00000000" w:rsidP="00000000" w:rsidRDefault="00000000" w:rsidRPr="00000000" w14:paraId="0000031A">
      <w:pPr>
        <w:numPr>
          <w:ilvl w:val="0"/>
          <w:numId w:val="6"/>
        </w:numPr>
        <w:ind w:left="720" w:hanging="360"/>
        <w:rPr/>
      </w:pPr>
      <w:r w:rsidDel="00000000" w:rsidR="00000000" w:rsidRPr="00000000">
        <w:rPr>
          <w:rtl w:val="0"/>
        </w:rPr>
        <w:t xml:space="preserve">Riesgo asociado: posibles consecuencias técnicas, operacionales o de seguridad derivadas del cambio. </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Cuando una solicitud de cambio comprometa el cumplimiento de los hitos definidos, esta no será incorporada automáticamente al MVP. En dichos casos podrá ser reclasificada como Should Have, Could Have o mantenerse fuera de la versión actual del proyecto.</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Los cambios aceptados deberán quedar registrados y reflejarse, cuando corresponda, en el Product Backlog, requisitos, cronograma, documentación técnica y matriz de riesgos.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De esta forma, la gestión de cambios permitirá mantener control sobre el alcance y reducir el riesgo de crecimiento no planificado del proyecto durante el semestre.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9.13 Métricas de seguimiento</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Con el propósito de controlar el avance del proyecto y detectar oportunamente desviaciones respecto de la planificación, se utilizarán métricas simples de seguimiento asociadas al Product Backlog, tablero Kanban y cronograma general.</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Las métricas consideradas serán las siguientes:</w:t>
      </w:r>
    </w:p>
    <w:p w:rsidR="00000000" w:rsidDel="00000000" w:rsidP="00000000" w:rsidRDefault="00000000" w:rsidRPr="00000000" w14:paraId="0000032B">
      <w:pPr>
        <w:numPr>
          <w:ilvl w:val="0"/>
          <w:numId w:val="7"/>
        </w:numPr>
        <w:ind w:left="720" w:hanging="360"/>
        <w:rPr/>
      </w:pPr>
      <w:r w:rsidDel="00000000" w:rsidR="00000000" w:rsidRPr="00000000">
        <w:rPr>
          <w:rtl w:val="0"/>
        </w:rPr>
        <w:t xml:space="preserve">Estado del Product Backlog: cantidad de elementos pendientes, en desarrollo, en revisión/pruebas y finalizados. </w:t>
      </w:r>
    </w:p>
    <w:p w:rsidR="00000000" w:rsidDel="00000000" w:rsidP="00000000" w:rsidRDefault="00000000" w:rsidRPr="00000000" w14:paraId="0000032C">
      <w:pPr>
        <w:numPr>
          <w:ilvl w:val="0"/>
          <w:numId w:val="7"/>
        </w:numPr>
        <w:ind w:left="720" w:hanging="360"/>
        <w:rPr/>
      </w:pPr>
      <w:r w:rsidDel="00000000" w:rsidR="00000000" w:rsidRPr="00000000">
        <w:rPr>
          <w:rtl w:val="0"/>
        </w:rPr>
        <w:t xml:space="preserve">Cumplimiento de hitos: comparación entre la fecha planificada y la fecha real de cumplimiento de los hitos principales del proyecto. </w:t>
      </w:r>
    </w:p>
    <w:p w:rsidR="00000000" w:rsidDel="00000000" w:rsidP="00000000" w:rsidRDefault="00000000" w:rsidRPr="00000000" w14:paraId="0000032D">
      <w:pPr>
        <w:numPr>
          <w:ilvl w:val="0"/>
          <w:numId w:val="7"/>
        </w:numPr>
        <w:ind w:left="720" w:hanging="360"/>
        <w:rPr/>
      </w:pPr>
      <w:r w:rsidDel="00000000" w:rsidR="00000000" w:rsidRPr="00000000">
        <w:rPr>
          <w:rtl w:val="0"/>
        </w:rPr>
        <w:t xml:space="preserve">Elementos bloqueados: cantidad de actividades bloqueadas y tiempo aproximado que permanecen en dicho estado. </w:t>
      </w:r>
    </w:p>
    <w:p w:rsidR="00000000" w:rsidDel="00000000" w:rsidP="00000000" w:rsidRDefault="00000000" w:rsidRPr="00000000" w14:paraId="0000032E">
      <w:pPr>
        <w:numPr>
          <w:ilvl w:val="0"/>
          <w:numId w:val="7"/>
        </w:numPr>
        <w:ind w:left="720" w:hanging="360"/>
        <w:rPr/>
      </w:pPr>
      <w:r w:rsidDel="00000000" w:rsidR="00000000" w:rsidRPr="00000000">
        <w:rPr>
          <w:rtl w:val="0"/>
        </w:rPr>
        <w:t xml:space="preserve">Cumplimiento de entregables: revisión del estado de los entregables comprometidos respecto de las fechas definidas en el cronograma. </w:t>
      </w:r>
    </w:p>
    <w:p w:rsidR="00000000" w:rsidDel="00000000" w:rsidP="00000000" w:rsidRDefault="00000000" w:rsidRPr="00000000" w14:paraId="0000032F">
      <w:pPr>
        <w:numPr>
          <w:ilvl w:val="0"/>
          <w:numId w:val="7"/>
        </w:numPr>
        <w:ind w:left="720" w:hanging="360"/>
        <w:rPr/>
      </w:pPr>
      <w:r w:rsidDel="00000000" w:rsidR="00000000" w:rsidRPr="00000000">
        <w:rPr>
          <w:rtl w:val="0"/>
        </w:rPr>
        <w:t xml:space="preserve">Avance del MVP: seguimiento del porcentaje de funcionalidades Must Have completadas respecto del total definido para la versión obligatoria del proyecto. </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Estas métricas serán revisadas principalmente durante las reuniones semanales de seguimiento y permitirán identificar retrasos, acumulación de trabajo, bloqueos o desviaciones respecto del alcance definido.</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No se utilizarán inicialmente métricas propias de Scrum, como velocidad por sprint, debido a que la metodología seleccionada no contempla ciclos Scrum formales. El seguimiento se mantendrá deliberadamente simple para evitar generar una carga administrativa desproporcionada respecto del tamaño y duración del proyecto.</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Cuando las métricas evidencien una desviación relevante, el equipo deberá revisar las prioridades del Product Backlog, las actividades afectadas y su relación con los hitos y dependencias del cronograma, aplicando las acciones correctivas necesarias.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9.14 Relación con la planificación predictiva</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La gestión operativa mediante Kanban será complementada con una planificación predictiva a nivel general del proyecto. Ambos enfoques cumplirán funciones diferentes, pero deberán mantenerse alineados durante toda la ejecución.</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Kanban será utilizado para administrar el trabajo cotidiano del equipo, permitiendo visualizar el estado de las actividades, controlar el trabajo en curso, gestionar bloqueos y ajustar prioridades según el avance real. En cambio, la planificación predictiva permitirá controlar las fechas, dependencias, hitos y restricciones temporales asociadas al proyecto.</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La planificación general se desarrollará a partir de una Estructura de Desglose del Trabajo (EDT/WBS), desde la cual se identificarán las principales actividades necesarias para completar el proyecto. Posteriormente, se establecerán sus duraciones estimadas y relaciones de precedencia, permitiendo aplicar el Método de la Ruta Crítica (CPM) para determinar las actividades que presentan menor o nula holgura y cuyo retraso podría afectar directamente la fecha final del proyecto.</w:t>
      </w:r>
    </w:p>
    <w:p w:rsidR="00000000" w:rsidDel="00000000" w:rsidP="00000000" w:rsidRDefault="00000000" w:rsidRPr="00000000" w14:paraId="0000033E">
      <w:pPr>
        <w:rPr/>
      </w:pPr>
      <w:r w:rsidDel="00000000" w:rsidR="00000000" w:rsidRPr="00000000">
        <w:rPr>
          <w:rtl w:val="0"/>
        </w:rPr>
        <w:t xml:space="preserve">A partir de este análisis se elaborará el cronograma general y su correspondiente Carta Gantt, incorporando las actividades principales, hitos y periodos definidos para el desarrollo durante el semestre.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La relación entre ambos enfoques se establecerá de la siguiente manera:</w:t>
      </w:r>
    </w:p>
    <w:p w:rsidR="00000000" w:rsidDel="00000000" w:rsidP="00000000" w:rsidRDefault="00000000" w:rsidRPr="00000000" w14:paraId="00000341">
      <w:pPr>
        <w:numPr>
          <w:ilvl w:val="0"/>
          <w:numId w:val="8"/>
        </w:numPr>
        <w:ind w:left="720" w:hanging="360"/>
        <w:rPr/>
      </w:pPr>
      <w:r w:rsidDel="00000000" w:rsidR="00000000" w:rsidRPr="00000000">
        <w:rPr>
          <w:rtl w:val="0"/>
        </w:rPr>
        <w:t xml:space="preserve">El cronograma general indicará cuándo deben alcanzarse las principales actividades y entregables del proyecto. </w:t>
      </w:r>
    </w:p>
    <w:p w:rsidR="00000000" w:rsidDel="00000000" w:rsidP="00000000" w:rsidRDefault="00000000" w:rsidRPr="00000000" w14:paraId="00000342">
      <w:pPr>
        <w:numPr>
          <w:ilvl w:val="0"/>
          <w:numId w:val="8"/>
        </w:numPr>
        <w:ind w:left="720" w:hanging="360"/>
        <w:rPr/>
      </w:pPr>
      <w:r w:rsidDel="00000000" w:rsidR="00000000" w:rsidRPr="00000000">
        <w:rPr>
          <w:rtl w:val="0"/>
        </w:rPr>
        <w:t xml:space="preserve">El CPM permitirá identificar actividades críticas y holguras disponibles. </w:t>
      </w:r>
    </w:p>
    <w:p w:rsidR="00000000" w:rsidDel="00000000" w:rsidP="00000000" w:rsidRDefault="00000000" w:rsidRPr="00000000" w14:paraId="00000343">
      <w:pPr>
        <w:numPr>
          <w:ilvl w:val="0"/>
          <w:numId w:val="8"/>
        </w:numPr>
        <w:ind w:left="720" w:hanging="360"/>
        <w:rPr/>
      </w:pPr>
      <w:r w:rsidDel="00000000" w:rsidR="00000000" w:rsidRPr="00000000">
        <w:rPr>
          <w:rtl w:val="0"/>
        </w:rPr>
        <w:t xml:space="preserve">El Product Backlog contendrá el trabajo necesario para alcanzar los resultados definidos en la planificación. </w:t>
      </w:r>
    </w:p>
    <w:p w:rsidR="00000000" w:rsidDel="00000000" w:rsidP="00000000" w:rsidRDefault="00000000" w:rsidRPr="00000000" w14:paraId="00000344">
      <w:pPr>
        <w:numPr>
          <w:ilvl w:val="0"/>
          <w:numId w:val="8"/>
        </w:numPr>
        <w:ind w:left="720" w:hanging="360"/>
        <w:rPr/>
      </w:pPr>
      <w:r w:rsidDel="00000000" w:rsidR="00000000" w:rsidRPr="00000000">
        <w:rPr>
          <w:rtl w:val="0"/>
        </w:rPr>
        <w:t xml:space="preserve">El tablero Kanban permitirá administrar la ejecución diaria de dicho trabajo. </w:t>
      </w:r>
    </w:p>
    <w:p w:rsidR="00000000" w:rsidDel="00000000" w:rsidP="00000000" w:rsidRDefault="00000000" w:rsidRPr="00000000" w14:paraId="00000345">
      <w:pPr>
        <w:numPr>
          <w:ilvl w:val="0"/>
          <w:numId w:val="8"/>
        </w:numPr>
        <w:ind w:left="720" w:hanging="360"/>
        <w:rPr/>
      </w:pPr>
      <w:r w:rsidDel="00000000" w:rsidR="00000000" w:rsidRPr="00000000">
        <w:rPr>
          <w:rtl w:val="0"/>
        </w:rPr>
        <w:t xml:space="preserve">Las reuniones de seguimiento permitirán comparar periódicamente el avance real con la planificación establecida. </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Cuando se detecte un retraso en una actividad perteneciente a la ruta crítica o con baja holgura, se deberá revisar la priorización del Product Backlog y concentrar los recursos disponibles en evitar que la desviación afecte los hitos posteriores. Del mismo modo, aquellas actividades con mayor holgura podrán ser reprogramadas cuando sea necesario proteger tareas de mayor criticidad.</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De esta forma, la metodología híbrida permitirá combinar la flexibilidad necesaria para el desarrollo iterativo de software con un control estructurado de los plazos y dependencias del proyecto.</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10. Planificación y cronograma del proyecto</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Con el propósito de organizar de manera estructurada el trabajo necesario para desarrollar el proyecto, se elaboró una Estructura de Desglose del Trabajo (EDT/WBS). Esta permite dividir el alcance general en paquetes de trabajo de menor tamaño, facilitando posteriormente la identificación de actividades, dependencias, recursos, responsables y duraciones.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La EDT fue construida considerando el alcance definido para el producto mínimo viable (MVP), los entregables académicos asociados al proyecto y las etapas necesarias para diseñar, implementar, integrar y validar la solución. Las funcionalidades clasificadas como opcionales dentro de la priorización MoSCoW no forman parte de la línea base obligatoria de esta estructura y solo podrán incorporarse si el avance del proyecto y la disponibilidad de recursos lo permiten.</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La estructura se organiza en ocho paquetes principales de trabajo, los cuales abarcan desde la gestión y definición del proyecto hasta la validación, documentación y cierre final.</w:t>
      </w:r>
    </w:p>
    <w:p w:rsidR="00000000" w:rsidDel="00000000" w:rsidP="00000000" w:rsidRDefault="00000000" w:rsidRPr="00000000" w14:paraId="0000035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27</wp:posOffset>
            </wp:positionV>
            <wp:extent cx="7077165" cy="3785209"/>
            <wp:effectExtent b="0" l="0" r="0" t="0"/>
            <wp:wrapTopAndBottom distB="0" distT="0"/>
            <wp:docPr id="110915421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7077165" cy="3785209"/>
                    </a:xfrm>
                    <a:prstGeom prst="rect"/>
                    <a:ln/>
                  </pic:spPr>
                </pic:pic>
              </a:graphicData>
            </a:graphic>
          </wp:anchor>
        </w:drawing>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10.2 Definición de actividades del proyecto</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A partir de los paquetes de trabajo definidos en la EDT se identificaron las principales actividades necesarias para ejecutar el proyecto. Estas actividades agrupan tareas relacionadas que pueden ser planificadas, asignadas y posteriormente vinculadas mediante relaciones de dependencia.</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La definición de actividades considera tanto el trabajo realizado durante la fase inicial de análisis y planificación como las etapas posteriores de diseño, desarrollo, integración, pruebas y cierre. La agrupación busca mantener un nivel de detalle suficiente para controlar el proyecto sin generar una planificación excesivamente fragmentada.</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Cada actividad será posteriormente asociada a una duración estimada, relaciones de precedencia, responsables y recursos necesarios, permitiendo construir el cronograma y realizar el análisis mediante el Método de la Ruta Crítica (CPM).</w:t>
      </w:r>
    </w:p>
    <w:p w:rsidR="00000000" w:rsidDel="00000000" w:rsidP="00000000" w:rsidRDefault="00000000" w:rsidRPr="00000000" w14:paraId="0000035C">
      <w:pPr>
        <w:rPr/>
      </w:pPr>
      <w:r w:rsidDel="00000000" w:rsidR="00000000" w:rsidRPr="00000000">
        <w:rPr>
          <w:rtl w:val="0"/>
        </w:rPr>
      </w:r>
    </w:p>
    <w:tbl>
      <w:tblPr>
        <w:tblStyle w:val="Table7"/>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3645"/>
        <w:gridCol w:w="1354"/>
        <w:gridCol w:w="3318"/>
        <w:tblGridChange w:id="0">
          <w:tblGrid>
            <w:gridCol w:w="702"/>
            <w:gridCol w:w="3645"/>
            <w:gridCol w:w="1354"/>
            <w:gridCol w:w="3318"/>
          </w:tblGrid>
        </w:tblGridChange>
      </w:tblGrid>
      <w:tr>
        <w:trPr>
          <w:cantSplit w:val="0"/>
          <w:tblHeader w:val="0"/>
        </w:trPr>
        <w:tc>
          <w:tcPr>
            <w:vAlign w:val="center"/>
          </w:tcPr>
          <w:p w:rsidR="00000000" w:rsidDel="00000000" w:rsidP="00000000" w:rsidRDefault="00000000" w:rsidRPr="00000000" w14:paraId="0000035D">
            <w:pPr>
              <w:rPr>
                <w:b w:val="1"/>
                <w:bCs w:val="1"/>
              </w:rPr>
            </w:pPr>
            <w:r w:rsidDel="00000000" w:rsidR="00000000" w:rsidRPr="00000000">
              <w:rPr>
                <w:rtl w:val="0"/>
              </w:rPr>
              <w:t xml:space="preserve">ID</w:t>
            </w:r>
            <w:r w:rsidDel="00000000" w:rsidR="00000000" w:rsidRPr="00000000">
              <w:rPr>
                <w:rtl w:val="0"/>
              </w:rPr>
            </w:r>
          </w:p>
        </w:tc>
        <w:tc>
          <w:tcPr>
            <w:vAlign w:val="center"/>
          </w:tcPr>
          <w:p w:rsidR="00000000" w:rsidDel="00000000" w:rsidP="00000000" w:rsidRDefault="00000000" w:rsidRPr="00000000" w14:paraId="0000035E">
            <w:pPr>
              <w:rPr/>
            </w:pPr>
            <w:r w:rsidDel="00000000" w:rsidR="00000000" w:rsidRPr="00000000">
              <w:rPr>
                <w:rtl w:val="0"/>
              </w:rPr>
              <w:t xml:space="preserve">Actividad</w:t>
            </w:r>
          </w:p>
        </w:tc>
        <w:tc>
          <w:tcPr>
            <w:vAlign w:val="center"/>
          </w:tcPr>
          <w:p w:rsidR="00000000" w:rsidDel="00000000" w:rsidP="00000000" w:rsidRDefault="00000000" w:rsidRPr="00000000" w14:paraId="0000035F">
            <w:pPr>
              <w:rPr/>
            </w:pPr>
            <w:r w:rsidDel="00000000" w:rsidR="00000000" w:rsidRPr="00000000">
              <w:rPr>
                <w:rtl w:val="0"/>
              </w:rPr>
              <w:t xml:space="preserve">EDT relacionado</w:t>
            </w:r>
          </w:p>
        </w:tc>
        <w:tc>
          <w:tcPr>
            <w:vAlign w:val="center"/>
          </w:tcPr>
          <w:p w:rsidR="00000000" w:rsidDel="00000000" w:rsidP="00000000" w:rsidRDefault="00000000" w:rsidRPr="00000000" w14:paraId="00000360">
            <w:pPr>
              <w:rPr/>
            </w:pPr>
            <w:r w:rsidDel="00000000" w:rsidR="00000000" w:rsidRPr="00000000">
              <w:rPr>
                <w:rtl w:val="0"/>
              </w:rPr>
              <w:t xml:space="preserve">Resultado esperado</w:t>
            </w:r>
          </w:p>
        </w:tc>
      </w:tr>
      <w:tr>
        <w:trPr>
          <w:cantSplit w:val="0"/>
          <w:tblHeader w:val="0"/>
        </w:trPr>
        <w:tc>
          <w:tcPr>
            <w:vAlign w:val="center"/>
          </w:tcPr>
          <w:p w:rsidR="00000000" w:rsidDel="00000000" w:rsidP="00000000" w:rsidRDefault="00000000" w:rsidRPr="00000000" w14:paraId="00000361">
            <w:pPr>
              <w:rPr>
                <w:b w:val="0"/>
                <w:bCs w:val="0"/>
              </w:rPr>
            </w:pPr>
            <w:r w:rsidDel="00000000" w:rsidR="00000000" w:rsidRPr="00000000">
              <w:rPr>
                <w:b w:val="0"/>
                <w:bCs w:val="0"/>
                <w:rtl w:val="0"/>
              </w:rPr>
              <w:t xml:space="preserve">A01</w:t>
            </w:r>
          </w:p>
        </w:tc>
        <w:tc>
          <w:tcPr>
            <w:vAlign w:val="center"/>
          </w:tcPr>
          <w:p w:rsidR="00000000" w:rsidDel="00000000" w:rsidP="00000000" w:rsidRDefault="00000000" w:rsidRPr="00000000" w14:paraId="00000362">
            <w:pPr>
              <w:rPr/>
            </w:pPr>
            <w:r w:rsidDel="00000000" w:rsidR="00000000" w:rsidRPr="00000000">
              <w:rPr>
                <w:rtl w:val="0"/>
              </w:rPr>
              <w:t xml:space="preserve">Levantamiento y contextualización del proyecto</w:t>
            </w:r>
          </w:p>
        </w:tc>
        <w:tc>
          <w:tcPr>
            <w:vAlign w:val="center"/>
          </w:tcPr>
          <w:p w:rsidR="00000000" w:rsidDel="00000000" w:rsidP="00000000" w:rsidRDefault="00000000" w:rsidRPr="00000000" w14:paraId="00000363">
            <w:pPr>
              <w:rPr/>
            </w:pPr>
            <w:r w:rsidDel="00000000" w:rsidR="00000000" w:rsidRPr="00000000">
              <w:rPr>
                <w:rtl w:val="0"/>
              </w:rPr>
              <w:t xml:space="preserve">1.1 – 1.2</w:t>
            </w:r>
          </w:p>
        </w:tc>
        <w:tc>
          <w:tcPr>
            <w:vAlign w:val="center"/>
          </w:tcPr>
          <w:p w:rsidR="00000000" w:rsidDel="00000000" w:rsidP="00000000" w:rsidRDefault="00000000" w:rsidRPr="00000000" w14:paraId="00000364">
            <w:pPr>
              <w:rPr/>
            </w:pPr>
            <w:r w:rsidDel="00000000" w:rsidR="00000000" w:rsidRPr="00000000">
              <w:rPr>
                <w:rtl w:val="0"/>
              </w:rPr>
              <w:t xml:space="preserve">Problemática y proceso actual documentados</w:t>
            </w:r>
          </w:p>
        </w:tc>
      </w:tr>
      <w:tr>
        <w:trPr>
          <w:cantSplit w:val="0"/>
          <w:tblHeader w:val="0"/>
        </w:trPr>
        <w:tc>
          <w:tcPr>
            <w:vAlign w:val="center"/>
          </w:tcPr>
          <w:p w:rsidR="00000000" w:rsidDel="00000000" w:rsidP="00000000" w:rsidRDefault="00000000" w:rsidRPr="00000000" w14:paraId="00000365">
            <w:pPr>
              <w:rPr>
                <w:b w:val="0"/>
                <w:bCs w:val="0"/>
              </w:rPr>
            </w:pPr>
            <w:r w:rsidDel="00000000" w:rsidR="00000000" w:rsidRPr="00000000">
              <w:rPr>
                <w:b w:val="0"/>
                <w:bCs w:val="0"/>
                <w:rtl w:val="0"/>
              </w:rPr>
              <w:t xml:space="preserve">A02</w:t>
            </w:r>
          </w:p>
        </w:tc>
        <w:tc>
          <w:tcPr>
            <w:vAlign w:val="center"/>
          </w:tcPr>
          <w:p w:rsidR="00000000" w:rsidDel="00000000" w:rsidP="00000000" w:rsidRDefault="00000000" w:rsidRPr="00000000" w14:paraId="00000366">
            <w:pPr>
              <w:rPr/>
            </w:pPr>
            <w:r w:rsidDel="00000000" w:rsidR="00000000" w:rsidRPr="00000000">
              <w:rPr>
                <w:rtl w:val="0"/>
              </w:rPr>
              <w:t xml:space="preserve">Diseño del proceso futuro y definición del alcance</w:t>
            </w:r>
          </w:p>
        </w:tc>
        <w:tc>
          <w:tcPr>
            <w:vAlign w:val="center"/>
          </w:tcPr>
          <w:p w:rsidR="00000000" w:rsidDel="00000000" w:rsidP="00000000" w:rsidRDefault="00000000" w:rsidRPr="00000000" w14:paraId="00000367">
            <w:pPr>
              <w:rPr/>
            </w:pPr>
            <w:r w:rsidDel="00000000" w:rsidR="00000000" w:rsidRPr="00000000">
              <w:rPr>
                <w:rtl w:val="0"/>
              </w:rPr>
              <w:t xml:space="preserve">1.3 – 1.4</w:t>
            </w:r>
          </w:p>
        </w:tc>
        <w:tc>
          <w:tcPr>
            <w:vAlign w:val="center"/>
          </w:tcPr>
          <w:p w:rsidR="00000000" w:rsidDel="00000000" w:rsidP="00000000" w:rsidRDefault="00000000" w:rsidRPr="00000000" w14:paraId="00000368">
            <w:pPr>
              <w:rPr/>
            </w:pPr>
            <w:r w:rsidDel="00000000" w:rsidR="00000000" w:rsidRPr="00000000">
              <w:rPr>
                <w:rtl w:val="0"/>
              </w:rPr>
              <w:t xml:space="preserve">TO-BE, objetivos y alcance del MVP definidos</w:t>
            </w:r>
          </w:p>
        </w:tc>
      </w:tr>
      <w:tr>
        <w:trPr>
          <w:cantSplit w:val="0"/>
          <w:tblHeader w:val="0"/>
        </w:trPr>
        <w:tc>
          <w:tcPr>
            <w:vAlign w:val="center"/>
          </w:tcPr>
          <w:p w:rsidR="00000000" w:rsidDel="00000000" w:rsidP="00000000" w:rsidRDefault="00000000" w:rsidRPr="00000000" w14:paraId="00000369">
            <w:pPr>
              <w:rPr>
                <w:b w:val="0"/>
                <w:bCs w:val="0"/>
              </w:rPr>
            </w:pPr>
            <w:r w:rsidDel="00000000" w:rsidR="00000000" w:rsidRPr="00000000">
              <w:rPr>
                <w:b w:val="0"/>
                <w:bCs w:val="0"/>
                <w:rtl w:val="0"/>
              </w:rPr>
              <w:t xml:space="preserve">A03</w:t>
            </w:r>
          </w:p>
        </w:tc>
        <w:tc>
          <w:tcPr>
            <w:vAlign w:val="center"/>
          </w:tcPr>
          <w:p w:rsidR="00000000" w:rsidDel="00000000" w:rsidP="00000000" w:rsidRDefault="00000000" w:rsidRPr="00000000" w14:paraId="0000036A">
            <w:pPr>
              <w:rPr/>
            </w:pPr>
            <w:r w:rsidDel="00000000" w:rsidR="00000000" w:rsidRPr="00000000">
              <w:rPr>
                <w:rtl w:val="0"/>
              </w:rPr>
              <w:t xml:space="preserve">Desarrollo del estado del arte y modelo de negocio</w:t>
            </w:r>
          </w:p>
        </w:tc>
        <w:tc>
          <w:tcPr>
            <w:vAlign w:val="center"/>
          </w:tcPr>
          <w:p w:rsidR="00000000" w:rsidDel="00000000" w:rsidP="00000000" w:rsidRDefault="00000000" w:rsidRPr="00000000" w14:paraId="0000036B">
            <w:pPr>
              <w:rPr/>
            </w:pPr>
            <w:r w:rsidDel="00000000" w:rsidR="00000000" w:rsidRPr="00000000">
              <w:rPr>
                <w:rtl w:val="0"/>
              </w:rPr>
              <w:t xml:space="preserve">1.5</w:t>
            </w:r>
          </w:p>
        </w:tc>
        <w:tc>
          <w:tcPr>
            <w:vAlign w:val="center"/>
          </w:tcPr>
          <w:p w:rsidR="00000000" w:rsidDel="00000000" w:rsidP="00000000" w:rsidRDefault="00000000" w:rsidRPr="00000000" w14:paraId="0000036C">
            <w:pPr>
              <w:rPr/>
            </w:pPr>
            <w:r w:rsidDel="00000000" w:rsidR="00000000" w:rsidRPr="00000000">
              <w:rPr>
                <w:rtl w:val="0"/>
              </w:rPr>
              <w:t xml:space="preserve">Antecedentes tecnológicos y modelo de negocio documentados</w:t>
            </w:r>
          </w:p>
        </w:tc>
      </w:tr>
      <w:tr>
        <w:trPr>
          <w:cantSplit w:val="0"/>
          <w:tblHeader w:val="0"/>
        </w:trPr>
        <w:tc>
          <w:tcPr>
            <w:vAlign w:val="center"/>
          </w:tcPr>
          <w:p w:rsidR="00000000" w:rsidDel="00000000" w:rsidP="00000000" w:rsidRDefault="00000000" w:rsidRPr="00000000" w14:paraId="0000036D">
            <w:pPr>
              <w:rPr>
                <w:b w:val="0"/>
                <w:bCs w:val="0"/>
              </w:rPr>
            </w:pPr>
            <w:r w:rsidDel="00000000" w:rsidR="00000000" w:rsidRPr="00000000">
              <w:rPr>
                <w:b w:val="0"/>
                <w:bCs w:val="0"/>
                <w:rtl w:val="0"/>
              </w:rPr>
              <w:t xml:space="preserve">A04</w:t>
            </w:r>
          </w:p>
        </w:tc>
        <w:tc>
          <w:tcPr>
            <w:vAlign w:val="center"/>
          </w:tcPr>
          <w:p w:rsidR="00000000" w:rsidDel="00000000" w:rsidP="00000000" w:rsidRDefault="00000000" w:rsidRPr="00000000" w14:paraId="0000036E">
            <w:pPr>
              <w:rPr/>
            </w:pPr>
            <w:r w:rsidDel="00000000" w:rsidR="00000000" w:rsidRPr="00000000">
              <w:rPr>
                <w:rtl w:val="0"/>
              </w:rPr>
              <w:t xml:space="preserve">Definición metodológica y planificación inicial</w:t>
            </w:r>
          </w:p>
        </w:tc>
        <w:tc>
          <w:tcPr>
            <w:vAlign w:val="center"/>
          </w:tcPr>
          <w:p w:rsidR="00000000" w:rsidDel="00000000" w:rsidP="00000000" w:rsidRDefault="00000000" w:rsidRPr="00000000" w14:paraId="0000036F">
            <w:pPr>
              <w:rPr/>
            </w:pPr>
            <w:r w:rsidDel="00000000" w:rsidR="00000000" w:rsidRPr="00000000">
              <w:rPr>
                <w:rtl w:val="0"/>
              </w:rPr>
              <w:t xml:space="preserve">1.6</w:t>
            </w:r>
          </w:p>
        </w:tc>
        <w:tc>
          <w:tcPr>
            <w:vAlign w:val="center"/>
          </w:tcPr>
          <w:p w:rsidR="00000000" w:rsidDel="00000000" w:rsidP="00000000" w:rsidRDefault="00000000" w:rsidRPr="00000000" w14:paraId="00000370">
            <w:pPr>
              <w:rPr/>
            </w:pPr>
            <w:r w:rsidDel="00000000" w:rsidR="00000000" w:rsidRPr="00000000">
              <w:rPr>
                <w:rtl w:val="0"/>
              </w:rPr>
              <w:t xml:space="preserve">Metodología, EDT y estructura de planificación establecidas</w:t>
            </w:r>
          </w:p>
        </w:tc>
      </w:tr>
      <w:tr>
        <w:trPr>
          <w:cantSplit w:val="0"/>
          <w:tblHeader w:val="0"/>
        </w:trPr>
        <w:tc>
          <w:tcPr>
            <w:vAlign w:val="center"/>
          </w:tcPr>
          <w:p w:rsidR="00000000" w:rsidDel="00000000" w:rsidP="00000000" w:rsidRDefault="00000000" w:rsidRPr="00000000" w14:paraId="00000371">
            <w:pPr>
              <w:rPr>
                <w:b w:val="0"/>
                <w:bCs w:val="0"/>
              </w:rPr>
            </w:pPr>
            <w:r w:rsidDel="00000000" w:rsidR="00000000" w:rsidRPr="00000000">
              <w:rPr>
                <w:b w:val="0"/>
                <w:bCs w:val="0"/>
                <w:rtl w:val="0"/>
              </w:rPr>
              <w:t xml:space="preserve">A05</w:t>
            </w:r>
          </w:p>
        </w:tc>
        <w:tc>
          <w:tcPr>
            <w:vAlign w:val="center"/>
          </w:tcPr>
          <w:p w:rsidR="00000000" w:rsidDel="00000000" w:rsidP="00000000" w:rsidRDefault="00000000" w:rsidRPr="00000000" w14:paraId="00000372">
            <w:pPr>
              <w:rPr/>
            </w:pPr>
            <w:r w:rsidDel="00000000" w:rsidR="00000000" w:rsidRPr="00000000">
              <w:rPr>
                <w:rtl w:val="0"/>
              </w:rPr>
              <w:t xml:space="preserve">Levantamiento y especificación de requisitos</w:t>
            </w:r>
          </w:p>
        </w:tc>
        <w:tc>
          <w:tcPr>
            <w:vAlign w:val="center"/>
          </w:tcPr>
          <w:p w:rsidR="00000000" w:rsidDel="00000000" w:rsidP="00000000" w:rsidRDefault="00000000" w:rsidRPr="00000000" w14:paraId="00000373">
            <w:pPr>
              <w:rPr/>
            </w:pPr>
            <w:r w:rsidDel="00000000" w:rsidR="00000000" w:rsidRPr="00000000">
              <w:rPr>
                <w:rtl w:val="0"/>
              </w:rPr>
              <w:t xml:space="preserve">2.1</w:t>
            </w:r>
          </w:p>
        </w:tc>
        <w:tc>
          <w:tcPr>
            <w:vAlign w:val="center"/>
          </w:tcPr>
          <w:p w:rsidR="00000000" w:rsidDel="00000000" w:rsidP="00000000" w:rsidRDefault="00000000" w:rsidRPr="00000000" w14:paraId="00000374">
            <w:pPr>
              <w:rPr/>
            </w:pPr>
            <w:r w:rsidDel="00000000" w:rsidR="00000000" w:rsidRPr="00000000">
              <w:rPr>
                <w:rtl w:val="0"/>
              </w:rPr>
              <w:t xml:space="preserve">Requisitos funcionales y no funcionales definidos</w:t>
            </w:r>
          </w:p>
        </w:tc>
      </w:tr>
      <w:tr>
        <w:trPr>
          <w:cantSplit w:val="0"/>
          <w:tblHeader w:val="0"/>
        </w:trPr>
        <w:tc>
          <w:tcPr>
            <w:vAlign w:val="center"/>
          </w:tcPr>
          <w:p w:rsidR="00000000" w:rsidDel="00000000" w:rsidP="00000000" w:rsidRDefault="00000000" w:rsidRPr="00000000" w14:paraId="00000375">
            <w:pPr>
              <w:rPr>
                <w:b w:val="0"/>
                <w:bCs w:val="0"/>
              </w:rPr>
            </w:pPr>
            <w:r w:rsidDel="00000000" w:rsidR="00000000" w:rsidRPr="00000000">
              <w:rPr>
                <w:b w:val="0"/>
                <w:bCs w:val="0"/>
                <w:rtl w:val="0"/>
              </w:rPr>
              <w:t xml:space="preserve">A06</w:t>
            </w:r>
          </w:p>
        </w:tc>
        <w:tc>
          <w:tcPr>
            <w:vAlign w:val="center"/>
          </w:tcPr>
          <w:p w:rsidR="00000000" w:rsidDel="00000000" w:rsidP="00000000" w:rsidRDefault="00000000" w:rsidRPr="00000000" w14:paraId="00000376">
            <w:pPr>
              <w:rPr/>
            </w:pPr>
            <w:r w:rsidDel="00000000" w:rsidR="00000000" w:rsidRPr="00000000">
              <w:rPr>
                <w:rtl w:val="0"/>
              </w:rPr>
              <w:t xml:space="preserve">Diseño técnico de la solución</w:t>
            </w:r>
          </w:p>
        </w:tc>
        <w:tc>
          <w:tcPr>
            <w:vAlign w:val="center"/>
          </w:tcPr>
          <w:p w:rsidR="00000000" w:rsidDel="00000000" w:rsidP="00000000" w:rsidRDefault="00000000" w:rsidRPr="00000000" w14:paraId="00000377">
            <w:pPr>
              <w:rPr/>
            </w:pPr>
            <w:r w:rsidDel="00000000" w:rsidR="00000000" w:rsidRPr="00000000">
              <w:rPr>
                <w:rtl w:val="0"/>
              </w:rPr>
              <w:t xml:space="preserve">2.2 – 2.6</w:t>
            </w:r>
          </w:p>
        </w:tc>
        <w:tc>
          <w:tcPr>
            <w:vAlign w:val="center"/>
          </w:tcPr>
          <w:p w:rsidR="00000000" w:rsidDel="00000000" w:rsidP="00000000" w:rsidRDefault="00000000" w:rsidRPr="00000000" w14:paraId="00000378">
            <w:pPr>
              <w:rPr/>
            </w:pPr>
            <w:r w:rsidDel="00000000" w:rsidR="00000000" w:rsidRPr="00000000">
              <w:rPr>
                <w:rtl w:val="0"/>
              </w:rPr>
              <w:t xml:space="preserve">Arquitectura, mapa tecnológico, modelo de datos, seguridad y mockups definidos</w:t>
            </w:r>
          </w:p>
        </w:tc>
      </w:tr>
      <w:tr>
        <w:trPr>
          <w:cantSplit w:val="0"/>
          <w:tblHeader w:val="0"/>
        </w:trPr>
        <w:tc>
          <w:tcPr>
            <w:vAlign w:val="center"/>
          </w:tcPr>
          <w:p w:rsidR="00000000" w:rsidDel="00000000" w:rsidP="00000000" w:rsidRDefault="00000000" w:rsidRPr="00000000" w14:paraId="00000379">
            <w:pPr>
              <w:rPr>
                <w:b w:val="0"/>
                <w:bCs w:val="0"/>
              </w:rPr>
            </w:pPr>
            <w:r w:rsidDel="00000000" w:rsidR="00000000" w:rsidRPr="00000000">
              <w:rPr>
                <w:b w:val="0"/>
                <w:bCs w:val="0"/>
                <w:rtl w:val="0"/>
              </w:rPr>
              <w:t xml:space="preserve">A07</w:t>
            </w:r>
          </w:p>
        </w:tc>
        <w:tc>
          <w:tcPr>
            <w:vAlign w:val="center"/>
          </w:tcPr>
          <w:p w:rsidR="00000000" w:rsidDel="00000000" w:rsidP="00000000" w:rsidRDefault="00000000" w:rsidRPr="00000000" w14:paraId="0000037A">
            <w:pPr>
              <w:rPr/>
            </w:pPr>
            <w:r w:rsidDel="00000000" w:rsidR="00000000" w:rsidRPr="00000000">
              <w:rPr>
                <w:rtl w:val="0"/>
              </w:rPr>
              <w:t xml:space="preserve">Preparación del entorno de visión artificial</w:t>
            </w:r>
          </w:p>
        </w:tc>
        <w:tc>
          <w:tcPr>
            <w:vAlign w:val="center"/>
          </w:tcPr>
          <w:p w:rsidR="00000000" w:rsidDel="00000000" w:rsidP="00000000" w:rsidRDefault="00000000" w:rsidRPr="00000000" w14:paraId="0000037B">
            <w:pPr>
              <w:rPr/>
            </w:pPr>
            <w:r w:rsidDel="00000000" w:rsidR="00000000" w:rsidRPr="00000000">
              <w:rPr>
                <w:rtl w:val="0"/>
              </w:rPr>
              <w:t xml:space="preserve">3.1</w:t>
            </w:r>
          </w:p>
        </w:tc>
        <w:tc>
          <w:tcPr>
            <w:vAlign w:val="center"/>
          </w:tcPr>
          <w:p w:rsidR="00000000" w:rsidDel="00000000" w:rsidP="00000000" w:rsidRDefault="00000000" w:rsidRPr="00000000" w14:paraId="0000037C">
            <w:pPr>
              <w:rPr/>
            </w:pPr>
            <w:r w:rsidDel="00000000" w:rsidR="00000000" w:rsidRPr="00000000">
              <w:rPr>
                <w:rtl w:val="0"/>
              </w:rPr>
              <w:t xml:space="preserve">Entorno de captura, desarrollo y pruebas operativo</w:t>
            </w:r>
          </w:p>
        </w:tc>
      </w:tr>
      <w:tr>
        <w:trPr>
          <w:cantSplit w:val="0"/>
          <w:tblHeader w:val="0"/>
        </w:trPr>
        <w:tc>
          <w:tcPr>
            <w:vAlign w:val="center"/>
          </w:tcPr>
          <w:p w:rsidR="00000000" w:rsidDel="00000000" w:rsidP="00000000" w:rsidRDefault="00000000" w:rsidRPr="00000000" w14:paraId="0000037D">
            <w:pPr>
              <w:rPr>
                <w:b w:val="0"/>
                <w:bCs w:val="0"/>
              </w:rPr>
            </w:pPr>
            <w:r w:rsidDel="00000000" w:rsidR="00000000" w:rsidRPr="00000000">
              <w:rPr>
                <w:b w:val="0"/>
                <w:bCs w:val="0"/>
                <w:rtl w:val="0"/>
              </w:rPr>
              <w:t xml:space="preserve">A08</w:t>
            </w:r>
          </w:p>
        </w:tc>
        <w:tc>
          <w:tcPr>
            <w:vAlign w:val="center"/>
          </w:tcPr>
          <w:p w:rsidR="00000000" w:rsidDel="00000000" w:rsidP="00000000" w:rsidRDefault="00000000" w:rsidRPr="00000000" w14:paraId="0000037E">
            <w:pPr>
              <w:rPr/>
            </w:pPr>
            <w:r w:rsidDel="00000000" w:rsidR="00000000" w:rsidRPr="00000000">
              <w:rPr>
                <w:rtl w:val="0"/>
              </w:rPr>
              <w:t xml:space="preserve">Implementación de detección y tracking de personas</w:t>
            </w:r>
          </w:p>
        </w:tc>
        <w:tc>
          <w:tcPr>
            <w:vAlign w:val="center"/>
          </w:tcPr>
          <w:p w:rsidR="00000000" w:rsidDel="00000000" w:rsidP="00000000" w:rsidRDefault="00000000" w:rsidRPr="00000000" w14:paraId="0000037F">
            <w:pPr>
              <w:rPr/>
            </w:pPr>
            <w:r w:rsidDel="00000000" w:rsidR="00000000" w:rsidRPr="00000000">
              <w:rPr>
                <w:rtl w:val="0"/>
              </w:rPr>
              <w:t xml:space="preserve">3.2 – 3.3</w:t>
            </w:r>
          </w:p>
        </w:tc>
        <w:tc>
          <w:tcPr>
            <w:vAlign w:val="center"/>
          </w:tcPr>
          <w:p w:rsidR="00000000" w:rsidDel="00000000" w:rsidP="00000000" w:rsidRDefault="00000000" w:rsidRPr="00000000" w14:paraId="00000380">
            <w:pPr>
              <w:rPr/>
            </w:pPr>
            <w:r w:rsidDel="00000000" w:rsidR="00000000" w:rsidRPr="00000000">
              <w:rPr>
                <w:rtl w:val="0"/>
              </w:rPr>
              <w:t xml:space="preserve">Personas detectadas y seguidas temporalmente</w:t>
            </w:r>
          </w:p>
        </w:tc>
      </w:tr>
      <w:tr>
        <w:trPr>
          <w:cantSplit w:val="0"/>
          <w:tblHeader w:val="0"/>
        </w:trPr>
        <w:tc>
          <w:tcPr>
            <w:vAlign w:val="center"/>
          </w:tcPr>
          <w:p w:rsidR="00000000" w:rsidDel="00000000" w:rsidP="00000000" w:rsidRDefault="00000000" w:rsidRPr="00000000" w14:paraId="00000381">
            <w:pPr>
              <w:rPr>
                <w:b w:val="0"/>
                <w:bCs w:val="0"/>
              </w:rPr>
            </w:pPr>
            <w:r w:rsidDel="00000000" w:rsidR="00000000" w:rsidRPr="00000000">
              <w:rPr>
                <w:b w:val="0"/>
                <w:bCs w:val="0"/>
                <w:rtl w:val="0"/>
              </w:rPr>
              <w:t xml:space="preserve">A09</w:t>
            </w:r>
          </w:p>
        </w:tc>
        <w:tc>
          <w:tcPr>
            <w:vAlign w:val="center"/>
          </w:tcPr>
          <w:p w:rsidR="00000000" w:rsidDel="00000000" w:rsidP="00000000" w:rsidRDefault="00000000" w:rsidRPr="00000000" w14:paraId="00000382">
            <w:pPr>
              <w:rPr/>
            </w:pPr>
            <w:r w:rsidDel="00000000" w:rsidR="00000000" w:rsidRPr="00000000">
              <w:rPr>
                <w:rtl w:val="0"/>
              </w:rPr>
              <w:t xml:space="preserve">Implementación y validación del conteo IN/OUT</w:t>
            </w:r>
          </w:p>
        </w:tc>
        <w:tc>
          <w:tcPr>
            <w:vAlign w:val="center"/>
          </w:tcPr>
          <w:p w:rsidR="00000000" w:rsidDel="00000000" w:rsidP="00000000" w:rsidRDefault="00000000" w:rsidRPr="00000000" w14:paraId="00000383">
            <w:pPr>
              <w:rPr/>
            </w:pPr>
            <w:r w:rsidDel="00000000" w:rsidR="00000000" w:rsidRPr="00000000">
              <w:rPr>
                <w:rtl w:val="0"/>
              </w:rPr>
              <w:t xml:space="preserve">3.4 – 3.6</w:t>
            </w:r>
          </w:p>
        </w:tc>
        <w:tc>
          <w:tcPr>
            <w:vAlign w:val="center"/>
          </w:tcPr>
          <w:p w:rsidR="00000000" w:rsidDel="00000000" w:rsidP="00000000" w:rsidRDefault="00000000" w:rsidRPr="00000000" w14:paraId="00000384">
            <w:pPr>
              <w:rPr/>
            </w:pPr>
            <w:r w:rsidDel="00000000" w:rsidR="00000000" w:rsidRPr="00000000">
              <w:rPr>
                <w:rtl w:val="0"/>
              </w:rPr>
              <w:t xml:space="preserve">Eventos de entrada/salida y contador funcional validados</w:t>
            </w:r>
          </w:p>
        </w:tc>
      </w:tr>
      <w:tr>
        <w:trPr>
          <w:cantSplit w:val="0"/>
          <w:tblHeader w:val="0"/>
        </w:trPr>
        <w:tc>
          <w:tcPr>
            <w:vAlign w:val="center"/>
          </w:tcPr>
          <w:p w:rsidR="00000000" w:rsidDel="00000000" w:rsidP="00000000" w:rsidRDefault="00000000" w:rsidRPr="00000000" w14:paraId="00000385">
            <w:pPr>
              <w:rPr>
                <w:b w:val="0"/>
                <w:bCs w:val="0"/>
              </w:rPr>
            </w:pPr>
            <w:r w:rsidDel="00000000" w:rsidR="00000000" w:rsidRPr="00000000">
              <w:rPr>
                <w:b w:val="0"/>
                <w:bCs w:val="0"/>
                <w:rtl w:val="0"/>
              </w:rPr>
              <w:t xml:space="preserve">A10</w:t>
            </w:r>
          </w:p>
        </w:tc>
        <w:tc>
          <w:tcPr>
            <w:vAlign w:val="center"/>
          </w:tcPr>
          <w:p w:rsidR="00000000" w:rsidDel="00000000" w:rsidP="00000000" w:rsidRDefault="00000000" w:rsidRPr="00000000" w14:paraId="00000386">
            <w:pPr>
              <w:rPr/>
            </w:pPr>
            <w:r w:rsidDel="00000000" w:rsidR="00000000" w:rsidRPr="00000000">
              <w:rPr>
                <w:rtl w:val="0"/>
              </w:rPr>
              <w:t xml:space="preserve">Implementación de base de datos y servicios principales</w:t>
            </w:r>
          </w:p>
        </w:tc>
        <w:tc>
          <w:tcPr>
            <w:vAlign w:val="center"/>
          </w:tcPr>
          <w:p w:rsidR="00000000" w:rsidDel="00000000" w:rsidP="00000000" w:rsidRDefault="00000000" w:rsidRPr="00000000" w14:paraId="00000387">
            <w:pPr>
              <w:rPr/>
            </w:pPr>
            <w:r w:rsidDel="00000000" w:rsidR="00000000" w:rsidRPr="00000000">
              <w:rPr>
                <w:rtl w:val="0"/>
              </w:rPr>
              <w:t xml:space="preserve">4.1 – 4.4</w:t>
            </w:r>
          </w:p>
        </w:tc>
        <w:tc>
          <w:tcPr>
            <w:vAlign w:val="center"/>
          </w:tcPr>
          <w:p w:rsidR="00000000" w:rsidDel="00000000" w:rsidP="00000000" w:rsidRDefault="00000000" w:rsidRPr="00000000" w14:paraId="00000388">
            <w:pPr>
              <w:rPr/>
            </w:pPr>
            <w:r w:rsidDel="00000000" w:rsidR="00000000" w:rsidRPr="00000000">
              <w:rPr>
                <w:rtl w:val="0"/>
              </w:rPr>
              <w:t xml:space="preserve">Persistencia, usuarios, roles, baños, asignaciones y eventos operativos</w:t>
            </w:r>
          </w:p>
        </w:tc>
      </w:tr>
      <w:tr>
        <w:trPr>
          <w:cantSplit w:val="0"/>
          <w:tblHeader w:val="0"/>
        </w:trPr>
        <w:tc>
          <w:tcPr>
            <w:vAlign w:val="center"/>
          </w:tcPr>
          <w:p w:rsidR="00000000" w:rsidDel="00000000" w:rsidP="00000000" w:rsidRDefault="00000000" w:rsidRPr="00000000" w14:paraId="00000389">
            <w:pPr>
              <w:rPr>
                <w:b w:val="0"/>
                <w:bCs w:val="0"/>
              </w:rPr>
            </w:pPr>
            <w:r w:rsidDel="00000000" w:rsidR="00000000" w:rsidRPr="00000000">
              <w:rPr>
                <w:b w:val="0"/>
                <w:bCs w:val="0"/>
                <w:rtl w:val="0"/>
              </w:rPr>
              <w:t xml:space="preserve">A11</w:t>
            </w:r>
          </w:p>
        </w:tc>
        <w:tc>
          <w:tcPr>
            <w:vAlign w:val="center"/>
          </w:tcPr>
          <w:p w:rsidR="00000000" w:rsidDel="00000000" w:rsidP="00000000" w:rsidRDefault="00000000" w:rsidRPr="00000000" w14:paraId="0000038A">
            <w:pPr>
              <w:rPr/>
            </w:pPr>
            <w:r w:rsidDel="00000000" w:rsidR="00000000" w:rsidRPr="00000000">
              <w:rPr>
                <w:rtl w:val="0"/>
              </w:rPr>
              <w:t xml:space="preserve">Implementación de alertas e historial de limpieza</w:t>
            </w:r>
          </w:p>
        </w:tc>
        <w:tc>
          <w:tcPr>
            <w:vAlign w:val="center"/>
          </w:tcPr>
          <w:p w:rsidR="00000000" w:rsidDel="00000000" w:rsidP="00000000" w:rsidRDefault="00000000" w:rsidRPr="00000000" w14:paraId="0000038B">
            <w:pPr>
              <w:rPr/>
            </w:pPr>
            <w:r w:rsidDel="00000000" w:rsidR="00000000" w:rsidRPr="00000000">
              <w:rPr>
                <w:rtl w:val="0"/>
              </w:rPr>
              <w:t xml:space="preserve">4.5 – 4.6</w:t>
            </w:r>
          </w:p>
        </w:tc>
        <w:tc>
          <w:tcPr>
            <w:vAlign w:val="center"/>
          </w:tcPr>
          <w:p w:rsidR="00000000" w:rsidDel="00000000" w:rsidP="00000000" w:rsidRDefault="00000000" w:rsidRPr="00000000" w14:paraId="0000038C">
            <w:pPr>
              <w:rPr/>
            </w:pPr>
            <w:r w:rsidDel="00000000" w:rsidR="00000000" w:rsidRPr="00000000">
              <w:rPr>
                <w:rtl w:val="0"/>
              </w:rPr>
              <w:t xml:space="preserve">Alertas y trazabilidad de intervenciones disponibles</w:t>
            </w:r>
          </w:p>
        </w:tc>
      </w:tr>
      <w:tr>
        <w:trPr>
          <w:cantSplit w:val="0"/>
          <w:tblHeader w:val="0"/>
        </w:trPr>
        <w:tc>
          <w:tcPr>
            <w:vAlign w:val="center"/>
          </w:tcPr>
          <w:p w:rsidR="00000000" w:rsidDel="00000000" w:rsidP="00000000" w:rsidRDefault="00000000" w:rsidRPr="00000000" w14:paraId="0000038D">
            <w:pPr>
              <w:rPr>
                <w:b w:val="0"/>
                <w:bCs w:val="0"/>
              </w:rPr>
            </w:pPr>
            <w:r w:rsidDel="00000000" w:rsidR="00000000" w:rsidRPr="00000000">
              <w:rPr>
                <w:b w:val="0"/>
                <w:bCs w:val="0"/>
                <w:rtl w:val="0"/>
              </w:rPr>
              <w:t xml:space="preserve">A12</w:t>
            </w:r>
          </w:p>
        </w:tc>
        <w:tc>
          <w:tcPr>
            <w:vAlign w:val="center"/>
          </w:tcPr>
          <w:p w:rsidR="00000000" w:rsidDel="00000000" w:rsidP="00000000" w:rsidRDefault="00000000" w:rsidRPr="00000000" w14:paraId="0000038E">
            <w:pPr>
              <w:rPr/>
            </w:pPr>
            <w:r w:rsidDel="00000000" w:rsidR="00000000" w:rsidRPr="00000000">
              <w:rPr>
                <w:rtl w:val="0"/>
              </w:rPr>
              <w:t xml:space="preserve">Desarrollo de la interfaz del supervisor</w:t>
            </w:r>
          </w:p>
        </w:tc>
        <w:tc>
          <w:tcPr>
            <w:vAlign w:val="center"/>
          </w:tcPr>
          <w:p w:rsidR="00000000" w:rsidDel="00000000" w:rsidP="00000000" w:rsidRDefault="00000000" w:rsidRPr="00000000" w14:paraId="0000038F">
            <w:pPr>
              <w:rPr/>
            </w:pPr>
            <w:r w:rsidDel="00000000" w:rsidR="00000000" w:rsidRPr="00000000">
              <w:rPr>
                <w:rtl w:val="0"/>
              </w:rPr>
              <w:t xml:space="preserve">5.1 – 5.3</w:t>
            </w:r>
          </w:p>
        </w:tc>
        <w:tc>
          <w:tcPr>
            <w:vAlign w:val="center"/>
          </w:tcPr>
          <w:p w:rsidR="00000000" w:rsidDel="00000000" w:rsidP="00000000" w:rsidRDefault="00000000" w:rsidRPr="00000000" w14:paraId="00000390">
            <w:pPr>
              <w:rPr/>
            </w:pPr>
            <w:r w:rsidDel="00000000" w:rsidR="00000000" w:rsidRPr="00000000">
              <w:rPr>
                <w:rtl w:val="0"/>
              </w:rPr>
              <w:t xml:space="preserve">Acceso, panel y gestión de asignaciones funcionales</w:t>
            </w:r>
          </w:p>
        </w:tc>
      </w:tr>
      <w:tr>
        <w:trPr>
          <w:cantSplit w:val="0"/>
          <w:tblHeader w:val="0"/>
        </w:trPr>
        <w:tc>
          <w:tcPr>
            <w:vAlign w:val="center"/>
          </w:tcPr>
          <w:p w:rsidR="00000000" w:rsidDel="00000000" w:rsidP="00000000" w:rsidRDefault="00000000" w:rsidRPr="00000000" w14:paraId="00000391">
            <w:pPr>
              <w:rPr>
                <w:b w:val="0"/>
                <w:bCs w:val="0"/>
              </w:rPr>
            </w:pPr>
            <w:r w:rsidDel="00000000" w:rsidR="00000000" w:rsidRPr="00000000">
              <w:rPr>
                <w:b w:val="0"/>
                <w:bCs w:val="0"/>
                <w:rtl w:val="0"/>
              </w:rPr>
              <w:t xml:space="preserve">A13</w:t>
            </w:r>
          </w:p>
        </w:tc>
        <w:tc>
          <w:tcPr>
            <w:vAlign w:val="center"/>
          </w:tcPr>
          <w:p w:rsidR="00000000" w:rsidDel="00000000" w:rsidP="00000000" w:rsidRDefault="00000000" w:rsidRPr="00000000" w14:paraId="00000392">
            <w:pPr>
              <w:rPr/>
            </w:pPr>
            <w:r w:rsidDel="00000000" w:rsidR="00000000" w:rsidRPr="00000000">
              <w:rPr>
                <w:rtl w:val="0"/>
              </w:rPr>
              <w:t xml:space="preserve">Desarrollo de la interfaz del trabajador</w:t>
            </w:r>
          </w:p>
        </w:tc>
        <w:tc>
          <w:tcPr>
            <w:vAlign w:val="center"/>
          </w:tcPr>
          <w:p w:rsidR="00000000" w:rsidDel="00000000" w:rsidP="00000000" w:rsidRDefault="00000000" w:rsidRPr="00000000" w14:paraId="00000393">
            <w:pPr>
              <w:rPr/>
            </w:pPr>
            <w:r w:rsidDel="00000000" w:rsidR="00000000" w:rsidRPr="00000000">
              <w:rPr>
                <w:rtl w:val="0"/>
              </w:rPr>
              <w:t xml:space="preserve">5.4 – 5.6</w:t>
            </w:r>
          </w:p>
        </w:tc>
        <w:tc>
          <w:tcPr>
            <w:vAlign w:val="center"/>
          </w:tcPr>
          <w:p w:rsidR="00000000" w:rsidDel="00000000" w:rsidP="00000000" w:rsidRDefault="00000000" w:rsidRPr="00000000" w14:paraId="00000394">
            <w:pPr>
              <w:rPr/>
            </w:pPr>
            <w:r w:rsidDel="00000000" w:rsidR="00000000" w:rsidRPr="00000000">
              <w:rPr>
                <w:rtl w:val="0"/>
              </w:rPr>
              <w:t xml:space="preserve">Vista de baños asignados y registro de limpiezas funcional</w:t>
            </w:r>
          </w:p>
        </w:tc>
      </w:tr>
      <w:tr>
        <w:trPr>
          <w:cantSplit w:val="0"/>
          <w:tblHeader w:val="0"/>
        </w:trPr>
        <w:tc>
          <w:tcPr>
            <w:vAlign w:val="center"/>
          </w:tcPr>
          <w:p w:rsidR="00000000" w:rsidDel="00000000" w:rsidP="00000000" w:rsidRDefault="00000000" w:rsidRPr="00000000" w14:paraId="00000395">
            <w:pPr>
              <w:rPr>
                <w:b w:val="0"/>
                <w:bCs w:val="0"/>
              </w:rPr>
            </w:pPr>
            <w:r w:rsidDel="00000000" w:rsidR="00000000" w:rsidRPr="00000000">
              <w:rPr>
                <w:b w:val="0"/>
                <w:bCs w:val="0"/>
                <w:rtl w:val="0"/>
              </w:rPr>
              <w:t xml:space="preserve">A14</w:t>
            </w:r>
          </w:p>
        </w:tc>
        <w:tc>
          <w:tcPr>
            <w:vAlign w:val="center"/>
          </w:tcPr>
          <w:p w:rsidR="00000000" w:rsidDel="00000000" w:rsidP="00000000" w:rsidRDefault="00000000" w:rsidRPr="00000000" w14:paraId="00000396">
            <w:pPr>
              <w:rPr/>
            </w:pPr>
            <w:r w:rsidDel="00000000" w:rsidR="00000000" w:rsidRPr="00000000">
              <w:rPr>
                <w:rtl w:val="0"/>
              </w:rPr>
              <w:t xml:space="preserve">Integración del módulo de visión artificial con backend</w:t>
            </w:r>
          </w:p>
        </w:tc>
        <w:tc>
          <w:tcPr>
            <w:vAlign w:val="center"/>
          </w:tcPr>
          <w:p w:rsidR="00000000" w:rsidDel="00000000" w:rsidP="00000000" w:rsidRDefault="00000000" w:rsidRPr="00000000" w14:paraId="00000397">
            <w:pPr>
              <w:rPr/>
            </w:pPr>
            <w:r w:rsidDel="00000000" w:rsidR="00000000" w:rsidRPr="00000000">
              <w:rPr>
                <w:rtl w:val="0"/>
              </w:rPr>
              <w:t xml:space="preserve">6.1</w:t>
            </w:r>
          </w:p>
        </w:tc>
        <w:tc>
          <w:tcPr>
            <w:vAlign w:val="center"/>
          </w:tcPr>
          <w:p w:rsidR="00000000" w:rsidDel="00000000" w:rsidP="00000000" w:rsidRDefault="00000000" w:rsidRPr="00000000" w14:paraId="00000398">
            <w:pPr>
              <w:rPr/>
            </w:pPr>
            <w:r w:rsidDel="00000000" w:rsidR="00000000" w:rsidRPr="00000000">
              <w:rPr>
                <w:rtl w:val="0"/>
              </w:rPr>
              <w:t xml:space="preserve">Eventos de utilización enviados y almacenados correctamente</w:t>
            </w:r>
          </w:p>
        </w:tc>
      </w:tr>
      <w:tr>
        <w:trPr>
          <w:cantSplit w:val="0"/>
          <w:tblHeader w:val="0"/>
        </w:trPr>
        <w:tc>
          <w:tcPr>
            <w:vAlign w:val="center"/>
          </w:tcPr>
          <w:p w:rsidR="00000000" w:rsidDel="00000000" w:rsidP="00000000" w:rsidRDefault="00000000" w:rsidRPr="00000000" w14:paraId="00000399">
            <w:pPr>
              <w:rPr>
                <w:b w:val="0"/>
                <w:bCs w:val="0"/>
              </w:rPr>
            </w:pPr>
            <w:r w:rsidDel="00000000" w:rsidR="00000000" w:rsidRPr="00000000">
              <w:rPr>
                <w:b w:val="0"/>
                <w:bCs w:val="0"/>
                <w:rtl w:val="0"/>
              </w:rPr>
              <w:t xml:space="preserve">A15</w:t>
            </w:r>
          </w:p>
        </w:tc>
        <w:tc>
          <w:tcPr>
            <w:vAlign w:val="center"/>
          </w:tcPr>
          <w:p w:rsidR="00000000" w:rsidDel="00000000" w:rsidP="00000000" w:rsidRDefault="00000000" w:rsidRPr="00000000" w14:paraId="0000039A">
            <w:pPr>
              <w:rPr/>
            </w:pPr>
            <w:r w:rsidDel="00000000" w:rsidR="00000000" w:rsidRPr="00000000">
              <w:rPr>
                <w:rtl w:val="0"/>
              </w:rPr>
              <w:t xml:space="preserve">Integración de aplicación web y flujo operacional</w:t>
            </w:r>
          </w:p>
        </w:tc>
        <w:tc>
          <w:tcPr>
            <w:vAlign w:val="center"/>
          </w:tcPr>
          <w:p w:rsidR="00000000" w:rsidDel="00000000" w:rsidP="00000000" w:rsidRDefault="00000000" w:rsidRPr="00000000" w14:paraId="0000039B">
            <w:pPr>
              <w:rPr/>
            </w:pPr>
            <w:r w:rsidDel="00000000" w:rsidR="00000000" w:rsidRPr="00000000">
              <w:rPr>
                <w:rtl w:val="0"/>
              </w:rPr>
              <w:t xml:space="preserve">6.2 – 6.4</w:t>
            </w:r>
          </w:p>
        </w:tc>
        <w:tc>
          <w:tcPr>
            <w:vAlign w:val="center"/>
          </w:tcPr>
          <w:p w:rsidR="00000000" w:rsidDel="00000000" w:rsidP="00000000" w:rsidRDefault="00000000" w:rsidRPr="00000000" w14:paraId="0000039C">
            <w:pPr>
              <w:rPr/>
            </w:pPr>
            <w:r w:rsidDel="00000000" w:rsidR="00000000" w:rsidRPr="00000000">
              <w:rPr>
                <w:rtl w:val="0"/>
              </w:rPr>
              <w:t xml:space="preserve">Flujo completo utilización &gt; alerta &gt; limpieza &gt; historial integrado</w:t>
            </w:r>
          </w:p>
        </w:tc>
      </w:tr>
      <w:tr>
        <w:trPr>
          <w:cantSplit w:val="0"/>
          <w:tblHeader w:val="0"/>
        </w:trPr>
        <w:tc>
          <w:tcPr>
            <w:vAlign w:val="center"/>
          </w:tcPr>
          <w:p w:rsidR="00000000" w:rsidDel="00000000" w:rsidP="00000000" w:rsidRDefault="00000000" w:rsidRPr="00000000" w14:paraId="0000039D">
            <w:pPr>
              <w:rPr>
                <w:b w:val="0"/>
                <w:bCs w:val="0"/>
              </w:rPr>
            </w:pPr>
            <w:r w:rsidDel="00000000" w:rsidR="00000000" w:rsidRPr="00000000">
              <w:rPr>
                <w:b w:val="0"/>
                <w:bCs w:val="0"/>
                <w:rtl w:val="0"/>
              </w:rPr>
              <w:t xml:space="preserve">A16</w:t>
            </w:r>
          </w:p>
        </w:tc>
        <w:tc>
          <w:tcPr>
            <w:vAlign w:val="center"/>
          </w:tcPr>
          <w:p w:rsidR="00000000" w:rsidDel="00000000" w:rsidP="00000000" w:rsidRDefault="00000000" w:rsidRPr="00000000" w14:paraId="0000039E">
            <w:pPr>
              <w:rPr/>
            </w:pPr>
            <w:r w:rsidDel="00000000" w:rsidR="00000000" w:rsidRPr="00000000">
              <w:rPr>
                <w:rtl w:val="0"/>
              </w:rPr>
              <w:t xml:space="preserve">Ejecución de pruebas y corrección de incidencias</w:t>
            </w:r>
          </w:p>
        </w:tc>
        <w:tc>
          <w:tcPr>
            <w:vAlign w:val="center"/>
          </w:tcPr>
          <w:p w:rsidR="00000000" w:rsidDel="00000000" w:rsidP="00000000" w:rsidRDefault="00000000" w:rsidRPr="00000000" w14:paraId="0000039F">
            <w:pPr>
              <w:rPr/>
            </w:pPr>
            <w:r w:rsidDel="00000000" w:rsidR="00000000" w:rsidRPr="00000000">
              <w:rPr>
                <w:rtl w:val="0"/>
              </w:rPr>
              <w:t xml:space="preserve">7.1 – 7.4</w:t>
            </w:r>
          </w:p>
        </w:tc>
        <w:tc>
          <w:tcPr>
            <w:vAlign w:val="center"/>
          </w:tcPr>
          <w:p w:rsidR="00000000" w:rsidDel="00000000" w:rsidP="00000000" w:rsidRDefault="00000000" w:rsidRPr="00000000" w14:paraId="000003A0">
            <w:pPr>
              <w:rPr/>
            </w:pPr>
            <w:r w:rsidDel="00000000" w:rsidR="00000000" w:rsidRPr="00000000">
              <w:rPr>
                <w:rtl w:val="0"/>
              </w:rPr>
              <w:t xml:space="preserve">Resultados de pruebas y errores detectados corregidos</w:t>
            </w:r>
          </w:p>
        </w:tc>
      </w:tr>
      <w:tr>
        <w:trPr>
          <w:cantSplit w:val="0"/>
          <w:tblHeader w:val="0"/>
        </w:trPr>
        <w:tc>
          <w:tcPr>
            <w:vAlign w:val="center"/>
          </w:tcPr>
          <w:p w:rsidR="00000000" w:rsidDel="00000000" w:rsidP="00000000" w:rsidRDefault="00000000" w:rsidRPr="00000000" w14:paraId="000003A1">
            <w:pPr>
              <w:rPr>
                <w:b w:val="0"/>
                <w:bCs w:val="0"/>
              </w:rPr>
            </w:pPr>
            <w:r w:rsidDel="00000000" w:rsidR="00000000" w:rsidRPr="00000000">
              <w:rPr>
                <w:b w:val="0"/>
                <w:bCs w:val="0"/>
                <w:rtl w:val="0"/>
              </w:rPr>
              <w:t xml:space="preserve">A17</w:t>
            </w:r>
          </w:p>
        </w:tc>
        <w:tc>
          <w:tcPr>
            <w:vAlign w:val="center"/>
          </w:tcPr>
          <w:p w:rsidR="00000000" w:rsidDel="00000000" w:rsidP="00000000" w:rsidRDefault="00000000" w:rsidRPr="00000000" w14:paraId="000003A2">
            <w:pPr>
              <w:rPr/>
            </w:pPr>
            <w:r w:rsidDel="00000000" w:rsidR="00000000" w:rsidRPr="00000000">
              <w:rPr>
                <w:rtl w:val="0"/>
              </w:rPr>
              <w:t xml:space="preserve">Validación del MVP</w:t>
            </w:r>
          </w:p>
        </w:tc>
        <w:tc>
          <w:tcPr>
            <w:vAlign w:val="center"/>
          </w:tcPr>
          <w:p w:rsidR="00000000" w:rsidDel="00000000" w:rsidP="00000000" w:rsidRDefault="00000000" w:rsidRPr="00000000" w14:paraId="000003A3">
            <w:pPr>
              <w:rPr/>
            </w:pPr>
            <w:r w:rsidDel="00000000" w:rsidR="00000000" w:rsidRPr="00000000">
              <w:rPr>
                <w:rtl w:val="0"/>
              </w:rPr>
              <w:t xml:space="preserve">7.5</w:t>
            </w:r>
          </w:p>
        </w:tc>
        <w:tc>
          <w:tcPr>
            <w:vAlign w:val="center"/>
          </w:tcPr>
          <w:p w:rsidR="00000000" w:rsidDel="00000000" w:rsidP="00000000" w:rsidRDefault="00000000" w:rsidRPr="00000000" w14:paraId="000003A4">
            <w:pPr>
              <w:rPr/>
            </w:pPr>
            <w:r w:rsidDel="00000000" w:rsidR="00000000" w:rsidRPr="00000000">
              <w:rPr>
                <w:rtl w:val="0"/>
              </w:rPr>
              <w:t xml:space="preserve">Cumplimiento de funcionalidades Must Have verificado</w:t>
            </w:r>
          </w:p>
        </w:tc>
      </w:tr>
      <w:tr>
        <w:trPr>
          <w:cantSplit w:val="0"/>
          <w:tblHeader w:val="0"/>
        </w:trPr>
        <w:tc>
          <w:tcPr>
            <w:vAlign w:val="center"/>
          </w:tcPr>
          <w:p w:rsidR="00000000" w:rsidDel="00000000" w:rsidP="00000000" w:rsidRDefault="00000000" w:rsidRPr="00000000" w14:paraId="000003A5">
            <w:pPr>
              <w:rPr>
                <w:b w:val="0"/>
                <w:bCs w:val="0"/>
              </w:rPr>
            </w:pPr>
            <w:r w:rsidDel="00000000" w:rsidR="00000000" w:rsidRPr="00000000">
              <w:rPr>
                <w:b w:val="0"/>
                <w:bCs w:val="0"/>
                <w:rtl w:val="0"/>
              </w:rPr>
              <w:t xml:space="preserve">A18</w:t>
            </w:r>
          </w:p>
        </w:tc>
        <w:tc>
          <w:tcPr>
            <w:vAlign w:val="center"/>
          </w:tcPr>
          <w:p w:rsidR="00000000" w:rsidDel="00000000" w:rsidP="00000000" w:rsidRDefault="00000000" w:rsidRPr="00000000" w14:paraId="000003A6">
            <w:pPr>
              <w:rPr/>
            </w:pPr>
            <w:r w:rsidDel="00000000" w:rsidR="00000000" w:rsidRPr="00000000">
              <w:rPr>
                <w:rtl w:val="0"/>
              </w:rPr>
              <w:t xml:space="preserve">Consolidación documental, evidencias y entrega final</w:t>
            </w:r>
          </w:p>
        </w:tc>
        <w:tc>
          <w:tcPr>
            <w:vAlign w:val="center"/>
          </w:tcPr>
          <w:p w:rsidR="00000000" w:rsidDel="00000000" w:rsidP="00000000" w:rsidRDefault="00000000" w:rsidRPr="00000000" w14:paraId="000003A7">
            <w:pPr>
              <w:rPr/>
            </w:pPr>
            <w:r w:rsidDel="00000000" w:rsidR="00000000" w:rsidRPr="00000000">
              <w:rPr>
                <w:rtl w:val="0"/>
              </w:rPr>
              <w:t xml:space="preserve">8.1 – 8.5</w:t>
            </w:r>
          </w:p>
        </w:tc>
        <w:tc>
          <w:tcPr>
            <w:vAlign w:val="center"/>
          </w:tcPr>
          <w:p w:rsidR="00000000" w:rsidDel="00000000" w:rsidP="00000000" w:rsidRDefault="00000000" w:rsidRPr="00000000" w14:paraId="000003A8">
            <w:pPr>
              <w:rPr/>
            </w:pPr>
            <w:r w:rsidDel="00000000" w:rsidR="00000000" w:rsidRPr="00000000">
              <w:rPr>
                <w:rtl w:val="0"/>
              </w:rPr>
              <w:t xml:space="preserve">Documentación, demostración, presentación y producto final preparados</w:t>
            </w:r>
          </w:p>
        </w:tc>
      </w:tr>
    </w:tbl>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10.3 Dependencias y estimación de duraciones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Una vez definidas las principales actividades del proyecto, se establecieron sus relaciones de precedencia y duraciones estimadas. Las dependencias permiten identificar qué actividades requieren la finalización de trabajos anteriores y cuáles pueden desarrollarse de manera paralela, mientras que las estimaciones de duración proporcionan la base temporal necesaria para construir el cronograma.</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Las duraciones se expresan en semanas efectivas de proyecto y corresponden a estimaciones iniciales realizadas considerando la complejidad de cada actividad, la incertidumbre técnica, el alcance del MVP y la capacidad disponible del equipo. Para mantener un nivel de detalle adecuado se utilizaron intervalos de media semana.</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br w:type="page"/>
      </w: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En esta etapa se consideran principalmente las </w:t>
      </w:r>
      <w:r w:rsidDel="00000000" w:rsidR="00000000" w:rsidRPr="00000000">
        <w:rPr>
          <w:b w:val="1"/>
          <w:bCs w:val="1"/>
          <w:rtl w:val="0"/>
        </w:rPr>
        <w:t xml:space="preserve">dependencias lógicas y técnicas</w:t>
      </w:r>
      <w:r w:rsidDel="00000000" w:rsidR="00000000" w:rsidRPr="00000000">
        <w:rPr>
          <w:rtl w:val="0"/>
        </w:rPr>
        <w:t xml:space="preserve"> entre las actividades. Posteriormente, antes de establecer la línea base del cronograma, se revisará la disponibilidad efectiva de los integrantes y se realizará una nivelación de recursos cuando existan actividades paralelas que no puedan ser ejecutadas simultáneamente con la capacidad disponible.</w:t>
      </w:r>
    </w:p>
    <w:p w:rsidR="00000000" w:rsidDel="00000000" w:rsidP="00000000" w:rsidRDefault="00000000" w:rsidRPr="00000000" w14:paraId="000003B3">
      <w:pPr>
        <w:rPr/>
      </w:pPr>
      <w:r w:rsidDel="00000000" w:rsidR="00000000" w:rsidRPr="00000000">
        <w:rPr>
          <w:rtl w:val="0"/>
        </w:rPr>
      </w:r>
    </w:p>
    <w:tbl>
      <w:tblPr>
        <w:tblStyle w:val="Table8"/>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3828"/>
        <w:gridCol w:w="1842"/>
        <w:gridCol w:w="2220"/>
        <w:tblGridChange w:id="0">
          <w:tblGrid>
            <w:gridCol w:w="1129"/>
            <w:gridCol w:w="3828"/>
            <w:gridCol w:w="1842"/>
            <w:gridCol w:w="2220"/>
          </w:tblGrid>
        </w:tblGridChange>
      </w:tblGrid>
      <w:tr>
        <w:trPr>
          <w:cantSplit w:val="0"/>
          <w:tblHeader w:val="0"/>
        </w:trPr>
        <w:tc>
          <w:tcPr>
            <w:vAlign w:val="center"/>
          </w:tcPr>
          <w:p w:rsidR="00000000" w:rsidDel="00000000" w:rsidP="00000000" w:rsidRDefault="00000000" w:rsidRPr="00000000" w14:paraId="000003B4">
            <w:pPr>
              <w:rPr>
                <w:b w:val="1"/>
                <w:bCs w:val="1"/>
              </w:rPr>
            </w:pPr>
            <w:r w:rsidDel="00000000" w:rsidR="00000000" w:rsidRPr="00000000">
              <w:rPr>
                <w:b w:val="1"/>
                <w:bCs w:val="1"/>
                <w:rtl w:val="0"/>
              </w:rPr>
              <w:t xml:space="preserve">ID</w:t>
            </w:r>
          </w:p>
        </w:tc>
        <w:tc>
          <w:tcPr>
            <w:vAlign w:val="center"/>
          </w:tcPr>
          <w:p w:rsidR="00000000" w:rsidDel="00000000" w:rsidP="00000000" w:rsidRDefault="00000000" w:rsidRPr="00000000" w14:paraId="000003B5">
            <w:pPr>
              <w:rPr/>
            </w:pPr>
            <w:r w:rsidDel="00000000" w:rsidR="00000000" w:rsidRPr="00000000">
              <w:rPr>
                <w:b w:val="1"/>
                <w:bCs w:val="1"/>
                <w:rtl w:val="0"/>
              </w:rPr>
              <w:t xml:space="preserve">Actividad</w:t>
            </w:r>
            <w:r w:rsidDel="00000000" w:rsidR="00000000" w:rsidRPr="00000000">
              <w:rPr>
                <w:rtl w:val="0"/>
              </w:rPr>
            </w:r>
          </w:p>
        </w:tc>
        <w:tc>
          <w:tcPr>
            <w:vAlign w:val="center"/>
          </w:tcPr>
          <w:p w:rsidR="00000000" w:rsidDel="00000000" w:rsidP="00000000" w:rsidRDefault="00000000" w:rsidRPr="00000000" w14:paraId="000003B6">
            <w:pPr>
              <w:rPr/>
            </w:pPr>
            <w:r w:rsidDel="00000000" w:rsidR="00000000" w:rsidRPr="00000000">
              <w:rPr>
                <w:b w:val="1"/>
                <w:bCs w:val="1"/>
                <w:rtl w:val="0"/>
              </w:rPr>
              <w:t xml:space="preserve">Predecesora(s)</w:t>
            </w:r>
            <w:r w:rsidDel="00000000" w:rsidR="00000000" w:rsidRPr="00000000">
              <w:rPr>
                <w:rtl w:val="0"/>
              </w:rPr>
            </w:r>
          </w:p>
        </w:tc>
        <w:tc>
          <w:tcPr>
            <w:vAlign w:val="center"/>
          </w:tcPr>
          <w:p w:rsidR="00000000" w:rsidDel="00000000" w:rsidP="00000000" w:rsidRDefault="00000000" w:rsidRPr="00000000" w14:paraId="000003B7">
            <w:pPr>
              <w:rPr/>
            </w:pPr>
            <w:r w:rsidDel="00000000" w:rsidR="00000000" w:rsidRPr="00000000">
              <w:rPr>
                <w:b w:val="1"/>
                <w:bCs w:val="1"/>
                <w:rtl w:val="0"/>
              </w:rPr>
              <w:t xml:space="preserve">Duración estimada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8">
            <w:pPr>
              <w:rPr>
                <w:b w:val="0"/>
                <w:bCs w:val="0"/>
              </w:rPr>
            </w:pPr>
            <w:r w:rsidDel="00000000" w:rsidR="00000000" w:rsidRPr="00000000">
              <w:rPr>
                <w:b w:val="1"/>
                <w:bCs w:val="1"/>
                <w:rtl w:val="0"/>
              </w:rPr>
              <w:t xml:space="preserve">A01</w:t>
            </w:r>
            <w:r w:rsidDel="00000000" w:rsidR="00000000" w:rsidRPr="00000000">
              <w:rPr>
                <w:rtl w:val="0"/>
              </w:rPr>
            </w:r>
          </w:p>
        </w:tc>
        <w:tc>
          <w:tcPr>
            <w:vAlign w:val="center"/>
          </w:tcPr>
          <w:p w:rsidR="00000000" w:rsidDel="00000000" w:rsidP="00000000" w:rsidRDefault="00000000" w:rsidRPr="00000000" w14:paraId="000003B9">
            <w:pPr>
              <w:rPr/>
            </w:pPr>
            <w:r w:rsidDel="00000000" w:rsidR="00000000" w:rsidRPr="00000000">
              <w:rPr>
                <w:rtl w:val="0"/>
              </w:rPr>
              <w:t xml:space="preserve">Levantamiento y contextualización del proyecto</w:t>
            </w:r>
          </w:p>
        </w:tc>
        <w:tc>
          <w:tcPr>
            <w:vAlign w:val="center"/>
          </w:tcPr>
          <w:p w:rsidR="00000000" w:rsidDel="00000000" w:rsidP="00000000" w:rsidRDefault="00000000" w:rsidRPr="00000000" w14:paraId="000003BA">
            <w:pPr>
              <w:rPr/>
            </w:pPr>
            <w:r w:rsidDel="00000000" w:rsidR="00000000" w:rsidRPr="00000000">
              <w:rPr>
                <w:rtl w:val="0"/>
              </w:rPr>
              <w:t xml:space="preserve">—</w:t>
            </w:r>
          </w:p>
        </w:tc>
        <w:tc>
          <w:tcPr>
            <w:vAlign w:val="center"/>
          </w:tcPr>
          <w:p w:rsidR="00000000" w:rsidDel="00000000" w:rsidP="00000000" w:rsidRDefault="00000000" w:rsidRPr="00000000" w14:paraId="000003BB">
            <w:pPr>
              <w:rPr/>
            </w:pPr>
            <w:r w:rsidDel="00000000" w:rsidR="00000000" w:rsidRPr="00000000">
              <w:rPr>
                <w:b w:val="1"/>
                <w:bCs w:val="1"/>
                <w:rtl w:val="0"/>
              </w:rPr>
              <w:t xml:space="preserve">3 días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C">
            <w:pPr>
              <w:rPr>
                <w:b w:val="0"/>
                <w:bCs w:val="0"/>
              </w:rPr>
            </w:pPr>
            <w:r w:rsidDel="00000000" w:rsidR="00000000" w:rsidRPr="00000000">
              <w:rPr>
                <w:b w:val="1"/>
                <w:bCs w:val="1"/>
                <w:rtl w:val="0"/>
              </w:rPr>
              <w:t xml:space="preserve">A02</w:t>
            </w:r>
            <w:r w:rsidDel="00000000" w:rsidR="00000000" w:rsidRPr="00000000">
              <w:rPr>
                <w:rtl w:val="0"/>
              </w:rPr>
            </w:r>
          </w:p>
        </w:tc>
        <w:tc>
          <w:tcPr>
            <w:vAlign w:val="center"/>
          </w:tcPr>
          <w:p w:rsidR="00000000" w:rsidDel="00000000" w:rsidP="00000000" w:rsidRDefault="00000000" w:rsidRPr="00000000" w14:paraId="000003BD">
            <w:pPr>
              <w:rPr/>
            </w:pPr>
            <w:r w:rsidDel="00000000" w:rsidR="00000000" w:rsidRPr="00000000">
              <w:rPr>
                <w:rtl w:val="0"/>
              </w:rPr>
              <w:t xml:space="preserve">Diseño del proceso futuro y definición del alcance</w:t>
            </w:r>
          </w:p>
        </w:tc>
        <w:tc>
          <w:tcPr>
            <w:vAlign w:val="center"/>
          </w:tcPr>
          <w:p w:rsidR="00000000" w:rsidDel="00000000" w:rsidP="00000000" w:rsidRDefault="00000000" w:rsidRPr="00000000" w14:paraId="000003BE">
            <w:pPr>
              <w:rPr/>
            </w:pPr>
            <w:r w:rsidDel="00000000" w:rsidR="00000000" w:rsidRPr="00000000">
              <w:rPr>
                <w:rtl w:val="0"/>
              </w:rPr>
              <w:t xml:space="preserve">A01</w:t>
            </w:r>
          </w:p>
        </w:tc>
        <w:tc>
          <w:tcPr>
            <w:vAlign w:val="center"/>
          </w:tcPr>
          <w:p w:rsidR="00000000" w:rsidDel="00000000" w:rsidP="00000000" w:rsidRDefault="00000000" w:rsidRPr="00000000" w14:paraId="000003BF">
            <w:pPr>
              <w:rPr/>
            </w:pPr>
            <w:r w:rsidDel="00000000" w:rsidR="00000000" w:rsidRPr="00000000">
              <w:rPr>
                <w:b w:val="1"/>
                <w:bCs w:val="1"/>
                <w:rtl w:val="0"/>
              </w:rPr>
              <w:t xml:space="preserve">3 días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0">
            <w:pPr>
              <w:rPr>
                <w:b w:val="0"/>
                <w:bCs w:val="0"/>
              </w:rPr>
            </w:pPr>
            <w:r w:rsidDel="00000000" w:rsidR="00000000" w:rsidRPr="00000000">
              <w:rPr>
                <w:b w:val="1"/>
                <w:bCs w:val="1"/>
                <w:rtl w:val="0"/>
              </w:rPr>
              <w:t xml:space="preserve">A03</w:t>
            </w:r>
            <w:r w:rsidDel="00000000" w:rsidR="00000000" w:rsidRPr="00000000">
              <w:rPr>
                <w:rtl w:val="0"/>
              </w:rPr>
            </w:r>
          </w:p>
        </w:tc>
        <w:tc>
          <w:tcPr>
            <w:vAlign w:val="center"/>
          </w:tcPr>
          <w:p w:rsidR="00000000" w:rsidDel="00000000" w:rsidP="00000000" w:rsidRDefault="00000000" w:rsidRPr="00000000" w14:paraId="000003C1">
            <w:pPr>
              <w:rPr/>
            </w:pPr>
            <w:r w:rsidDel="00000000" w:rsidR="00000000" w:rsidRPr="00000000">
              <w:rPr>
                <w:rtl w:val="0"/>
              </w:rPr>
              <w:t xml:space="preserve">Desarrollo del estado del arte y modelo de negocio</w:t>
            </w:r>
          </w:p>
        </w:tc>
        <w:tc>
          <w:tcPr>
            <w:vAlign w:val="center"/>
          </w:tcPr>
          <w:p w:rsidR="00000000" w:rsidDel="00000000" w:rsidP="00000000" w:rsidRDefault="00000000" w:rsidRPr="00000000" w14:paraId="000003C2">
            <w:pPr>
              <w:rPr/>
            </w:pPr>
            <w:r w:rsidDel="00000000" w:rsidR="00000000" w:rsidRPr="00000000">
              <w:rPr>
                <w:rtl w:val="0"/>
              </w:rPr>
              <w:t xml:space="preserve">A01</w:t>
            </w:r>
          </w:p>
        </w:tc>
        <w:tc>
          <w:tcPr>
            <w:vAlign w:val="center"/>
          </w:tcPr>
          <w:p w:rsidR="00000000" w:rsidDel="00000000" w:rsidP="00000000" w:rsidRDefault="00000000" w:rsidRPr="00000000" w14:paraId="000003C3">
            <w:pPr>
              <w:rPr/>
            </w:pPr>
            <w:r w:rsidDel="00000000" w:rsidR="00000000" w:rsidRPr="00000000">
              <w:rPr>
                <w:b w:val="1"/>
                <w:bCs w:val="1"/>
                <w:rtl w:val="0"/>
              </w:rPr>
              <w:t xml:space="preserve">5 días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4">
            <w:pPr>
              <w:rPr>
                <w:b w:val="0"/>
                <w:bCs w:val="0"/>
              </w:rPr>
            </w:pPr>
            <w:r w:rsidDel="00000000" w:rsidR="00000000" w:rsidRPr="00000000">
              <w:rPr>
                <w:b w:val="1"/>
                <w:bCs w:val="1"/>
                <w:rtl w:val="0"/>
              </w:rPr>
              <w:t xml:space="preserve">A04</w:t>
            </w:r>
            <w:r w:rsidDel="00000000" w:rsidR="00000000" w:rsidRPr="00000000">
              <w:rPr>
                <w:rtl w:val="0"/>
              </w:rPr>
            </w:r>
          </w:p>
        </w:tc>
        <w:tc>
          <w:tcPr>
            <w:vAlign w:val="center"/>
          </w:tcPr>
          <w:p w:rsidR="00000000" w:rsidDel="00000000" w:rsidP="00000000" w:rsidRDefault="00000000" w:rsidRPr="00000000" w14:paraId="000003C5">
            <w:pPr>
              <w:rPr/>
            </w:pPr>
            <w:r w:rsidDel="00000000" w:rsidR="00000000" w:rsidRPr="00000000">
              <w:rPr>
                <w:rtl w:val="0"/>
              </w:rPr>
              <w:t xml:space="preserve">Definición metodológica y planificación inicial</w:t>
            </w:r>
          </w:p>
        </w:tc>
        <w:tc>
          <w:tcPr>
            <w:vAlign w:val="center"/>
          </w:tcPr>
          <w:p w:rsidR="00000000" w:rsidDel="00000000" w:rsidP="00000000" w:rsidRDefault="00000000" w:rsidRPr="00000000" w14:paraId="000003C6">
            <w:pPr>
              <w:rPr/>
            </w:pPr>
            <w:r w:rsidDel="00000000" w:rsidR="00000000" w:rsidRPr="00000000">
              <w:rPr>
                <w:rtl w:val="0"/>
              </w:rPr>
              <w:t xml:space="preserve">A02</w:t>
            </w:r>
          </w:p>
        </w:tc>
        <w:tc>
          <w:tcPr>
            <w:vAlign w:val="center"/>
          </w:tcPr>
          <w:p w:rsidR="00000000" w:rsidDel="00000000" w:rsidP="00000000" w:rsidRDefault="00000000" w:rsidRPr="00000000" w14:paraId="000003C7">
            <w:pPr>
              <w:rPr/>
            </w:pPr>
            <w:r w:rsidDel="00000000" w:rsidR="00000000" w:rsidRPr="00000000">
              <w:rPr>
                <w:b w:val="1"/>
                <w:bCs w:val="1"/>
                <w:rtl w:val="0"/>
              </w:rPr>
              <w:t xml:space="preserve">3 días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8">
            <w:pPr>
              <w:rPr>
                <w:b w:val="0"/>
                <w:bCs w:val="0"/>
              </w:rPr>
            </w:pPr>
            <w:r w:rsidDel="00000000" w:rsidR="00000000" w:rsidRPr="00000000">
              <w:rPr>
                <w:b w:val="1"/>
                <w:bCs w:val="1"/>
                <w:rtl w:val="0"/>
              </w:rPr>
              <w:t xml:space="preserve">A05</w:t>
            </w:r>
            <w:r w:rsidDel="00000000" w:rsidR="00000000" w:rsidRPr="00000000">
              <w:rPr>
                <w:rtl w:val="0"/>
              </w:rPr>
            </w:r>
          </w:p>
        </w:tc>
        <w:tc>
          <w:tcPr>
            <w:vAlign w:val="center"/>
          </w:tcPr>
          <w:p w:rsidR="00000000" w:rsidDel="00000000" w:rsidP="00000000" w:rsidRDefault="00000000" w:rsidRPr="00000000" w14:paraId="000003C9">
            <w:pPr>
              <w:rPr/>
            </w:pPr>
            <w:r w:rsidDel="00000000" w:rsidR="00000000" w:rsidRPr="00000000">
              <w:rPr>
                <w:rtl w:val="0"/>
              </w:rPr>
              <w:t xml:space="preserve">Levantamiento y especificación de requisitos</w:t>
            </w:r>
          </w:p>
        </w:tc>
        <w:tc>
          <w:tcPr>
            <w:vAlign w:val="center"/>
          </w:tcPr>
          <w:p w:rsidR="00000000" w:rsidDel="00000000" w:rsidP="00000000" w:rsidRDefault="00000000" w:rsidRPr="00000000" w14:paraId="000003CA">
            <w:pPr>
              <w:rPr/>
            </w:pPr>
            <w:r w:rsidDel="00000000" w:rsidR="00000000" w:rsidRPr="00000000">
              <w:rPr>
                <w:rtl w:val="0"/>
              </w:rPr>
              <w:t xml:space="preserve">A02</w:t>
            </w:r>
          </w:p>
        </w:tc>
        <w:tc>
          <w:tcPr>
            <w:vAlign w:val="center"/>
          </w:tcPr>
          <w:p w:rsidR="00000000" w:rsidDel="00000000" w:rsidP="00000000" w:rsidRDefault="00000000" w:rsidRPr="00000000" w14:paraId="000003CB">
            <w:pPr>
              <w:rPr/>
            </w:pPr>
            <w:r w:rsidDel="00000000" w:rsidR="00000000" w:rsidRPr="00000000">
              <w:rPr>
                <w:b w:val="1"/>
                <w:bCs w:val="1"/>
                <w:rtl w:val="0"/>
              </w:rPr>
              <w:t xml:space="preserve">5 días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C">
            <w:pPr>
              <w:rPr>
                <w:b w:val="0"/>
                <w:bCs w:val="0"/>
              </w:rPr>
            </w:pPr>
            <w:r w:rsidDel="00000000" w:rsidR="00000000" w:rsidRPr="00000000">
              <w:rPr>
                <w:b w:val="1"/>
                <w:bCs w:val="1"/>
                <w:rtl w:val="0"/>
              </w:rPr>
              <w:t xml:space="preserve">A06</w:t>
            </w:r>
            <w:r w:rsidDel="00000000" w:rsidR="00000000" w:rsidRPr="00000000">
              <w:rPr>
                <w:rtl w:val="0"/>
              </w:rPr>
            </w:r>
          </w:p>
        </w:tc>
        <w:tc>
          <w:tcPr>
            <w:vAlign w:val="center"/>
          </w:tcPr>
          <w:p w:rsidR="00000000" w:rsidDel="00000000" w:rsidP="00000000" w:rsidRDefault="00000000" w:rsidRPr="00000000" w14:paraId="000003CD">
            <w:pPr>
              <w:rPr/>
            </w:pPr>
            <w:r w:rsidDel="00000000" w:rsidR="00000000" w:rsidRPr="00000000">
              <w:rPr>
                <w:rtl w:val="0"/>
              </w:rPr>
              <w:t xml:space="preserve">Diseño técnico de la solución</w:t>
            </w:r>
          </w:p>
        </w:tc>
        <w:tc>
          <w:tcPr>
            <w:vAlign w:val="center"/>
          </w:tcPr>
          <w:p w:rsidR="00000000" w:rsidDel="00000000" w:rsidP="00000000" w:rsidRDefault="00000000" w:rsidRPr="00000000" w14:paraId="000003CE">
            <w:pPr>
              <w:rPr/>
            </w:pPr>
            <w:r w:rsidDel="00000000" w:rsidR="00000000" w:rsidRPr="00000000">
              <w:rPr>
                <w:rtl w:val="0"/>
              </w:rPr>
              <w:t xml:space="preserve">A03, A05</w:t>
            </w:r>
          </w:p>
        </w:tc>
        <w:tc>
          <w:tcPr>
            <w:vAlign w:val="center"/>
          </w:tcPr>
          <w:p w:rsidR="00000000" w:rsidDel="00000000" w:rsidP="00000000" w:rsidRDefault="00000000" w:rsidRPr="00000000" w14:paraId="000003CF">
            <w:pPr>
              <w:rPr/>
            </w:pPr>
            <w:r w:rsidDel="00000000" w:rsidR="00000000" w:rsidRPr="00000000">
              <w:rPr>
                <w:b w:val="1"/>
                <w:bCs w:val="1"/>
                <w:rtl w:val="0"/>
              </w:rPr>
              <w:t xml:space="preserve">8 días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0">
            <w:pPr>
              <w:rPr>
                <w:b w:val="0"/>
                <w:bCs w:val="0"/>
              </w:rPr>
            </w:pPr>
            <w:r w:rsidDel="00000000" w:rsidR="00000000" w:rsidRPr="00000000">
              <w:rPr>
                <w:b w:val="1"/>
                <w:bCs w:val="1"/>
                <w:rtl w:val="0"/>
              </w:rPr>
              <w:t xml:space="preserve">A07</w:t>
            </w:r>
            <w:r w:rsidDel="00000000" w:rsidR="00000000" w:rsidRPr="00000000">
              <w:rPr>
                <w:rtl w:val="0"/>
              </w:rPr>
            </w:r>
          </w:p>
        </w:tc>
        <w:tc>
          <w:tcPr>
            <w:vAlign w:val="center"/>
          </w:tcPr>
          <w:p w:rsidR="00000000" w:rsidDel="00000000" w:rsidP="00000000" w:rsidRDefault="00000000" w:rsidRPr="00000000" w14:paraId="000003D1">
            <w:pPr>
              <w:rPr/>
            </w:pPr>
            <w:r w:rsidDel="00000000" w:rsidR="00000000" w:rsidRPr="00000000">
              <w:rPr>
                <w:rtl w:val="0"/>
              </w:rPr>
              <w:t xml:space="preserve">Preparación del entorno de visión artificial</w:t>
            </w:r>
          </w:p>
        </w:tc>
        <w:tc>
          <w:tcPr>
            <w:vAlign w:val="center"/>
          </w:tcPr>
          <w:p w:rsidR="00000000" w:rsidDel="00000000" w:rsidP="00000000" w:rsidRDefault="00000000" w:rsidRPr="00000000" w14:paraId="000003D2">
            <w:pPr>
              <w:rPr/>
            </w:pPr>
            <w:r w:rsidDel="00000000" w:rsidR="00000000" w:rsidRPr="00000000">
              <w:rPr>
                <w:rtl w:val="0"/>
              </w:rPr>
              <w:t xml:space="preserve">A04, A06</w:t>
            </w:r>
          </w:p>
        </w:tc>
        <w:tc>
          <w:tcPr>
            <w:vAlign w:val="center"/>
          </w:tcPr>
          <w:p w:rsidR="00000000" w:rsidDel="00000000" w:rsidP="00000000" w:rsidRDefault="00000000" w:rsidRPr="00000000" w14:paraId="000003D3">
            <w:pPr>
              <w:rPr/>
            </w:pPr>
            <w:r w:rsidDel="00000000" w:rsidR="00000000" w:rsidRPr="00000000">
              <w:rPr>
                <w:b w:val="1"/>
                <w:bCs w:val="1"/>
                <w:rtl w:val="0"/>
              </w:rPr>
              <w:t xml:space="preserve">3 días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4">
            <w:pPr>
              <w:rPr>
                <w:b w:val="0"/>
                <w:bCs w:val="0"/>
              </w:rPr>
            </w:pPr>
            <w:r w:rsidDel="00000000" w:rsidR="00000000" w:rsidRPr="00000000">
              <w:rPr>
                <w:b w:val="1"/>
                <w:bCs w:val="1"/>
                <w:rtl w:val="0"/>
              </w:rPr>
              <w:t xml:space="preserve">A08</w:t>
            </w:r>
            <w:r w:rsidDel="00000000" w:rsidR="00000000" w:rsidRPr="00000000">
              <w:rPr>
                <w:rtl w:val="0"/>
              </w:rPr>
            </w:r>
          </w:p>
        </w:tc>
        <w:tc>
          <w:tcPr>
            <w:vAlign w:val="center"/>
          </w:tcPr>
          <w:p w:rsidR="00000000" w:rsidDel="00000000" w:rsidP="00000000" w:rsidRDefault="00000000" w:rsidRPr="00000000" w14:paraId="000003D5">
            <w:pPr>
              <w:rPr/>
            </w:pPr>
            <w:r w:rsidDel="00000000" w:rsidR="00000000" w:rsidRPr="00000000">
              <w:rPr>
                <w:rtl w:val="0"/>
              </w:rPr>
              <w:t xml:space="preserve">Implementación de detección y tracking de personas</w:t>
            </w:r>
          </w:p>
        </w:tc>
        <w:tc>
          <w:tcPr>
            <w:vAlign w:val="center"/>
          </w:tcPr>
          <w:p w:rsidR="00000000" w:rsidDel="00000000" w:rsidP="00000000" w:rsidRDefault="00000000" w:rsidRPr="00000000" w14:paraId="000003D6">
            <w:pPr>
              <w:rPr/>
            </w:pPr>
            <w:r w:rsidDel="00000000" w:rsidR="00000000" w:rsidRPr="00000000">
              <w:rPr>
                <w:rtl w:val="0"/>
              </w:rPr>
              <w:t xml:space="preserve">A07</w:t>
            </w:r>
          </w:p>
        </w:tc>
        <w:tc>
          <w:tcPr>
            <w:vAlign w:val="center"/>
          </w:tcPr>
          <w:p w:rsidR="00000000" w:rsidDel="00000000" w:rsidP="00000000" w:rsidRDefault="00000000" w:rsidRPr="00000000" w14:paraId="000003D7">
            <w:pPr>
              <w:rPr/>
            </w:pPr>
            <w:r w:rsidDel="00000000" w:rsidR="00000000" w:rsidRPr="00000000">
              <w:rPr>
                <w:b w:val="1"/>
                <w:bCs w:val="1"/>
                <w:rtl w:val="0"/>
              </w:rPr>
              <w:t xml:space="preserve">10 días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8">
            <w:pPr>
              <w:rPr>
                <w:b w:val="0"/>
                <w:bCs w:val="0"/>
              </w:rPr>
            </w:pPr>
            <w:r w:rsidDel="00000000" w:rsidR="00000000" w:rsidRPr="00000000">
              <w:rPr>
                <w:b w:val="1"/>
                <w:bCs w:val="1"/>
                <w:rtl w:val="0"/>
              </w:rPr>
              <w:t xml:space="preserve">A09</w:t>
            </w:r>
            <w:r w:rsidDel="00000000" w:rsidR="00000000" w:rsidRPr="00000000">
              <w:rPr>
                <w:rtl w:val="0"/>
              </w:rPr>
            </w:r>
          </w:p>
        </w:tc>
        <w:tc>
          <w:tcPr>
            <w:vAlign w:val="center"/>
          </w:tcPr>
          <w:p w:rsidR="00000000" w:rsidDel="00000000" w:rsidP="00000000" w:rsidRDefault="00000000" w:rsidRPr="00000000" w14:paraId="000003D9">
            <w:pPr>
              <w:rPr/>
            </w:pPr>
            <w:r w:rsidDel="00000000" w:rsidR="00000000" w:rsidRPr="00000000">
              <w:rPr>
                <w:rtl w:val="0"/>
              </w:rPr>
              <w:t xml:space="preserve">Implementación y validación del conteo IN/OUT</w:t>
            </w:r>
          </w:p>
        </w:tc>
        <w:tc>
          <w:tcPr>
            <w:vAlign w:val="center"/>
          </w:tcPr>
          <w:p w:rsidR="00000000" w:rsidDel="00000000" w:rsidP="00000000" w:rsidRDefault="00000000" w:rsidRPr="00000000" w14:paraId="000003DA">
            <w:pPr>
              <w:rPr/>
            </w:pPr>
            <w:r w:rsidDel="00000000" w:rsidR="00000000" w:rsidRPr="00000000">
              <w:rPr>
                <w:rtl w:val="0"/>
              </w:rPr>
              <w:t xml:space="preserve">A08</w:t>
            </w:r>
          </w:p>
        </w:tc>
        <w:tc>
          <w:tcPr>
            <w:vAlign w:val="center"/>
          </w:tcPr>
          <w:p w:rsidR="00000000" w:rsidDel="00000000" w:rsidP="00000000" w:rsidRDefault="00000000" w:rsidRPr="00000000" w14:paraId="000003DB">
            <w:pPr>
              <w:rPr/>
            </w:pPr>
            <w:r w:rsidDel="00000000" w:rsidR="00000000" w:rsidRPr="00000000">
              <w:rPr>
                <w:b w:val="1"/>
                <w:bCs w:val="1"/>
                <w:rtl w:val="0"/>
              </w:rPr>
              <w:t xml:space="preserve">10 días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C">
            <w:pPr>
              <w:rPr>
                <w:b w:val="0"/>
                <w:bCs w:val="0"/>
              </w:rPr>
            </w:pPr>
            <w:r w:rsidDel="00000000" w:rsidR="00000000" w:rsidRPr="00000000">
              <w:rPr>
                <w:b w:val="1"/>
                <w:bCs w:val="1"/>
                <w:rtl w:val="0"/>
              </w:rPr>
              <w:t xml:space="preserve">A10</w:t>
            </w:r>
            <w:r w:rsidDel="00000000" w:rsidR="00000000" w:rsidRPr="00000000">
              <w:rPr>
                <w:rtl w:val="0"/>
              </w:rPr>
            </w:r>
          </w:p>
        </w:tc>
        <w:tc>
          <w:tcPr>
            <w:vAlign w:val="center"/>
          </w:tcPr>
          <w:p w:rsidR="00000000" w:rsidDel="00000000" w:rsidP="00000000" w:rsidRDefault="00000000" w:rsidRPr="00000000" w14:paraId="000003DD">
            <w:pPr>
              <w:rPr/>
            </w:pPr>
            <w:r w:rsidDel="00000000" w:rsidR="00000000" w:rsidRPr="00000000">
              <w:rPr>
                <w:rtl w:val="0"/>
              </w:rPr>
              <w:t xml:space="preserve">Implementación de base de datos y servicios principales</w:t>
            </w:r>
          </w:p>
        </w:tc>
        <w:tc>
          <w:tcPr>
            <w:vAlign w:val="center"/>
          </w:tcPr>
          <w:p w:rsidR="00000000" w:rsidDel="00000000" w:rsidP="00000000" w:rsidRDefault="00000000" w:rsidRPr="00000000" w14:paraId="000003DE">
            <w:pPr>
              <w:rPr/>
            </w:pPr>
            <w:r w:rsidDel="00000000" w:rsidR="00000000" w:rsidRPr="00000000">
              <w:rPr>
                <w:rtl w:val="0"/>
              </w:rPr>
              <w:t xml:space="preserve">A06</w:t>
            </w:r>
          </w:p>
        </w:tc>
        <w:tc>
          <w:tcPr>
            <w:vAlign w:val="center"/>
          </w:tcPr>
          <w:p w:rsidR="00000000" w:rsidDel="00000000" w:rsidP="00000000" w:rsidRDefault="00000000" w:rsidRPr="00000000" w14:paraId="000003DF">
            <w:pPr>
              <w:rPr/>
            </w:pPr>
            <w:r w:rsidDel="00000000" w:rsidR="00000000" w:rsidRPr="00000000">
              <w:rPr>
                <w:b w:val="1"/>
                <w:bCs w:val="1"/>
                <w:rtl w:val="0"/>
              </w:rPr>
              <w:t xml:space="preserve">10 días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0">
            <w:pPr>
              <w:rPr>
                <w:b w:val="0"/>
                <w:bCs w:val="0"/>
              </w:rPr>
            </w:pPr>
            <w:r w:rsidDel="00000000" w:rsidR="00000000" w:rsidRPr="00000000">
              <w:rPr>
                <w:b w:val="1"/>
                <w:bCs w:val="1"/>
                <w:rtl w:val="0"/>
              </w:rPr>
              <w:t xml:space="preserve">A11</w:t>
            </w:r>
            <w:r w:rsidDel="00000000" w:rsidR="00000000" w:rsidRPr="00000000">
              <w:rPr>
                <w:rtl w:val="0"/>
              </w:rPr>
            </w:r>
          </w:p>
        </w:tc>
        <w:tc>
          <w:tcPr>
            <w:vAlign w:val="center"/>
          </w:tcPr>
          <w:p w:rsidR="00000000" w:rsidDel="00000000" w:rsidP="00000000" w:rsidRDefault="00000000" w:rsidRPr="00000000" w14:paraId="000003E1">
            <w:pPr>
              <w:rPr/>
            </w:pPr>
            <w:r w:rsidDel="00000000" w:rsidR="00000000" w:rsidRPr="00000000">
              <w:rPr>
                <w:rtl w:val="0"/>
              </w:rPr>
              <w:t xml:space="preserve">Implementación de alertas e historial de limpieza</w:t>
            </w:r>
          </w:p>
        </w:tc>
        <w:tc>
          <w:tcPr>
            <w:vAlign w:val="center"/>
          </w:tcPr>
          <w:p w:rsidR="00000000" w:rsidDel="00000000" w:rsidP="00000000" w:rsidRDefault="00000000" w:rsidRPr="00000000" w14:paraId="000003E2">
            <w:pPr>
              <w:rPr/>
            </w:pPr>
            <w:r w:rsidDel="00000000" w:rsidR="00000000" w:rsidRPr="00000000">
              <w:rPr>
                <w:rtl w:val="0"/>
              </w:rPr>
              <w:t xml:space="preserve">A10</w:t>
            </w:r>
          </w:p>
        </w:tc>
        <w:tc>
          <w:tcPr>
            <w:vAlign w:val="center"/>
          </w:tcPr>
          <w:p w:rsidR="00000000" w:rsidDel="00000000" w:rsidP="00000000" w:rsidRDefault="00000000" w:rsidRPr="00000000" w14:paraId="000003E3">
            <w:pPr>
              <w:rPr/>
            </w:pPr>
            <w:r w:rsidDel="00000000" w:rsidR="00000000" w:rsidRPr="00000000">
              <w:rPr>
                <w:b w:val="1"/>
                <w:bCs w:val="1"/>
                <w:rtl w:val="0"/>
              </w:rPr>
              <w:t xml:space="preserve">5 días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4">
            <w:pPr>
              <w:rPr>
                <w:b w:val="0"/>
                <w:bCs w:val="0"/>
              </w:rPr>
            </w:pPr>
            <w:r w:rsidDel="00000000" w:rsidR="00000000" w:rsidRPr="00000000">
              <w:rPr>
                <w:b w:val="1"/>
                <w:bCs w:val="1"/>
                <w:rtl w:val="0"/>
              </w:rPr>
              <w:t xml:space="preserve">A12</w:t>
            </w:r>
            <w:r w:rsidDel="00000000" w:rsidR="00000000" w:rsidRPr="00000000">
              <w:rPr>
                <w:rtl w:val="0"/>
              </w:rPr>
            </w:r>
          </w:p>
        </w:tc>
        <w:tc>
          <w:tcPr>
            <w:vAlign w:val="center"/>
          </w:tcPr>
          <w:p w:rsidR="00000000" w:rsidDel="00000000" w:rsidP="00000000" w:rsidRDefault="00000000" w:rsidRPr="00000000" w14:paraId="000003E5">
            <w:pPr>
              <w:rPr/>
            </w:pPr>
            <w:r w:rsidDel="00000000" w:rsidR="00000000" w:rsidRPr="00000000">
              <w:rPr>
                <w:rtl w:val="0"/>
              </w:rPr>
              <w:t xml:space="preserve">Desarrollo de la interfaz del supervisor</w:t>
            </w:r>
          </w:p>
        </w:tc>
        <w:tc>
          <w:tcPr>
            <w:vAlign w:val="center"/>
          </w:tcPr>
          <w:p w:rsidR="00000000" w:rsidDel="00000000" w:rsidP="00000000" w:rsidRDefault="00000000" w:rsidRPr="00000000" w14:paraId="000003E6">
            <w:pPr>
              <w:rPr/>
            </w:pPr>
            <w:r w:rsidDel="00000000" w:rsidR="00000000" w:rsidRPr="00000000">
              <w:rPr>
                <w:rtl w:val="0"/>
              </w:rPr>
              <w:t xml:space="preserve">A06</w:t>
            </w:r>
          </w:p>
        </w:tc>
        <w:tc>
          <w:tcPr>
            <w:vAlign w:val="center"/>
          </w:tcPr>
          <w:p w:rsidR="00000000" w:rsidDel="00000000" w:rsidP="00000000" w:rsidRDefault="00000000" w:rsidRPr="00000000" w14:paraId="000003E7">
            <w:pPr>
              <w:rPr/>
            </w:pPr>
            <w:r w:rsidDel="00000000" w:rsidR="00000000" w:rsidRPr="00000000">
              <w:rPr>
                <w:b w:val="1"/>
                <w:bCs w:val="1"/>
                <w:rtl w:val="0"/>
              </w:rPr>
              <w:t xml:space="preserve">8 días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8">
            <w:pPr>
              <w:rPr>
                <w:b w:val="0"/>
                <w:bCs w:val="0"/>
              </w:rPr>
            </w:pPr>
            <w:r w:rsidDel="00000000" w:rsidR="00000000" w:rsidRPr="00000000">
              <w:rPr>
                <w:b w:val="1"/>
                <w:bCs w:val="1"/>
                <w:rtl w:val="0"/>
              </w:rPr>
              <w:t xml:space="preserve">A13</w:t>
            </w:r>
            <w:r w:rsidDel="00000000" w:rsidR="00000000" w:rsidRPr="00000000">
              <w:rPr>
                <w:rtl w:val="0"/>
              </w:rPr>
            </w:r>
          </w:p>
        </w:tc>
        <w:tc>
          <w:tcPr>
            <w:vAlign w:val="center"/>
          </w:tcPr>
          <w:p w:rsidR="00000000" w:rsidDel="00000000" w:rsidP="00000000" w:rsidRDefault="00000000" w:rsidRPr="00000000" w14:paraId="000003E9">
            <w:pPr>
              <w:rPr/>
            </w:pPr>
            <w:r w:rsidDel="00000000" w:rsidR="00000000" w:rsidRPr="00000000">
              <w:rPr>
                <w:rtl w:val="0"/>
              </w:rPr>
              <w:t xml:space="preserve">Desarrollo de la interfaz del trabajador</w:t>
            </w:r>
          </w:p>
        </w:tc>
        <w:tc>
          <w:tcPr>
            <w:vAlign w:val="center"/>
          </w:tcPr>
          <w:p w:rsidR="00000000" w:rsidDel="00000000" w:rsidP="00000000" w:rsidRDefault="00000000" w:rsidRPr="00000000" w14:paraId="000003EA">
            <w:pPr>
              <w:rPr/>
            </w:pPr>
            <w:r w:rsidDel="00000000" w:rsidR="00000000" w:rsidRPr="00000000">
              <w:rPr>
                <w:rtl w:val="0"/>
              </w:rPr>
              <w:t xml:space="preserve">A06</w:t>
            </w:r>
          </w:p>
        </w:tc>
        <w:tc>
          <w:tcPr>
            <w:vAlign w:val="center"/>
          </w:tcPr>
          <w:p w:rsidR="00000000" w:rsidDel="00000000" w:rsidP="00000000" w:rsidRDefault="00000000" w:rsidRPr="00000000" w14:paraId="000003EB">
            <w:pPr>
              <w:rPr/>
            </w:pPr>
            <w:r w:rsidDel="00000000" w:rsidR="00000000" w:rsidRPr="00000000">
              <w:rPr>
                <w:b w:val="1"/>
                <w:bCs w:val="1"/>
                <w:rtl w:val="0"/>
              </w:rPr>
              <w:t xml:space="preserve">8 días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C">
            <w:pPr>
              <w:rPr>
                <w:b w:val="0"/>
                <w:bCs w:val="0"/>
              </w:rPr>
            </w:pPr>
            <w:r w:rsidDel="00000000" w:rsidR="00000000" w:rsidRPr="00000000">
              <w:rPr>
                <w:b w:val="1"/>
                <w:bCs w:val="1"/>
                <w:rtl w:val="0"/>
              </w:rPr>
              <w:t xml:space="preserve">A14</w:t>
            </w:r>
            <w:r w:rsidDel="00000000" w:rsidR="00000000" w:rsidRPr="00000000">
              <w:rPr>
                <w:rtl w:val="0"/>
              </w:rPr>
            </w:r>
          </w:p>
        </w:tc>
        <w:tc>
          <w:tcPr>
            <w:vAlign w:val="center"/>
          </w:tcPr>
          <w:p w:rsidR="00000000" w:rsidDel="00000000" w:rsidP="00000000" w:rsidRDefault="00000000" w:rsidRPr="00000000" w14:paraId="000003ED">
            <w:pPr>
              <w:rPr/>
            </w:pPr>
            <w:r w:rsidDel="00000000" w:rsidR="00000000" w:rsidRPr="00000000">
              <w:rPr>
                <w:rtl w:val="0"/>
              </w:rPr>
              <w:t xml:space="preserve">Integración del módulo de visión artificial con backend</w:t>
            </w:r>
          </w:p>
        </w:tc>
        <w:tc>
          <w:tcPr>
            <w:vAlign w:val="center"/>
          </w:tcPr>
          <w:p w:rsidR="00000000" w:rsidDel="00000000" w:rsidP="00000000" w:rsidRDefault="00000000" w:rsidRPr="00000000" w14:paraId="000003EE">
            <w:pPr>
              <w:rPr/>
            </w:pPr>
            <w:r w:rsidDel="00000000" w:rsidR="00000000" w:rsidRPr="00000000">
              <w:rPr>
                <w:rtl w:val="0"/>
              </w:rPr>
              <w:t xml:space="preserve">A09, A10</w:t>
            </w:r>
          </w:p>
        </w:tc>
        <w:tc>
          <w:tcPr>
            <w:vAlign w:val="center"/>
          </w:tcPr>
          <w:p w:rsidR="00000000" w:rsidDel="00000000" w:rsidP="00000000" w:rsidRDefault="00000000" w:rsidRPr="00000000" w14:paraId="000003EF">
            <w:pPr>
              <w:rPr/>
            </w:pPr>
            <w:r w:rsidDel="00000000" w:rsidR="00000000" w:rsidRPr="00000000">
              <w:rPr>
                <w:b w:val="1"/>
                <w:bCs w:val="1"/>
                <w:rtl w:val="0"/>
              </w:rPr>
              <w:t xml:space="preserve">5 días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0">
            <w:pPr>
              <w:rPr>
                <w:b w:val="0"/>
                <w:bCs w:val="0"/>
              </w:rPr>
            </w:pPr>
            <w:r w:rsidDel="00000000" w:rsidR="00000000" w:rsidRPr="00000000">
              <w:rPr>
                <w:b w:val="1"/>
                <w:bCs w:val="1"/>
                <w:rtl w:val="0"/>
              </w:rPr>
              <w:t xml:space="preserve">A15</w:t>
            </w:r>
            <w:r w:rsidDel="00000000" w:rsidR="00000000" w:rsidRPr="00000000">
              <w:rPr>
                <w:rtl w:val="0"/>
              </w:rPr>
            </w:r>
          </w:p>
        </w:tc>
        <w:tc>
          <w:tcPr>
            <w:vAlign w:val="center"/>
          </w:tcPr>
          <w:p w:rsidR="00000000" w:rsidDel="00000000" w:rsidP="00000000" w:rsidRDefault="00000000" w:rsidRPr="00000000" w14:paraId="000003F1">
            <w:pPr>
              <w:rPr/>
            </w:pPr>
            <w:r w:rsidDel="00000000" w:rsidR="00000000" w:rsidRPr="00000000">
              <w:rPr>
                <w:rtl w:val="0"/>
              </w:rPr>
              <w:t xml:space="preserve">Integración de aplicación web y flujo operacional</w:t>
            </w:r>
          </w:p>
        </w:tc>
        <w:tc>
          <w:tcPr>
            <w:vAlign w:val="center"/>
          </w:tcPr>
          <w:p w:rsidR="00000000" w:rsidDel="00000000" w:rsidP="00000000" w:rsidRDefault="00000000" w:rsidRPr="00000000" w14:paraId="000003F2">
            <w:pPr>
              <w:rPr/>
            </w:pPr>
            <w:r w:rsidDel="00000000" w:rsidR="00000000" w:rsidRPr="00000000">
              <w:rPr>
                <w:rtl w:val="0"/>
              </w:rPr>
              <w:t xml:space="preserve">A11, A12, A13, A14</w:t>
            </w:r>
          </w:p>
        </w:tc>
        <w:tc>
          <w:tcPr>
            <w:vAlign w:val="center"/>
          </w:tcPr>
          <w:p w:rsidR="00000000" w:rsidDel="00000000" w:rsidP="00000000" w:rsidRDefault="00000000" w:rsidRPr="00000000" w14:paraId="000003F3">
            <w:pPr>
              <w:rPr/>
            </w:pPr>
            <w:r w:rsidDel="00000000" w:rsidR="00000000" w:rsidRPr="00000000">
              <w:rPr>
                <w:b w:val="1"/>
                <w:bCs w:val="1"/>
                <w:rtl w:val="0"/>
              </w:rPr>
              <w:t xml:space="preserve">8 días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4">
            <w:pPr>
              <w:rPr>
                <w:b w:val="0"/>
                <w:bCs w:val="0"/>
              </w:rPr>
            </w:pPr>
            <w:r w:rsidDel="00000000" w:rsidR="00000000" w:rsidRPr="00000000">
              <w:rPr>
                <w:b w:val="1"/>
                <w:bCs w:val="1"/>
                <w:rtl w:val="0"/>
              </w:rPr>
              <w:t xml:space="preserve">A16</w:t>
            </w:r>
            <w:r w:rsidDel="00000000" w:rsidR="00000000" w:rsidRPr="00000000">
              <w:rPr>
                <w:rtl w:val="0"/>
              </w:rPr>
            </w:r>
          </w:p>
        </w:tc>
        <w:tc>
          <w:tcPr>
            <w:vAlign w:val="center"/>
          </w:tcPr>
          <w:p w:rsidR="00000000" w:rsidDel="00000000" w:rsidP="00000000" w:rsidRDefault="00000000" w:rsidRPr="00000000" w14:paraId="000003F5">
            <w:pPr>
              <w:rPr/>
            </w:pPr>
            <w:r w:rsidDel="00000000" w:rsidR="00000000" w:rsidRPr="00000000">
              <w:rPr>
                <w:rtl w:val="0"/>
              </w:rPr>
              <w:t xml:space="preserve">Ejecución de pruebas y corrección de incidencias</w:t>
            </w:r>
          </w:p>
        </w:tc>
        <w:tc>
          <w:tcPr>
            <w:vAlign w:val="center"/>
          </w:tcPr>
          <w:p w:rsidR="00000000" w:rsidDel="00000000" w:rsidP="00000000" w:rsidRDefault="00000000" w:rsidRPr="00000000" w14:paraId="000003F6">
            <w:pPr>
              <w:rPr/>
            </w:pPr>
            <w:r w:rsidDel="00000000" w:rsidR="00000000" w:rsidRPr="00000000">
              <w:rPr>
                <w:rtl w:val="0"/>
              </w:rPr>
              <w:t xml:space="preserve">A15</w:t>
            </w:r>
          </w:p>
        </w:tc>
        <w:tc>
          <w:tcPr>
            <w:vAlign w:val="center"/>
          </w:tcPr>
          <w:p w:rsidR="00000000" w:rsidDel="00000000" w:rsidP="00000000" w:rsidRDefault="00000000" w:rsidRPr="00000000" w14:paraId="000003F7">
            <w:pPr>
              <w:rPr/>
            </w:pPr>
            <w:r w:rsidDel="00000000" w:rsidR="00000000" w:rsidRPr="00000000">
              <w:rPr>
                <w:b w:val="1"/>
                <w:bCs w:val="1"/>
                <w:rtl w:val="0"/>
              </w:rPr>
              <w:t xml:space="preserve">8 días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8">
            <w:pPr>
              <w:rPr>
                <w:b w:val="0"/>
                <w:bCs w:val="0"/>
              </w:rPr>
            </w:pPr>
            <w:r w:rsidDel="00000000" w:rsidR="00000000" w:rsidRPr="00000000">
              <w:rPr>
                <w:b w:val="1"/>
                <w:bCs w:val="1"/>
                <w:rtl w:val="0"/>
              </w:rPr>
              <w:t xml:space="preserve">A17</w:t>
            </w:r>
            <w:r w:rsidDel="00000000" w:rsidR="00000000" w:rsidRPr="00000000">
              <w:rPr>
                <w:rtl w:val="0"/>
              </w:rPr>
            </w:r>
          </w:p>
        </w:tc>
        <w:tc>
          <w:tcPr>
            <w:vAlign w:val="center"/>
          </w:tcPr>
          <w:p w:rsidR="00000000" w:rsidDel="00000000" w:rsidP="00000000" w:rsidRDefault="00000000" w:rsidRPr="00000000" w14:paraId="000003F9">
            <w:pPr>
              <w:rPr/>
            </w:pPr>
            <w:r w:rsidDel="00000000" w:rsidR="00000000" w:rsidRPr="00000000">
              <w:rPr>
                <w:rtl w:val="0"/>
              </w:rPr>
              <w:t xml:space="preserve">Validación del MVP</w:t>
            </w:r>
          </w:p>
        </w:tc>
        <w:tc>
          <w:tcPr>
            <w:vAlign w:val="center"/>
          </w:tcPr>
          <w:p w:rsidR="00000000" w:rsidDel="00000000" w:rsidP="00000000" w:rsidRDefault="00000000" w:rsidRPr="00000000" w14:paraId="000003FA">
            <w:pPr>
              <w:rPr/>
            </w:pPr>
            <w:r w:rsidDel="00000000" w:rsidR="00000000" w:rsidRPr="00000000">
              <w:rPr>
                <w:rtl w:val="0"/>
              </w:rPr>
              <w:t xml:space="preserve">A16</w:t>
            </w:r>
          </w:p>
        </w:tc>
        <w:tc>
          <w:tcPr>
            <w:vAlign w:val="center"/>
          </w:tcPr>
          <w:p w:rsidR="00000000" w:rsidDel="00000000" w:rsidP="00000000" w:rsidRDefault="00000000" w:rsidRPr="00000000" w14:paraId="000003FB">
            <w:pPr>
              <w:rPr/>
            </w:pPr>
            <w:r w:rsidDel="00000000" w:rsidR="00000000" w:rsidRPr="00000000">
              <w:rPr>
                <w:b w:val="1"/>
                <w:bCs w:val="1"/>
                <w:rtl w:val="0"/>
              </w:rPr>
              <w:t xml:space="preserve">3 días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C">
            <w:pPr>
              <w:rPr>
                <w:b w:val="0"/>
                <w:bCs w:val="0"/>
              </w:rPr>
            </w:pPr>
            <w:r w:rsidDel="00000000" w:rsidR="00000000" w:rsidRPr="00000000">
              <w:rPr>
                <w:b w:val="1"/>
                <w:bCs w:val="1"/>
                <w:rtl w:val="0"/>
              </w:rPr>
              <w:t xml:space="preserve">A18</w:t>
            </w:r>
            <w:r w:rsidDel="00000000" w:rsidR="00000000" w:rsidRPr="00000000">
              <w:rPr>
                <w:rtl w:val="0"/>
              </w:rPr>
            </w:r>
          </w:p>
        </w:tc>
        <w:tc>
          <w:tcPr>
            <w:vAlign w:val="center"/>
          </w:tcPr>
          <w:p w:rsidR="00000000" w:rsidDel="00000000" w:rsidP="00000000" w:rsidRDefault="00000000" w:rsidRPr="00000000" w14:paraId="000003FD">
            <w:pPr>
              <w:rPr/>
            </w:pPr>
            <w:r w:rsidDel="00000000" w:rsidR="00000000" w:rsidRPr="00000000">
              <w:rPr>
                <w:rtl w:val="0"/>
              </w:rPr>
              <w:t xml:space="preserve">Consolidación documental, evidencias y entrega final</w:t>
            </w:r>
          </w:p>
        </w:tc>
        <w:tc>
          <w:tcPr>
            <w:vAlign w:val="center"/>
          </w:tcPr>
          <w:p w:rsidR="00000000" w:rsidDel="00000000" w:rsidP="00000000" w:rsidRDefault="00000000" w:rsidRPr="00000000" w14:paraId="000003FE">
            <w:pPr>
              <w:rPr/>
            </w:pPr>
            <w:r w:rsidDel="00000000" w:rsidR="00000000" w:rsidRPr="00000000">
              <w:rPr>
                <w:rtl w:val="0"/>
              </w:rPr>
              <w:t xml:space="preserve">A17</w:t>
            </w:r>
          </w:p>
        </w:tc>
        <w:tc>
          <w:tcPr>
            <w:vAlign w:val="center"/>
          </w:tcPr>
          <w:p w:rsidR="00000000" w:rsidDel="00000000" w:rsidP="00000000" w:rsidRDefault="00000000" w:rsidRPr="00000000" w14:paraId="000003FF">
            <w:pPr>
              <w:rPr/>
            </w:pPr>
            <w:r w:rsidDel="00000000" w:rsidR="00000000" w:rsidRPr="00000000">
              <w:rPr>
                <w:b w:val="1"/>
                <w:bCs w:val="1"/>
                <w:rtl w:val="0"/>
              </w:rPr>
              <w:t xml:space="preserve">5 días</w:t>
            </w:r>
            <w:r w:rsidDel="00000000" w:rsidR="00000000" w:rsidRPr="00000000">
              <w:rPr>
                <w:rtl w:val="0"/>
              </w:rPr>
            </w:r>
          </w:p>
        </w:tc>
      </w:tr>
    </w:tbl>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br w:type="page"/>
      </w: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10.4 Análisis mediante Método de la Ruta Crítica</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Con el objetivo de identificar las actividades que presentan mayor sensibilidad respecto del plazo total del proyecto, se aplicó el Método de la Ruta Crítica (CPM) a partir de las dependencias y duraciones estimadas previamente. Para cada actividad se calcularon los tiempos de inicio y término más tempranos y más tardíos, además de su holgura disponible.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Las actividades con holgura igual a cero fueron identificadas como críticas, debido a que un retraso en su ejecución podría afectar directamente la duración total del proyecto si no se aplican medidas correctivas. El análisis considera inicialmente las relaciones lógicas entre actividades, por lo que posteriormente deberá contrastarse con la disponibilidad efectiva de recursos antes de establecer la línea base definitiva del cronograma.</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1044271</wp:posOffset>
            </wp:positionV>
            <wp:extent cx="6805930" cy="2616200"/>
            <wp:effectExtent b="0" l="0" r="0" t="0"/>
            <wp:wrapTopAndBottom distB="0" distT="0"/>
            <wp:docPr id="110915421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805930" cy="2616200"/>
                    </a:xfrm>
                    <a:prstGeom prst="rect"/>
                    <a:ln/>
                  </pic:spPr>
                </pic:pic>
              </a:graphicData>
            </a:graphic>
          </wp:anchor>
        </w:drawing>
      </w:r>
    </w:p>
    <w:p w:rsidR="00000000" w:rsidDel="00000000" w:rsidP="00000000" w:rsidRDefault="00000000" w:rsidRPr="00000000" w14:paraId="00000407">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3023428</wp:posOffset>
            </wp:positionV>
            <wp:extent cx="5733415" cy="3359150"/>
            <wp:effectExtent b="0" l="0" r="0" t="0"/>
            <wp:wrapTopAndBottom distB="0" distT="0"/>
            <wp:docPr id="110915422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3415" cy="3359150"/>
                    </a:xfrm>
                    <a:prstGeom prst="rect"/>
                    <a:ln/>
                  </pic:spPr>
                </pic:pic>
              </a:graphicData>
            </a:graphic>
          </wp:anchor>
        </w:drawing>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El análisis mediante el Método de la Ruta Crítica determinó una duración lógica mínima estimada de 71 días hábiles para completar las actividades consideradas en la planificación del proyecto. Esta duración se obtiene a partir de las relaciones de precedencia establecidas y no considera todavía posibles restricciones adicionales derivadas de la disponibilidad simultánea de los integrantes del equipo.</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La ruta crítica identificada corresponde a:</w:t>
      </w:r>
    </w:p>
    <w:p w:rsidR="00000000" w:rsidDel="00000000" w:rsidP="00000000" w:rsidRDefault="00000000" w:rsidRPr="00000000" w14:paraId="0000040C">
      <w:pPr>
        <w:rPr/>
      </w:pPr>
      <w:r w:rsidDel="00000000" w:rsidR="00000000" w:rsidRPr="00000000">
        <w:rPr>
          <w:rtl w:val="0"/>
        </w:rPr>
        <w:t xml:space="preserve">A01 &gt; A02 &gt; A05 &gt; A06 &gt; A07 &gt; A08 &gt; A09 &gt; A14 &gt; A15 &gt; A16 &gt; A17 &gt; A18</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Todas estas actividades presentan una holgura igual a cero, por lo que cualquier retraso que no pueda ser recuperado durante su ejecución podría afectar directamente la fecha final planificada del proyecto.</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Dentro de la ruta crítica destacan especialmente las actividades asociadas al diseño técnico, preparación del entorno de visión artificial, implementación y validación del conteo de entradas y salidas, integración del módulo de visión artificial con el backend y las etapas finales de integración, pruebas y validación. Debido a su criticidad, estas actividades deberán recibir seguimiento prioritario durante la ejecución.</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Por otra parte, las actividades A03, A04, A10, A11, A12 y A13 presentan holguras de 3, 10, 13, 13, 20 y 20 días, respectivamente. Esto proporciona cierto margen de reprogramación sin afectar inicialmente la duración total calculada, siempre que no se sobrepase la holgura disponible ni se generen nuevas restricciones sobre las actividades posteriores.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Considerando una planificación de cinco días hábiles por semana, los 71 días obtenidos representan aproximadamente 14,2 semanas de trabajo lógico, encontrándose dentro de las 16 semanas efectivas consideradas para el proyecto. Sin embargo, antes de establecer el cronograma definitivo será necesario revisar la capacidad real del equipo y las actividades planificadas en paralelo, con el propósito de evitar una planificación que dependa de una disponibilidad de recursos superior a la existente.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Los resultados del CPM serán utilizados posteriormente como insumo para la elaboración de la Carta Gantt y para la gestión de riesgos asociados al cumplimiento de plazos, permitiendo identificar las actividades que requieren mayor control durante la ejecución.</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10.5 Hitos y línea base del cronograma</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A partir de las actividades, dependencias y resultados obtenidos mediante el análisis CPM, se definieron hitos de control que permitirán verificar el cumplimiento progresivo del proyecto. Estos hitos representan resultados relevantes y no corresponden a actividades con duración propia.</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Su utilización permitirá comparar el avance real con la planificación establecida, detectar desviaciones y aplicar acciones correctivas antes de comprometer los entregables posteriores.</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tbl>
      <w:tblPr>
        <w:tblStyle w:val="Table9"/>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2410"/>
        <w:gridCol w:w="4678"/>
        <w:gridCol w:w="1227"/>
        <w:tblGridChange w:id="0">
          <w:tblGrid>
            <w:gridCol w:w="704"/>
            <w:gridCol w:w="2410"/>
            <w:gridCol w:w="4678"/>
            <w:gridCol w:w="1227"/>
          </w:tblGrid>
        </w:tblGridChange>
      </w:tblGrid>
      <w:tr>
        <w:trPr>
          <w:cantSplit w:val="0"/>
          <w:tblHeader w:val="0"/>
        </w:trPr>
        <w:tc>
          <w:tcPr>
            <w:vAlign w:val="center"/>
          </w:tcPr>
          <w:p w:rsidR="00000000" w:rsidDel="00000000" w:rsidP="00000000" w:rsidRDefault="00000000" w:rsidRPr="00000000" w14:paraId="00000420">
            <w:pPr>
              <w:rPr/>
            </w:pPr>
            <w:r w:rsidDel="00000000" w:rsidR="00000000" w:rsidRPr="00000000">
              <w:rPr>
                <w:rtl w:val="0"/>
              </w:rPr>
              <w:t xml:space="preserve">ID</w:t>
            </w:r>
          </w:p>
        </w:tc>
        <w:tc>
          <w:tcPr>
            <w:vAlign w:val="center"/>
          </w:tcPr>
          <w:p w:rsidR="00000000" w:rsidDel="00000000" w:rsidP="00000000" w:rsidRDefault="00000000" w:rsidRPr="00000000" w14:paraId="00000421">
            <w:pPr>
              <w:rPr/>
            </w:pPr>
            <w:r w:rsidDel="00000000" w:rsidR="00000000" w:rsidRPr="00000000">
              <w:rPr>
                <w:rtl w:val="0"/>
              </w:rPr>
              <w:t xml:space="preserve">Hito</w:t>
            </w:r>
          </w:p>
        </w:tc>
        <w:tc>
          <w:tcPr>
            <w:vAlign w:val="center"/>
          </w:tcPr>
          <w:p w:rsidR="00000000" w:rsidDel="00000000" w:rsidP="00000000" w:rsidRDefault="00000000" w:rsidRPr="00000000" w14:paraId="00000422">
            <w:pPr>
              <w:rPr/>
            </w:pPr>
            <w:r w:rsidDel="00000000" w:rsidR="00000000" w:rsidRPr="00000000">
              <w:rPr>
                <w:rtl w:val="0"/>
              </w:rPr>
              <w:t xml:space="preserve">Condición de cumplimiento</w:t>
            </w:r>
          </w:p>
        </w:tc>
        <w:tc>
          <w:tcPr>
            <w:vAlign w:val="center"/>
          </w:tcPr>
          <w:p w:rsidR="00000000" w:rsidDel="00000000" w:rsidP="00000000" w:rsidRDefault="00000000" w:rsidRPr="00000000" w14:paraId="00000423">
            <w:pPr>
              <w:rPr/>
            </w:pPr>
            <w:r w:rsidDel="00000000" w:rsidR="00000000" w:rsidRPr="00000000">
              <w:rPr>
                <w:rtl w:val="0"/>
              </w:rPr>
              <w:t xml:space="preserve">Actividad asociada</w:t>
            </w:r>
          </w:p>
        </w:tc>
      </w:tr>
      <w:tr>
        <w:trPr>
          <w:cantSplit w:val="0"/>
          <w:tblHeader w:val="0"/>
        </w:trPr>
        <w:tc>
          <w:tcPr>
            <w:vAlign w:val="center"/>
          </w:tcPr>
          <w:p w:rsidR="00000000" w:rsidDel="00000000" w:rsidP="00000000" w:rsidRDefault="00000000" w:rsidRPr="00000000" w14:paraId="00000424">
            <w:pPr>
              <w:rPr/>
            </w:pPr>
            <w:r w:rsidDel="00000000" w:rsidR="00000000" w:rsidRPr="00000000">
              <w:rPr>
                <w:b w:val="0"/>
                <w:bCs w:val="0"/>
                <w:rtl w:val="0"/>
              </w:rPr>
              <w:t xml:space="preserve">H01</w:t>
            </w:r>
            <w:r w:rsidDel="00000000" w:rsidR="00000000" w:rsidRPr="00000000">
              <w:rPr>
                <w:rtl w:val="0"/>
              </w:rPr>
            </w:r>
          </w:p>
        </w:tc>
        <w:tc>
          <w:tcPr>
            <w:vAlign w:val="center"/>
          </w:tcPr>
          <w:p w:rsidR="00000000" w:rsidDel="00000000" w:rsidP="00000000" w:rsidRDefault="00000000" w:rsidRPr="00000000" w14:paraId="00000425">
            <w:pPr>
              <w:rPr/>
            </w:pPr>
            <w:r w:rsidDel="00000000" w:rsidR="00000000" w:rsidRPr="00000000">
              <w:rPr>
                <w:rtl w:val="0"/>
              </w:rPr>
              <w:t xml:space="preserve">Definición del proyecto completada</w:t>
            </w:r>
          </w:p>
        </w:tc>
        <w:tc>
          <w:tcPr>
            <w:vAlign w:val="center"/>
          </w:tcPr>
          <w:p w:rsidR="00000000" w:rsidDel="00000000" w:rsidP="00000000" w:rsidRDefault="00000000" w:rsidRPr="00000000" w14:paraId="00000426">
            <w:pPr>
              <w:rPr/>
            </w:pPr>
            <w:r w:rsidDel="00000000" w:rsidR="00000000" w:rsidRPr="00000000">
              <w:rPr>
                <w:rtl w:val="0"/>
              </w:rPr>
              <w:t xml:space="preserve">Problema, TO-BE, alcance, metodología y planificación inicial definidos</w:t>
            </w:r>
          </w:p>
        </w:tc>
        <w:tc>
          <w:tcPr>
            <w:vAlign w:val="center"/>
          </w:tcPr>
          <w:p w:rsidR="00000000" w:rsidDel="00000000" w:rsidP="00000000" w:rsidRDefault="00000000" w:rsidRPr="00000000" w14:paraId="00000427">
            <w:pPr>
              <w:rPr/>
            </w:pPr>
            <w:r w:rsidDel="00000000" w:rsidR="00000000" w:rsidRPr="00000000">
              <w:rPr>
                <w:rtl w:val="0"/>
              </w:rPr>
              <w:t xml:space="preserve">A04</w:t>
            </w:r>
          </w:p>
        </w:tc>
      </w:tr>
      <w:tr>
        <w:trPr>
          <w:cantSplit w:val="0"/>
          <w:tblHeader w:val="0"/>
        </w:trPr>
        <w:tc>
          <w:tcPr>
            <w:vAlign w:val="center"/>
          </w:tcPr>
          <w:p w:rsidR="00000000" w:rsidDel="00000000" w:rsidP="00000000" w:rsidRDefault="00000000" w:rsidRPr="00000000" w14:paraId="00000428">
            <w:pPr>
              <w:rPr/>
            </w:pPr>
            <w:r w:rsidDel="00000000" w:rsidR="00000000" w:rsidRPr="00000000">
              <w:rPr>
                <w:b w:val="0"/>
                <w:bCs w:val="0"/>
                <w:rtl w:val="0"/>
              </w:rPr>
              <w:t xml:space="preserve">H02</w:t>
            </w:r>
            <w:r w:rsidDel="00000000" w:rsidR="00000000" w:rsidRPr="00000000">
              <w:rPr>
                <w:rtl w:val="0"/>
              </w:rPr>
            </w:r>
          </w:p>
        </w:tc>
        <w:tc>
          <w:tcPr>
            <w:vAlign w:val="center"/>
          </w:tcPr>
          <w:p w:rsidR="00000000" w:rsidDel="00000000" w:rsidP="00000000" w:rsidRDefault="00000000" w:rsidRPr="00000000" w14:paraId="00000429">
            <w:pPr>
              <w:rPr/>
            </w:pPr>
            <w:r w:rsidDel="00000000" w:rsidR="00000000" w:rsidRPr="00000000">
              <w:rPr>
                <w:rtl w:val="0"/>
              </w:rPr>
              <w:t xml:space="preserve">Diseño técnico aprobado</w:t>
            </w:r>
          </w:p>
        </w:tc>
        <w:tc>
          <w:tcPr>
            <w:vAlign w:val="center"/>
          </w:tcPr>
          <w:p w:rsidR="00000000" w:rsidDel="00000000" w:rsidP="00000000" w:rsidRDefault="00000000" w:rsidRPr="00000000" w14:paraId="0000042A">
            <w:pPr>
              <w:rPr/>
            </w:pPr>
            <w:r w:rsidDel="00000000" w:rsidR="00000000" w:rsidRPr="00000000">
              <w:rPr>
                <w:rtl w:val="0"/>
              </w:rPr>
              <w:t xml:space="preserve">Arquitectura, tecnologías, datos, seguridad y diseño de interfaces definidos</w:t>
            </w:r>
          </w:p>
        </w:tc>
        <w:tc>
          <w:tcPr>
            <w:vAlign w:val="center"/>
          </w:tcPr>
          <w:p w:rsidR="00000000" w:rsidDel="00000000" w:rsidP="00000000" w:rsidRDefault="00000000" w:rsidRPr="00000000" w14:paraId="0000042B">
            <w:pPr>
              <w:rPr/>
            </w:pPr>
            <w:r w:rsidDel="00000000" w:rsidR="00000000" w:rsidRPr="00000000">
              <w:rPr>
                <w:rtl w:val="0"/>
              </w:rPr>
              <w:t xml:space="preserve">A06</w:t>
            </w:r>
          </w:p>
        </w:tc>
      </w:tr>
      <w:tr>
        <w:trPr>
          <w:cantSplit w:val="0"/>
          <w:tblHeader w:val="0"/>
        </w:trPr>
        <w:tc>
          <w:tcPr>
            <w:vAlign w:val="center"/>
          </w:tcPr>
          <w:p w:rsidR="00000000" w:rsidDel="00000000" w:rsidP="00000000" w:rsidRDefault="00000000" w:rsidRPr="00000000" w14:paraId="0000042C">
            <w:pPr>
              <w:rPr/>
            </w:pPr>
            <w:r w:rsidDel="00000000" w:rsidR="00000000" w:rsidRPr="00000000">
              <w:rPr>
                <w:b w:val="0"/>
                <w:bCs w:val="0"/>
                <w:rtl w:val="0"/>
              </w:rPr>
              <w:t xml:space="preserve">H03</w:t>
            </w:r>
            <w:r w:rsidDel="00000000" w:rsidR="00000000" w:rsidRPr="00000000">
              <w:rPr>
                <w:rtl w:val="0"/>
              </w:rPr>
            </w:r>
          </w:p>
        </w:tc>
        <w:tc>
          <w:tcPr>
            <w:vAlign w:val="center"/>
          </w:tcPr>
          <w:p w:rsidR="00000000" w:rsidDel="00000000" w:rsidP="00000000" w:rsidRDefault="00000000" w:rsidRPr="00000000" w14:paraId="0000042D">
            <w:pPr>
              <w:rPr/>
            </w:pPr>
            <w:r w:rsidDel="00000000" w:rsidR="00000000" w:rsidRPr="00000000">
              <w:rPr>
                <w:rtl w:val="0"/>
              </w:rPr>
              <w:t xml:space="preserve">Conteo IN/OUT validado</w:t>
            </w:r>
          </w:p>
        </w:tc>
        <w:tc>
          <w:tcPr>
            <w:vAlign w:val="center"/>
          </w:tcPr>
          <w:p w:rsidR="00000000" w:rsidDel="00000000" w:rsidP="00000000" w:rsidRDefault="00000000" w:rsidRPr="00000000" w14:paraId="0000042E">
            <w:pPr>
              <w:rPr/>
            </w:pPr>
            <w:r w:rsidDel="00000000" w:rsidR="00000000" w:rsidRPr="00000000">
              <w:rPr>
                <w:rtl w:val="0"/>
              </w:rPr>
              <w:t xml:space="preserve">Módulo capaz de generar y validar eventos de entrada y salida en escenarios de prueba</w:t>
            </w:r>
          </w:p>
        </w:tc>
        <w:tc>
          <w:tcPr>
            <w:vAlign w:val="center"/>
          </w:tcPr>
          <w:p w:rsidR="00000000" w:rsidDel="00000000" w:rsidP="00000000" w:rsidRDefault="00000000" w:rsidRPr="00000000" w14:paraId="0000042F">
            <w:pPr>
              <w:rPr/>
            </w:pPr>
            <w:r w:rsidDel="00000000" w:rsidR="00000000" w:rsidRPr="00000000">
              <w:rPr>
                <w:rtl w:val="0"/>
              </w:rPr>
              <w:t xml:space="preserve">A09</w:t>
            </w:r>
          </w:p>
        </w:tc>
      </w:tr>
      <w:tr>
        <w:trPr>
          <w:cantSplit w:val="0"/>
          <w:tblHeader w:val="0"/>
        </w:trPr>
        <w:tc>
          <w:tcPr>
            <w:vAlign w:val="center"/>
          </w:tcPr>
          <w:p w:rsidR="00000000" w:rsidDel="00000000" w:rsidP="00000000" w:rsidRDefault="00000000" w:rsidRPr="00000000" w14:paraId="00000430">
            <w:pPr>
              <w:rPr/>
            </w:pPr>
            <w:r w:rsidDel="00000000" w:rsidR="00000000" w:rsidRPr="00000000">
              <w:rPr>
                <w:b w:val="0"/>
                <w:bCs w:val="0"/>
                <w:rtl w:val="0"/>
              </w:rPr>
              <w:t xml:space="preserve">H04</w:t>
            </w:r>
            <w:r w:rsidDel="00000000" w:rsidR="00000000" w:rsidRPr="00000000">
              <w:rPr>
                <w:rtl w:val="0"/>
              </w:rPr>
            </w:r>
          </w:p>
        </w:tc>
        <w:tc>
          <w:tcPr>
            <w:vAlign w:val="center"/>
          </w:tcPr>
          <w:p w:rsidR="00000000" w:rsidDel="00000000" w:rsidP="00000000" w:rsidRDefault="00000000" w:rsidRPr="00000000" w14:paraId="00000431">
            <w:pPr>
              <w:rPr/>
            </w:pPr>
            <w:r w:rsidDel="00000000" w:rsidR="00000000" w:rsidRPr="00000000">
              <w:rPr>
                <w:rtl w:val="0"/>
              </w:rPr>
              <w:t xml:space="preserve">Integración visión-backend completada</w:t>
            </w:r>
          </w:p>
        </w:tc>
        <w:tc>
          <w:tcPr>
            <w:vAlign w:val="center"/>
          </w:tcPr>
          <w:p w:rsidR="00000000" w:rsidDel="00000000" w:rsidP="00000000" w:rsidRDefault="00000000" w:rsidRPr="00000000" w14:paraId="00000432">
            <w:pPr>
              <w:rPr/>
            </w:pPr>
            <w:r w:rsidDel="00000000" w:rsidR="00000000" w:rsidRPr="00000000">
              <w:rPr>
                <w:rtl w:val="0"/>
              </w:rPr>
              <w:t xml:space="preserve">Eventos de utilización procesados y registrados correctamente por el backend</w:t>
            </w:r>
          </w:p>
        </w:tc>
        <w:tc>
          <w:tcPr>
            <w:vAlign w:val="center"/>
          </w:tcPr>
          <w:p w:rsidR="00000000" w:rsidDel="00000000" w:rsidP="00000000" w:rsidRDefault="00000000" w:rsidRPr="00000000" w14:paraId="00000433">
            <w:pPr>
              <w:rPr/>
            </w:pPr>
            <w:r w:rsidDel="00000000" w:rsidR="00000000" w:rsidRPr="00000000">
              <w:rPr>
                <w:rtl w:val="0"/>
              </w:rPr>
              <w:t xml:space="preserve">A14</w:t>
            </w:r>
          </w:p>
        </w:tc>
      </w:tr>
      <w:tr>
        <w:trPr>
          <w:cantSplit w:val="0"/>
          <w:tblHeader w:val="0"/>
        </w:trPr>
        <w:tc>
          <w:tcPr>
            <w:vAlign w:val="center"/>
          </w:tcPr>
          <w:p w:rsidR="00000000" w:rsidDel="00000000" w:rsidP="00000000" w:rsidRDefault="00000000" w:rsidRPr="00000000" w14:paraId="00000434">
            <w:pPr>
              <w:rPr/>
            </w:pPr>
            <w:r w:rsidDel="00000000" w:rsidR="00000000" w:rsidRPr="00000000">
              <w:rPr>
                <w:b w:val="0"/>
                <w:bCs w:val="0"/>
                <w:rtl w:val="0"/>
              </w:rPr>
              <w:t xml:space="preserve">H05</w:t>
            </w:r>
            <w:r w:rsidDel="00000000" w:rsidR="00000000" w:rsidRPr="00000000">
              <w:rPr>
                <w:rtl w:val="0"/>
              </w:rPr>
            </w:r>
          </w:p>
        </w:tc>
        <w:tc>
          <w:tcPr>
            <w:vAlign w:val="center"/>
          </w:tcPr>
          <w:p w:rsidR="00000000" w:rsidDel="00000000" w:rsidP="00000000" w:rsidRDefault="00000000" w:rsidRPr="00000000" w14:paraId="00000435">
            <w:pPr>
              <w:rPr/>
            </w:pPr>
            <w:r w:rsidDel="00000000" w:rsidR="00000000" w:rsidRPr="00000000">
              <w:rPr>
                <w:rtl w:val="0"/>
              </w:rPr>
              <w:t xml:space="preserve">MVP integrado</w:t>
            </w:r>
          </w:p>
        </w:tc>
        <w:tc>
          <w:tcPr>
            <w:vAlign w:val="center"/>
          </w:tcPr>
          <w:p w:rsidR="00000000" w:rsidDel="00000000" w:rsidP="00000000" w:rsidRDefault="00000000" w:rsidRPr="00000000" w14:paraId="00000436">
            <w:pPr>
              <w:rPr/>
            </w:pPr>
            <w:sdt>
              <w:sdtPr>
                <w:id w:val="1184933649"/>
                <w:tag w:val="goog_rdk_0"/>
              </w:sdtPr>
              <w:sdtContent>
                <w:r w:rsidDel="00000000" w:rsidR="00000000" w:rsidRPr="00000000">
                  <w:rPr>
                    <w:rFonts w:ascii="Arial Unicode MS" w:cs="Arial Unicode MS" w:eastAsia="Arial Unicode MS" w:hAnsi="Arial Unicode MS"/>
                    <w:rtl w:val="0"/>
                  </w:rPr>
                  <w:t xml:space="preserve">Flujo principal utilización → alerta → intervención → historial funcionando de extremo a extremo</w:t>
                </w:r>
              </w:sdtContent>
            </w:sdt>
          </w:p>
        </w:tc>
        <w:tc>
          <w:tcPr>
            <w:vAlign w:val="center"/>
          </w:tcPr>
          <w:p w:rsidR="00000000" w:rsidDel="00000000" w:rsidP="00000000" w:rsidRDefault="00000000" w:rsidRPr="00000000" w14:paraId="00000437">
            <w:pPr>
              <w:rPr/>
            </w:pPr>
            <w:r w:rsidDel="00000000" w:rsidR="00000000" w:rsidRPr="00000000">
              <w:rPr>
                <w:rtl w:val="0"/>
              </w:rPr>
              <w:t xml:space="preserve">A15</w:t>
            </w:r>
          </w:p>
        </w:tc>
      </w:tr>
      <w:tr>
        <w:trPr>
          <w:cantSplit w:val="0"/>
          <w:tblHeader w:val="0"/>
        </w:trPr>
        <w:tc>
          <w:tcPr>
            <w:vAlign w:val="center"/>
          </w:tcPr>
          <w:p w:rsidR="00000000" w:rsidDel="00000000" w:rsidP="00000000" w:rsidRDefault="00000000" w:rsidRPr="00000000" w14:paraId="00000438">
            <w:pPr>
              <w:rPr/>
            </w:pPr>
            <w:r w:rsidDel="00000000" w:rsidR="00000000" w:rsidRPr="00000000">
              <w:rPr>
                <w:b w:val="0"/>
                <w:bCs w:val="0"/>
                <w:rtl w:val="0"/>
              </w:rPr>
              <w:t xml:space="preserve">H06</w:t>
            </w:r>
            <w:r w:rsidDel="00000000" w:rsidR="00000000" w:rsidRPr="00000000">
              <w:rPr>
                <w:rtl w:val="0"/>
              </w:rPr>
            </w:r>
          </w:p>
        </w:tc>
        <w:tc>
          <w:tcPr>
            <w:vAlign w:val="center"/>
          </w:tcPr>
          <w:p w:rsidR="00000000" w:rsidDel="00000000" w:rsidP="00000000" w:rsidRDefault="00000000" w:rsidRPr="00000000" w14:paraId="00000439">
            <w:pPr>
              <w:rPr/>
            </w:pPr>
            <w:r w:rsidDel="00000000" w:rsidR="00000000" w:rsidRPr="00000000">
              <w:rPr>
                <w:rtl w:val="0"/>
              </w:rPr>
              <w:t xml:space="preserve">Pruebas principales completadas</w:t>
            </w:r>
          </w:p>
        </w:tc>
        <w:tc>
          <w:tcPr>
            <w:vAlign w:val="center"/>
          </w:tcPr>
          <w:p w:rsidR="00000000" w:rsidDel="00000000" w:rsidP="00000000" w:rsidRDefault="00000000" w:rsidRPr="00000000" w14:paraId="0000043A">
            <w:pPr>
              <w:rPr/>
            </w:pPr>
            <w:r w:rsidDel="00000000" w:rsidR="00000000" w:rsidRPr="00000000">
              <w:rPr>
                <w:rtl w:val="0"/>
              </w:rPr>
              <w:t xml:space="preserve">Pruebas funcionales ejecutadas y errores críticos identificados corregidos</w:t>
            </w:r>
          </w:p>
        </w:tc>
        <w:tc>
          <w:tcPr>
            <w:vAlign w:val="center"/>
          </w:tcPr>
          <w:p w:rsidR="00000000" w:rsidDel="00000000" w:rsidP="00000000" w:rsidRDefault="00000000" w:rsidRPr="00000000" w14:paraId="0000043B">
            <w:pPr>
              <w:rPr/>
            </w:pPr>
            <w:r w:rsidDel="00000000" w:rsidR="00000000" w:rsidRPr="00000000">
              <w:rPr>
                <w:rtl w:val="0"/>
              </w:rPr>
              <w:t xml:space="preserve">A16</w:t>
            </w:r>
          </w:p>
        </w:tc>
      </w:tr>
      <w:tr>
        <w:trPr>
          <w:cantSplit w:val="0"/>
          <w:tblHeader w:val="0"/>
        </w:trPr>
        <w:tc>
          <w:tcPr>
            <w:vAlign w:val="center"/>
          </w:tcPr>
          <w:p w:rsidR="00000000" w:rsidDel="00000000" w:rsidP="00000000" w:rsidRDefault="00000000" w:rsidRPr="00000000" w14:paraId="0000043C">
            <w:pPr>
              <w:rPr/>
            </w:pPr>
            <w:r w:rsidDel="00000000" w:rsidR="00000000" w:rsidRPr="00000000">
              <w:rPr>
                <w:b w:val="0"/>
                <w:bCs w:val="0"/>
                <w:rtl w:val="0"/>
              </w:rPr>
              <w:t xml:space="preserve">H07</w:t>
            </w:r>
            <w:r w:rsidDel="00000000" w:rsidR="00000000" w:rsidRPr="00000000">
              <w:rPr>
                <w:rtl w:val="0"/>
              </w:rPr>
            </w:r>
          </w:p>
        </w:tc>
        <w:tc>
          <w:tcPr>
            <w:vAlign w:val="center"/>
          </w:tcPr>
          <w:p w:rsidR="00000000" w:rsidDel="00000000" w:rsidP="00000000" w:rsidRDefault="00000000" w:rsidRPr="00000000" w14:paraId="0000043D">
            <w:pPr>
              <w:rPr/>
            </w:pPr>
            <w:r w:rsidDel="00000000" w:rsidR="00000000" w:rsidRPr="00000000">
              <w:rPr>
                <w:rtl w:val="0"/>
              </w:rPr>
              <w:t xml:space="preserve">MVP validado</w:t>
            </w:r>
          </w:p>
        </w:tc>
        <w:tc>
          <w:tcPr>
            <w:vAlign w:val="center"/>
          </w:tcPr>
          <w:p w:rsidR="00000000" w:rsidDel="00000000" w:rsidP="00000000" w:rsidRDefault="00000000" w:rsidRPr="00000000" w14:paraId="0000043E">
            <w:pPr>
              <w:rPr/>
            </w:pPr>
            <w:r w:rsidDel="00000000" w:rsidR="00000000" w:rsidRPr="00000000">
              <w:rPr>
                <w:rtl w:val="0"/>
              </w:rPr>
              <w:t xml:space="preserve">Funcionalidades Must Have verificadas respecto del alcance definido</w:t>
            </w:r>
          </w:p>
        </w:tc>
        <w:tc>
          <w:tcPr>
            <w:vAlign w:val="center"/>
          </w:tcPr>
          <w:p w:rsidR="00000000" w:rsidDel="00000000" w:rsidP="00000000" w:rsidRDefault="00000000" w:rsidRPr="00000000" w14:paraId="0000043F">
            <w:pPr>
              <w:rPr/>
            </w:pPr>
            <w:r w:rsidDel="00000000" w:rsidR="00000000" w:rsidRPr="00000000">
              <w:rPr>
                <w:rtl w:val="0"/>
              </w:rPr>
              <w:t xml:space="preserve">A17</w:t>
            </w:r>
          </w:p>
        </w:tc>
      </w:tr>
      <w:tr>
        <w:trPr>
          <w:cantSplit w:val="0"/>
          <w:tblHeader w:val="0"/>
        </w:trPr>
        <w:tc>
          <w:tcPr>
            <w:vAlign w:val="center"/>
          </w:tcPr>
          <w:p w:rsidR="00000000" w:rsidDel="00000000" w:rsidP="00000000" w:rsidRDefault="00000000" w:rsidRPr="00000000" w14:paraId="00000440">
            <w:pPr>
              <w:rPr/>
            </w:pPr>
            <w:r w:rsidDel="00000000" w:rsidR="00000000" w:rsidRPr="00000000">
              <w:rPr>
                <w:b w:val="0"/>
                <w:bCs w:val="0"/>
                <w:rtl w:val="0"/>
              </w:rPr>
              <w:t xml:space="preserve">H08</w:t>
            </w:r>
            <w:r w:rsidDel="00000000" w:rsidR="00000000" w:rsidRPr="00000000">
              <w:rPr>
                <w:rtl w:val="0"/>
              </w:rPr>
            </w:r>
          </w:p>
        </w:tc>
        <w:tc>
          <w:tcPr>
            <w:vAlign w:val="center"/>
          </w:tcPr>
          <w:p w:rsidR="00000000" w:rsidDel="00000000" w:rsidP="00000000" w:rsidRDefault="00000000" w:rsidRPr="00000000" w14:paraId="00000441">
            <w:pPr>
              <w:rPr/>
            </w:pPr>
            <w:r w:rsidDel="00000000" w:rsidR="00000000" w:rsidRPr="00000000">
              <w:rPr>
                <w:rtl w:val="0"/>
              </w:rPr>
              <w:t xml:space="preserve">Proyecto preparado para entrega</w:t>
            </w:r>
          </w:p>
        </w:tc>
        <w:tc>
          <w:tcPr>
            <w:vAlign w:val="center"/>
          </w:tcPr>
          <w:p w:rsidR="00000000" w:rsidDel="00000000" w:rsidP="00000000" w:rsidRDefault="00000000" w:rsidRPr="00000000" w14:paraId="00000442">
            <w:pPr>
              <w:rPr/>
            </w:pPr>
            <w:r w:rsidDel="00000000" w:rsidR="00000000" w:rsidRPr="00000000">
              <w:rPr>
                <w:rtl w:val="0"/>
              </w:rPr>
              <w:t xml:space="preserve">Producto, evidencias, documentación y materiales finales consolidados</w:t>
            </w:r>
          </w:p>
        </w:tc>
        <w:tc>
          <w:tcPr>
            <w:vAlign w:val="center"/>
          </w:tcPr>
          <w:p w:rsidR="00000000" w:rsidDel="00000000" w:rsidP="00000000" w:rsidRDefault="00000000" w:rsidRPr="00000000" w14:paraId="00000443">
            <w:pPr>
              <w:rPr/>
            </w:pPr>
            <w:r w:rsidDel="00000000" w:rsidR="00000000" w:rsidRPr="00000000">
              <w:rPr>
                <w:rtl w:val="0"/>
              </w:rPr>
              <w:t xml:space="preserve">A18</w:t>
            </w:r>
          </w:p>
        </w:tc>
      </w:tr>
    </w:tbl>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10.5.1 Línea base del cronograma</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Una vez revisadas las dependencias, duraciones, ruta crítica, disponibilidad de recursos e hitos del proyecto, se establecerá una línea base del cronograma, correspondiente a la versión aprobada de la planificación temporal contra la cual se medirá posteriormente el avance real.</w:t>
      </w:r>
    </w:p>
    <w:p w:rsidR="00000000" w:rsidDel="00000000" w:rsidP="00000000" w:rsidRDefault="00000000" w:rsidRPr="00000000" w14:paraId="00000448">
      <w:pPr>
        <w:rPr/>
      </w:pPr>
      <w:r w:rsidDel="00000000" w:rsidR="00000000" w:rsidRPr="00000000">
        <w:rPr>
          <w:rtl w:val="0"/>
        </w:rPr>
        <w:t xml:space="preserve">La línea base permitirá comparar las fechas planificadas con las fechas efectivas de ejecución y detectar desviaciones durante el desarrollo. En caso de requerirse modificaciones relevantes, estas deberán ser evaluadas mediante el procedimiento de gestión de cambios definido en la metodología, evitando reemplazar la planificación original sin mantener trazabilidad de los ajustes realizados.</w:t>
      </w:r>
    </w:p>
    <w:p w:rsidR="00000000" w:rsidDel="00000000" w:rsidP="00000000" w:rsidRDefault="00000000" w:rsidRPr="00000000" w14:paraId="00000449">
      <w:pPr>
        <w:rPr/>
      </w:pPr>
      <w:r w:rsidDel="00000000" w:rsidR="00000000" w:rsidRPr="00000000">
        <w:rPr>
          <w:rtl w:val="0"/>
        </w:rPr>
        <w:t xml:space="preserve">El cronograma obtenido mediante CPM constituye la base lógica inicial. Antes de su aprobación definitiva se deberá verificar que las actividades previstas en paralelo sean compatibles con la capacidad disponible del equipo y con los hitos académicos establecidos para la asignatura.</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10.6 Carta Gantt</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A partir de las actividades, dependencias y resultados obtenidos mediante el análisis CPM, se elaboró la Carta Gantt del proyecto. Antes de establecer la distribución temporal definitiva se realizó una nivelación básica de recursos, con el propósito de evitar una planificación que dependiera de la ejecución simultánea de una cantidad excesiva de actividades.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Para mantener una planificación conservadora se consideró un máximo aproximado de dos actividades técnicas en ejecución simultánea, coherente con los límites de trabajo en curso definidos en la metodología Kanban. Cuando existieron actividades paralelas con holgura disponible, estas fueron desplazadas dentro de sus márgenes para proteger las actividades pertenecientes a la ruta crítica.</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Como resultado de esta nivelación, la duración estimada pasa de los 71 días hábiles obtenidos mediante el CPM a aproximadamente 74 días hábiles de calendario de proyecto, manteniéndose dentro del periodo efectivo disponible y dejando un margen adicional para contingencias antes del cierre.</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850458</wp:posOffset>
            </wp:positionV>
            <wp:extent cx="6869577" cy="2056232"/>
            <wp:effectExtent b="0" l="0" r="0" t="0"/>
            <wp:wrapTopAndBottom distB="0" distT="0"/>
            <wp:docPr id="110915421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869577" cy="2056232"/>
                    </a:xfrm>
                    <a:prstGeom prst="rect"/>
                    <a:ln/>
                  </pic:spPr>
                </pic:pic>
              </a:graphicData>
            </a:graphic>
          </wp:anchor>
        </w:drawing>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La planificación nivelada permite completar las actividades obligatorias del proyecto dentro del periodo efectivo disponible, manteniendo un margen final destinado a contingencias y ajustes. Las actividades pertenecientes a la ruta crítica deberán ser monitoreadas especialmente, debido a que presentan holgura nula en el cronograma lógico.</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Las actividades con holgura fueron distribuidas considerando la capacidad operativa y las dependencias existentes, evitando concentrar una cantidad excesiva de trabajo simultáneo. La planificación será utilizada como línea base inicial y su cumplimiento será revisado durante las reuniones periódicas definidas en la metodología.</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La semana de contingencia no será utilizada inicialmente para incorporar nuevas funcionalidades, sino para absorber posibles desviaciones y proteger la entrega del MVP. La incorporación de funcionalidades clasificadas como Should Have o Could Have requerirá verificar previamente que el cumplimiento de los elementos Must Have y los hitos finales no se encuentre comprometido.</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11. Competencias asociadas al proyecto</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El desarrollo del proyecto permitirá integrar y aplicar diferentes competencias del perfil de egreso de la carrera de Ingeniería en Informática. Estas competencias se relacionan directamente con las actividades contempladas en la planificación, la metodología seleccionada y los productos que serán desarrollados durante el semestre.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La relación entre competencias, actividades y evidencias permite asegurar que el proyecto no se limite únicamente a la construcción de una solución tecnológica, sino que incorpore capacidades asociadas al diseño de software, gestión de proyectos, manejo de datos y aseguramiento de calidad.</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tbl>
      <w:tblPr>
        <w:tblStyle w:val="Table10"/>
        <w:tblW w:w="11057.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2"/>
        <w:gridCol w:w="2977"/>
        <w:gridCol w:w="2693"/>
        <w:gridCol w:w="2835"/>
        <w:tblGridChange w:id="0">
          <w:tblGrid>
            <w:gridCol w:w="2552"/>
            <w:gridCol w:w="2977"/>
            <w:gridCol w:w="2693"/>
            <w:gridCol w:w="2835"/>
          </w:tblGrid>
        </w:tblGridChange>
      </w:tblGrid>
      <w:tr>
        <w:trPr>
          <w:cantSplit w:val="0"/>
          <w:tblHeader w:val="0"/>
        </w:trPr>
        <w:tc>
          <w:tcPr>
            <w:vAlign w:val="center"/>
          </w:tcPr>
          <w:p w:rsidR="00000000" w:rsidDel="00000000" w:rsidP="00000000" w:rsidRDefault="00000000" w:rsidRPr="00000000" w14:paraId="00000462">
            <w:pPr>
              <w:rPr/>
            </w:pPr>
            <w:r w:rsidDel="00000000" w:rsidR="00000000" w:rsidRPr="00000000">
              <w:rPr>
                <w:rtl w:val="0"/>
              </w:rPr>
              <w:t xml:space="preserve">Competencia</w:t>
            </w:r>
          </w:p>
        </w:tc>
        <w:tc>
          <w:tcPr>
            <w:vAlign w:val="center"/>
          </w:tcPr>
          <w:p w:rsidR="00000000" w:rsidDel="00000000" w:rsidP="00000000" w:rsidRDefault="00000000" w:rsidRPr="00000000" w14:paraId="00000463">
            <w:pPr>
              <w:rPr/>
            </w:pPr>
            <w:r w:rsidDel="00000000" w:rsidR="00000000" w:rsidRPr="00000000">
              <w:rPr>
                <w:rtl w:val="0"/>
              </w:rPr>
              <w:t xml:space="preserve">Aplicación dentro del proyecto</w:t>
            </w:r>
          </w:p>
        </w:tc>
        <w:tc>
          <w:tcPr>
            <w:vAlign w:val="center"/>
          </w:tcPr>
          <w:p w:rsidR="00000000" w:rsidDel="00000000" w:rsidP="00000000" w:rsidRDefault="00000000" w:rsidRPr="00000000" w14:paraId="00000464">
            <w:pPr>
              <w:rPr/>
            </w:pPr>
            <w:r w:rsidDel="00000000" w:rsidR="00000000" w:rsidRPr="00000000">
              <w:rPr>
                <w:rtl w:val="0"/>
              </w:rPr>
              <w:t xml:space="preserve">Actividades relacionadas</w:t>
            </w:r>
          </w:p>
        </w:tc>
        <w:tc>
          <w:tcPr>
            <w:vAlign w:val="center"/>
          </w:tcPr>
          <w:p w:rsidR="00000000" w:rsidDel="00000000" w:rsidP="00000000" w:rsidRDefault="00000000" w:rsidRPr="00000000" w14:paraId="00000465">
            <w:pPr>
              <w:rPr/>
            </w:pPr>
            <w:r w:rsidDel="00000000" w:rsidR="00000000" w:rsidRPr="00000000">
              <w:rPr>
                <w:rtl w:val="0"/>
              </w:rPr>
              <w:t xml:space="preserve">Evidencias esperadas</w:t>
            </w:r>
          </w:p>
        </w:tc>
      </w:tr>
      <w:tr>
        <w:trPr>
          <w:cantSplit w:val="0"/>
          <w:tblHeader w:val="0"/>
        </w:trPr>
        <w:tc>
          <w:tcPr>
            <w:vAlign w:val="center"/>
          </w:tcPr>
          <w:p w:rsidR="00000000" w:rsidDel="00000000" w:rsidP="00000000" w:rsidRDefault="00000000" w:rsidRPr="00000000" w14:paraId="00000466">
            <w:pPr>
              <w:rPr/>
            </w:pPr>
            <w:r w:rsidDel="00000000" w:rsidR="00000000" w:rsidRPr="00000000">
              <w:rPr>
                <w:b w:val="0"/>
                <w:bCs w:val="0"/>
                <w:rtl w:val="0"/>
              </w:rPr>
              <w:t xml:space="preserve">Realizar pruebas de certificación tanto de los productos como de los procesos utilizando buenas prácticas definidas por la industria.</w:t>
            </w:r>
            <w:r w:rsidDel="00000000" w:rsidR="00000000" w:rsidRPr="00000000">
              <w:rPr>
                <w:rtl w:val="0"/>
              </w:rPr>
            </w:r>
          </w:p>
        </w:tc>
        <w:tc>
          <w:tcPr>
            <w:vAlign w:val="center"/>
          </w:tcPr>
          <w:p w:rsidR="00000000" w:rsidDel="00000000" w:rsidP="00000000" w:rsidRDefault="00000000" w:rsidRPr="00000000" w14:paraId="00000467">
            <w:pPr>
              <w:rPr/>
            </w:pPr>
            <w:r w:rsidDel="00000000" w:rsidR="00000000" w:rsidRPr="00000000">
              <w:rPr>
                <w:rtl w:val="0"/>
              </w:rPr>
              <w:t xml:space="preserve">Se aplicará mediante la planificación, ejecución y documentación de pruebas sobre los distintos componentes del sistema y sobre el flujo integrado de la solución.</w:t>
            </w:r>
          </w:p>
        </w:tc>
        <w:tc>
          <w:tcPr>
            <w:vAlign w:val="center"/>
          </w:tcPr>
          <w:p w:rsidR="00000000" w:rsidDel="00000000" w:rsidP="00000000" w:rsidRDefault="00000000" w:rsidRPr="00000000" w14:paraId="00000468">
            <w:pPr>
              <w:rPr/>
            </w:pPr>
            <w:r w:rsidDel="00000000" w:rsidR="00000000" w:rsidRPr="00000000">
              <w:rPr>
                <w:rtl w:val="0"/>
              </w:rPr>
              <w:t xml:space="preserve">Pruebas del conteo IN/OUT, pruebas funcionales, validación de roles y accesos, pruebas de integración y validación del MVP.</w:t>
            </w:r>
          </w:p>
        </w:tc>
        <w:tc>
          <w:tcPr>
            <w:vAlign w:val="center"/>
          </w:tcPr>
          <w:p w:rsidR="00000000" w:rsidDel="00000000" w:rsidP="00000000" w:rsidRDefault="00000000" w:rsidRPr="00000000" w14:paraId="00000469">
            <w:pPr>
              <w:rPr/>
            </w:pPr>
            <w:r w:rsidDel="00000000" w:rsidR="00000000" w:rsidRPr="00000000">
              <w:rPr>
                <w:rtl w:val="0"/>
              </w:rPr>
              <w:t xml:space="preserve">Casos y resultados de prueba, métricas del conteo, registro de incidencias, correcciones realizadas y evidencia de validación del MVP.</w:t>
            </w:r>
          </w:p>
        </w:tc>
      </w:tr>
      <w:tr>
        <w:trPr>
          <w:cantSplit w:val="0"/>
          <w:tblHeader w:val="0"/>
        </w:trPr>
        <w:tc>
          <w:tcPr>
            <w:vAlign w:val="center"/>
          </w:tcPr>
          <w:p w:rsidR="00000000" w:rsidDel="00000000" w:rsidP="00000000" w:rsidRDefault="00000000" w:rsidRPr="00000000" w14:paraId="0000046A">
            <w:pPr>
              <w:rPr/>
            </w:pPr>
            <w:r w:rsidDel="00000000" w:rsidR="00000000" w:rsidRPr="00000000">
              <w:rPr>
                <w:b w:val="0"/>
                <w:bCs w:val="0"/>
                <w:rtl w:val="0"/>
              </w:rPr>
              <w:t xml:space="preserve">Gestionar proyectos informáticos, ofreciendo alternativas para la toma de decisiones de acuerdo a los requerimientos de la organización.</w:t>
            </w:r>
            <w:r w:rsidDel="00000000" w:rsidR="00000000" w:rsidRPr="00000000">
              <w:rPr>
                <w:rtl w:val="0"/>
              </w:rPr>
            </w:r>
          </w:p>
        </w:tc>
        <w:tc>
          <w:tcPr>
            <w:vAlign w:val="center"/>
          </w:tcPr>
          <w:p w:rsidR="00000000" w:rsidDel="00000000" w:rsidP="00000000" w:rsidRDefault="00000000" w:rsidRPr="00000000" w14:paraId="0000046B">
            <w:pPr>
              <w:rPr/>
            </w:pPr>
            <w:r w:rsidDel="00000000" w:rsidR="00000000" w:rsidRPr="00000000">
              <w:rPr>
                <w:rtl w:val="0"/>
              </w:rPr>
              <w:t xml:space="preserve">Se aplicará en la planificación y seguimiento del proyecto, priorización del alcance, administración de cambios, control de riesgos y toma de decisiones frente a restricciones de tiempo y recursos.</w:t>
            </w:r>
          </w:p>
        </w:tc>
        <w:tc>
          <w:tcPr>
            <w:vAlign w:val="center"/>
          </w:tcPr>
          <w:p w:rsidR="00000000" w:rsidDel="00000000" w:rsidP="00000000" w:rsidRDefault="00000000" w:rsidRPr="00000000" w14:paraId="0000046C">
            <w:pPr>
              <w:rPr/>
            </w:pPr>
            <w:r w:rsidDel="00000000" w:rsidR="00000000" w:rsidRPr="00000000">
              <w:rPr>
                <w:rtl w:val="0"/>
              </w:rPr>
              <w:t xml:space="preserve">Metodología híbrida, Product Backlog, Kanban, MoSCoW, EDT, CPM, Carta Gantt, gestión de cambios y riesgos.</w:t>
            </w:r>
          </w:p>
        </w:tc>
        <w:tc>
          <w:tcPr>
            <w:vAlign w:val="center"/>
          </w:tcPr>
          <w:p w:rsidR="00000000" w:rsidDel="00000000" w:rsidP="00000000" w:rsidRDefault="00000000" w:rsidRPr="00000000" w14:paraId="0000046D">
            <w:pPr>
              <w:rPr/>
            </w:pPr>
            <w:r w:rsidDel="00000000" w:rsidR="00000000" w:rsidRPr="00000000">
              <w:rPr>
                <w:rtl w:val="0"/>
              </w:rPr>
              <w:t xml:space="preserve">Documento de planificación, backlog, tablero Kanban, EDT, análisis CPM, Carta Gantt, matriz de riesgos y registros de seguimiento.</w:t>
            </w:r>
          </w:p>
        </w:tc>
      </w:tr>
      <w:tr>
        <w:trPr>
          <w:cantSplit w:val="0"/>
          <w:tblHeader w:val="0"/>
        </w:trPr>
        <w:tc>
          <w:tcPr>
            <w:vAlign w:val="center"/>
          </w:tcPr>
          <w:p w:rsidR="00000000" w:rsidDel="00000000" w:rsidP="00000000" w:rsidRDefault="00000000" w:rsidRPr="00000000" w14:paraId="0000046E">
            <w:pPr>
              <w:rPr/>
            </w:pPr>
            <w:r w:rsidDel="00000000" w:rsidR="00000000" w:rsidRPr="00000000">
              <w:rPr>
                <w:b w:val="0"/>
                <w:bCs w:val="0"/>
                <w:rtl w:val="0"/>
              </w:rPr>
              <w:t xml:space="preserve">Construir modelos de datos para soportar los requerimientos de la organización de acuerdo a un diseño definido y escalable en el tiempo.</w:t>
            </w:r>
            <w:r w:rsidDel="00000000" w:rsidR="00000000" w:rsidRPr="00000000">
              <w:rPr>
                <w:rtl w:val="0"/>
              </w:rPr>
            </w:r>
          </w:p>
        </w:tc>
        <w:tc>
          <w:tcPr>
            <w:vAlign w:val="center"/>
          </w:tcPr>
          <w:p w:rsidR="00000000" w:rsidDel="00000000" w:rsidP="00000000" w:rsidRDefault="00000000" w:rsidRPr="00000000" w14:paraId="0000046F">
            <w:pPr>
              <w:rPr/>
            </w:pPr>
            <w:r w:rsidDel="00000000" w:rsidR="00000000" w:rsidRPr="00000000">
              <w:rPr>
                <w:rtl w:val="0"/>
              </w:rPr>
              <w:t xml:space="preserve">Se aplicará mediante el diseño e implementación de la estructura de datos necesaria para almacenar usuarios, roles, baños, asignaciones, eventos de utilización, alertas e intervenciones de limpieza.</w:t>
            </w:r>
          </w:p>
        </w:tc>
        <w:tc>
          <w:tcPr>
            <w:vAlign w:val="center"/>
          </w:tcPr>
          <w:p w:rsidR="00000000" w:rsidDel="00000000" w:rsidP="00000000" w:rsidRDefault="00000000" w:rsidRPr="00000000" w14:paraId="00000470">
            <w:pPr>
              <w:rPr/>
            </w:pPr>
            <w:r w:rsidDel="00000000" w:rsidR="00000000" w:rsidRPr="00000000">
              <w:rPr>
                <w:rtl w:val="0"/>
              </w:rPr>
              <w:t xml:space="preserve">Levantamiento de requisitos de información, diseño del modelo de datos, implementación de base de datos y persistencia de información operacional.</w:t>
            </w:r>
          </w:p>
        </w:tc>
        <w:tc>
          <w:tcPr>
            <w:vAlign w:val="center"/>
          </w:tcPr>
          <w:p w:rsidR="00000000" w:rsidDel="00000000" w:rsidP="00000000" w:rsidRDefault="00000000" w:rsidRPr="00000000" w14:paraId="00000471">
            <w:pPr>
              <w:rPr/>
            </w:pPr>
            <w:r w:rsidDel="00000000" w:rsidR="00000000" w:rsidRPr="00000000">
              <w:rPr>
                <w:rtl w:val="0"/>
              </w:rPr>
              <w:t xml:space="preserve">Modelo de datos, esquema de base de datos, relaciones entre entidades y funcionamiento de la persistencia dentro del prototipo.</w:t>
            </w:r>
          </w:p>
        </w:tc>
      </w:tr>
      <w:tr>
        <w:trPr>
          <w:cantSplit w:val="0"/>
          <w:tblHeader w:val="0"/>
        </w:trPr>
        <w:tc>
          <w:tcPr>
            <w:vAlign w:val="center"/>
          </w:tcPr>
          <w:p w:rsidR="00000000" w:rsidDel="00000000" w:rsidP="00000000" w:rsidRDefault="00000000" w:rsidRPr="00000000" w14:paraId="00000472">
            <w:pPr>
              <w:rPr/>
            </w:pPr>
            <w:r w:rsidDel="00000000" w:rsidR="00000000" w:rsidRPr="00000000">
              <w:rPr>
                <w:b w:val="0"/>
                <w:bCs w:val="0"/>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vAlign w:val="center"/>
          </w:tcPr>
          <w:p w:rsidR="00000000" w:rsidDel="00000000" w:rsidP="00000000" w:rsidRDefault="00000000" w:rsidRPr="00000000" w14:paraId="00000473">
            <w:pPr>
              <w:rPr/>
            </w:pPr>
            <w:r w:rsidDel="00000000" w:rsidR="00000000" w:rsidRPr="00000000">
              <w:rPr>
                <w:rtl w:val="0"/>
              </w:rPr>
              <w:t xml:space="preserve">Constituye una de las competencias centrales del proyecto y se aplicará durante el diseño, implementación e integración de los componentes que conforman el sistema.</w:t>
            </w:r>
          </w:p>
        </w:tc>
        <w:tc>
          <w:tcPr>
            <w:vAlign w:val="center"/>
          </w:tcPr>
          <w:p w:rsidR="00000000" w:rsidDel="00000000" w:rsidP="00000000" w:rsidRDefault="00000000" w:rsidRPr="00000000" w14:paraId="00000474">
            <w:pPr>
              <w:rPr/>
            </w:pPr>
            <w:r w:rsidDel="00000000" w:rsidR="00000000" w:rsidRPr="00000000">
              <w:rPr>
                <w:rtl w:val="0"/>
              </w:rPr>
              <w:t xml:space="preserve">Diseño de arquitectura, desarrollo del backend, aplicación web, módulo de visión artificial, integración de componentes, control de versiones y validación funcional.</w:t>
            </w:r>
          </w:p>
        </w:tc>
        <w:tc>
          <w:tcPr>
            <w:vAlign w:val="center"/>
          </w:tcPr>
          <w:p w:rsidR="00000000" w:rsidDel="00000000" w:rsidP="00000000" w:rsidRDefault="00000000" w:rsidRPr="00000000" w14:paraId="00000475">
            <w:pPr>
              <w:rPr/>
            </w:pPr>
            <w:r w:rsidDel="00000000" w:rsidR="00000000" w:rsidRPr="00000000">
              <w:rPr>
                <w:rtl w:val="0"/>
              </w:rPr>
              <w:t xml:space="preserve">Diagramas de arquitectura, código fuente versionado, módulos implementados, integración de la solución y prototipo funcional del MVP.</w:t>
            </w:r>
          </w:p>
        </w:tc>
      </w:tr>
    </w:tbl>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11.1 Relación con la metodología</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La metodología híbrida seleccionada permite aplicar estas competencias de manera transversal durante el proyecto. La planificación predictiva mediante EDT, CPM y Carta Gantt se relaciona principalmente con la gestión de proyectos, mientras que Kanban, el Product Backlog, las historias de usuario y la Definition of Done permiten sistematizar el desarrollo y seguimiento de la solución.</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Por otra parte, el diseño e implementación de la base de datos permitirá aplicar competencias asociadas al manejo estructurado de información, mientras que las etapas de pruebas y validación permitirán evaluar técnicamente el comportamiento del producto desarrollado.</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De esta manera, las competencias seleccionadas se encuentran vinculadas tanto con el proceso utilizado para desarrollar el proyecto como con los componentes y evidencias que serán generados durante su ejecución.</w:t>
      </w:r>
    </w:p>
    <w:p w:rsidR="00000000" w:rsidDel="00000000" w:rsidP="00000000" w:rsidRDefault="00000000" w:rsidRPr="00000000" w14:paraId="0000047F">
      <w:pPr>
        <w:rPr/>
      </w:pPr>
      <w:r w:rsidDel="00000000" w:rsidR="00000000" w:rsidRPr="00000000">
        <w:rPr>
          <w:rtl w:val="0"/>
        </w:rPr>
        <w:t xml:space="preserve">12. Mapa tecnológico</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12.1 Criterios de selección tecnológica</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La selección de tecnologías se realizó considerando el alcance del MVP, el tiempo disponible para el desarrollo, la necesidad de procesamiento de visión artificial, la integración entre componentes, la mantenibilidad del sistema y la posibilidad de ejecutar el prototipo utilizando infraestructura local.</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Se priorizaron tecnologías ampliamente utilizadas, con documentación disponible y compatibles con una arquitectura basada en servicios web. Asimismo, se evitó incorporar herramientas cuya complejidad no aportara directamente a los objetivos del proyecto.</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Las versiones específicas serán congeladas antes del inicio del desarrollo mediante una revisión de compatibilidad entre componentes. De esta forma, se busca reducir riesgos asociados a cambios de versiones, dependencias o tecnologías recientemente liberadas.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12.2 Tecnologías propuestas</w:t>
      </w:r>
    </w:p>
    <w:tbl>
      <w:tblPr>
        <w:tblStyle w:val="Table1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2694"/>
        <w:gridCol w:w="4062"/>
        <w:tblGridChange w:id="0">
          <w:tblGrid>
            <w:gridCol w:w="2263"/>
            <w:gridCol w:w="2694"/>
            <w:gridCol w:w="4062"/>
          </w:tblGrid>
        </w:tblGridChange>
      </w:tblGrid>
      <w:tr>
        <w:trPr>
          <w:cantSplit w:val="0"/>
          <w:tblHeader w:val="0"/>
        </w:trPr>
        <w:tc>
          <w:tcPr>
            <w:vAlign w:val="center"/>
          </w:tcPr>
          <w:p w:rsidR="00000000" w:rsidDel="00000000" w:rsidP="00000000" w:rsidRDefault="00000000" w:rsidRPr="00000000" w14:paraId="0000048A">
            <w:pPr>
              <w:rPr/>
            </w:pPr>
            <w:r w:rsidDel="00000000" w:rsidR="00000000" w:rsidRPr="00000000">
              <w:rPr>
                <w:b w:val="1"/>
                <w:bCs w:val="1"/>
                <w:rtl w:val="0"/>
              </w:rPr>
              <w:t xml:space="preserve">Capa / Componente</w:t>
            </w:r>
            <w:r w:rsidDel="00000000" w:rsidR="00000000" w:rsidRPr="00000000">
              <w:rPr>
                <w:rtl w:val="0"/>
              </w:rPr>
            </w:r>
          </w:p>
        </w:tc>
        <w:tc>
          <w:tcPr>
            <w:vAlign w:val="center"/>
          </w:tcPr>
          <w:p w:rsidR="00000000" w:rsidDel="00000000" w:rsidP="00000000" w:rsidRDefault="00000000" w:rsidRPr="00000000" w14:paraId="0000048B">
            <w:pPr>
              <w:rPr/>
            </w:pPr>
            <w:r w:rsidDel="00000000" w:rsidR="00000000" w:rsidRPr="00000000">
              <w:rPr>
                <w:b w:val="1"/>
                <w:bCs w:val="1"/>
                <w:rtl w:val="0"/>
              </w:rPr>
              <w:t xml:space="preserve">Tecnología propuesta</w:t>
            </w:r>
            <w:r w:rsidDel="00000000" w:rsidR="00000000" w:rsidRPr="00000000">
              <w:rPr>
                <w:rtl w:val="0"/>
              </w:rPr>
            </w:r>
          </w:p>
        </w:tc>
        <w:tc>
          <w:tcPr>
            <w:vAlign w:val="center"/>
          </w:tcPr>
          <w:p w:rsidR="00000000" w:rsidDel="00000000" w:rsidP="00000000" w:rsidRDefault="00000000" w:rsidRPr="00000000" w14:paraId="0000048C">
            <w:pPr>
              <w:rPr/>
            </w:pPr>
            <w:r w:rsidDel="00000000" w:rsidR="00000000" w:rsidRPr="00000000">
              <w:rPr>
                <w:b w:val="1"/>
                <w:bCs w:val="1"/>
                <w:rtl w:val="0"/>
              </w:rPr>
              <w:t xml:space="preserve">Función dentro del proyecto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D">
            <w:pPr>
              <w:rPr/>
            </w:pPr>
            <w:r w:rsidDel="00000000" w:rsidR="00000000" w:rsidRPr="00000000">
              <w:rPr>
                <w:b w:val="1"/>
                <w:bCs w:val="1"/>
                <w:rtl w:val="0"/>
              </w:rPr>
              <w:t xml:space="preserve">Captura de video</w:t>
            </w:r>
            <w:r w:rsidDel="00000000" w:rsidR="00000000" w:rsidRPr="00000000">
              <w:rPr>
                <w:rtl w:val="0"/>
              </w:rPr>
            </w:r>
          </w:p>
        </w:tc>
        <w:tc>
          <w:tcPr>
            <w:vAlign w:val="center"/>
          </w:tcPr>
          <w:p w:rsidR="00000000" w:rsidDel="00000000" w:rsidP="00000000" w:rsidRDefault="00000000" w:rsidRPr="00000000" w14:paraId="0000048E">
            <w:pPr>
              <w:rPr/>
            </w:pPr>
            <w:r w:rsidDel="00000000" w:rsidR="00000000" w:rsidRPr="00000000">
              <w:rPr>
                <w:rtl w:val="0"/>
              </w:rPr>
              <w:t xml:space="preserve">Webcam para desarrollo / cámara IP para piloto</w:t>
            </w:r>
          </w:p>
        </w:tc>
        <w:tc>
          <w:tcPr>
            <w:vAlign w:val="center"/>
          </w:tcPr>
          <w:p w:rsidR="00000000" w:rsidDel="00000000" w:rsidP="00000000" w:rsidRDefault="00000000" w:rsidRPr="00000000" w14:paraId="0000048F">
            <w:pPr>
              <w:rPr/>
            </w:pPr>
            <w:r w:rsidDel="00000000" w:rsidR="00000000" w:rsidRPr="00000000">
              <w:rPr>
                <w:rtl w:val="0"/>
              </w:rPr>
              <w:t xml:space="preserve">Obtener el flujo de video del acceso al baño</w:t>
            </w:r>
          </w:p>
        </w:tc>
      </w:tr>
      <w:tr>
        <w:trPr>
          <w:cantSplit w:val="0"/>
          <w:tblHeader w:val="0"/>
        </w:trPr>
        <w:tc>
          <w:tcPr>
            <w:vAlign w:val="center"/>
          </w:tcPr>
          <w:p w:rsidR="00000000" w:rsidDel="00000000" w:rsidP="00000000" w:rsidRDefault="00000000" w:rsidRPr="00000000" w14:paraId="00000490">
            <w:pPr>
              <w:rPr/>
            </w:pPr>
            <w:r w:rsidDel="00000000" w:rsidR="00000000" w:rsidRPr="00000000">
              <w:rPr>
                <w:b w:val="1"/>
                <w:bCs w:val="1"/>
                <w:rtl w:val="0"/>
              </w:rPr>
              <w:t xml:space="preserve">Procesamiento Edge</w:t>
            </w:r>
            <w:r w:rsidDel="00000000" w:rsidR="00000000" w:rsidRPr="00000000">
              <w:rPr>
                <w:rtl w:val="0"/>
              </w:rPr>
            </w:r>
          </w:p>
        </w:tc>
        <w:tc>
          <w:tcPr>
            <w:vAlign w:val="center"/>
          </w:tcPr>
          <w:p w:rsidR="00000000" w:rsidDel="00000000" w:rsidP="00000000" w:rsidRDefault="00000000" w:rsidRPr="00000000" w14:paraId="00000491">
            <w:pPr>
              <w:rPr/>
            </w:pPr>
            <w:r w:rsidDel="00000000" w:rsidR="00000000" w:rsidRPr="00000000">
              <w:rPr>
                <w:rtl w:val="0"/>
              </w:rPr>
              <w:t xml:space="preserve">Equipo local</w:t>
            </w:r>
          </w:p>
        </w:tc>
        <w:tc>
          <w:tcPr>
            <w:vAlign w:val="center"/>
          </w:tcPr>
          <w:p w:rsidR="00000000" w:rsidDel="00000000" w:rsidP="00000000" w:rsidRDefault="00000000" w:rsidRPr="00000000" w14:paraId="00000492">
            <w:pPr>
              <w:rPr/>
            </w:pPr>
            <w:r w:rsidDel="00000000" w:rsidR="00000000" w:rsidRPr="00000000">
              <w:rPr>
                <w:rtl w:val="0"/>
              </w:rPr>
              <w:t xml:space="preserve">Ejecutar el procesamiento del video cerca de la fuente</w:t>
            </w:r>
          </w:p>
        </w:tc>
      </w:tr>
      <w:tr>
        <w:trPr>
          <w:cantSplit w:val="0"/>
          <w:tblHeader w:val="0"/>
        </w:trPr>
        <w:tc>
          <w:tcPr>
            <w:vAlign w:val="center"/>
          </w:tcPr>
          <w:p w:rsidR="00000000" w:rsidDel="00000000" w:rsidP="00000000" w:rsidRDefault="00000000" w:rsidRPr="00000000" w14:paraId="00000493">
            <w:pPr>
              <w:rPr/>
            </w:pPr>
            <w:r w:rsidDel="00000000" w:rsidR="00000000" w:rsidRPr="00000000">
              <w:rPr>
                <w:b w:val="1"/>
                <w:bCs w:val="1"/>
                <w:rtl w:val="0"/>
              </w:rPr>
              <w:t xml:space="preserve">Lenguaje principal</w:t>
            </w:r>
            <w:r w:rsidDel="00000000" w:rsidR="00000000" w:rsidRPr="00000000">
              <w:rPr>
                <w:rtl w:val="0"/>
              </w:rPr>
            </w:r>
          </w:p>
        </w:tc>
        <w:tc>
          <w:tcPr>
            <w:vAlign w:val="center"/>
          </w:tcPr>
          <w:p w:rsidR="00000000" w:rsidDel="00000000" w:rsidP="00000000" w:rsidRDefault="00000000" w:rsidRPr="00000000" w14:paraId="00000494">
            <w:pPr>
              <w:rPr/>
            </w:pPr>
            <w:r w:rsidDel="00000000" w:rsidR="00000000" w:rsidRPr="00000000">
              <w:rPr>
                <w:rtl w:val="0"/>
              </w:rPr>
              <w:t xml:space="preserve">Python</w:t>
            </w:r>
          </w:p>
        </w:tc>
        <w:tc>
          <w:tcPr>
            <w:vAlign w:val="center"/>
          </w:tcPr>
          <w:p w:rsidR="00000000" w:rsidDel="00000000" w:rsidP="00000000" w:rsidRDefault="00000000" w:rsidRPr="00000000" w14:paraId="00000495">
            <w:pPr>
              <w:rPr/>
            </w:pPr>
            <w:r w:rsidDel="00000000" w:rsidR="00000000" w:rsidRPr="00000000">
              <w:rPr>
                <w:rtl w:val="0"/>
              </w:rPr>
              <w:t xml:space="preserve">Implementar visión artificial y backend</w:t>
            </w:r>
          </w:p>
        </w:tc>
      </w:tr>
      <w:tr>
        <w:trPr>
          <w:cantSplit w:val="0"/>
          <w:tblHeader w:val="0"/>
        </w:trPr>
        <w:tc>
          <w:tcPr>
            <w:vAlign w:val="center"/>
          </w:tcPr>
          <w:p w:rsidR="00000000" w:rsidDel="00000000" w:rsidP="00000000" w:rsidRDefault="00000000" w:rsidRPr="00000000" w14:paraId="00000496">
            <w:pPr>
              <w:rPr/>
            </w:pPr>
            <w:r w:rsidDel="00000000" w:rsidR="00000000" w:rsidRPr="00000000">
              <w:rPr>
                <w:b w:val="1"/>
                <w:bCs w:val="1"/>
                <w:rtl w:val="0"/>
              </w:rPr>
              <w:t xml:space="preserve">Procesamiento de imagen</w:t>
            </w:r>
            <w:r w:rsidDel="00000000" w:rsidR="00000000" w:rsidRPr="00000000">
              <w:rPr>
                <w:rtl w:val="0"/>
              </w:rPr>
            </w:r>
          </w:p>
        </w:tc>
        <w:tc>
          <w:tcPr>
            <w:vAlign w:val="center"/>
          </w:tcPr>
          <w:p w:rsidR="00000000" w:rsidDel="00000000" w:rsidP="00000000" w:rsidRDefault="00000000" w:rsidRPr="00000000" w14:paraId="00000497">
            <w:pPr>
              <w:rPr/>
            </w:pPr>
            <w:r w:rsidDel="00000000" w:rsidR="00000000" w:rsidRPr="00000000">
              <w:rPr>
                <w:rtl w:val="0"/>
              </w:rPr>
              <w:t xml:space="preserve">OpenCV</w:t>
            </w:r>
          </w:p>
        </w:tc>
        <w:tc>
          <w:tcPr>
            <w:vAlign w:val="center"/>
          </w:tcPr>
          <w:p w:rsidR="00000000" w:rsidDel="00000000" w:rsidP="00000000" w:rsidRDefault="00000000" w:rsidRPr="00000000" w14:paraId="00000498">
            <w:pPr>
              <w:rPr/>
            </w:pPr>
            <w:r w:rsidDel="00000000" w:rsidR="00000000" w:rsidRPr="00000000">
              <w:rPr>
                <w:rtl w:val="0"/>
              </w:rPr>
              <w:t xml:space="preserve">Captura y manipulación de frames, zonas virtuales y lógica de cruce</w:t>
            </w:r>
          </w:p>
        </w:tc>
      </w:tr>
      <w:tr>
        <w:trPr>
          <w:cantSplit w:val="0"/>
          <w:tblHeader w:val="0"/>
        </w:trPr>
        <w:tc>
          <w:tcPr>
            <w:vAlign w:val="center"/>
          </w:tcPr>
          <w:p w:rsidR="00000000" w:rsidDel="00000000" w:rsidP="00000000" w:rsidRDefault="00000000" w:rsidRPr="00000000" w14:paraId="00000499">
            <w:pPr>
              <w:rPr/>
            </w:pPr>
            <w:r w:rsidDel="00000000" w:rsidR="00000000" w:rsidRPr="00000000">
              <w:rPr>
                <w:b w:val="1"/>
                <w:bCs w:val="1"/>
                <w:rtl w:val="0"/>
              </w:rPr>
              <w:t xml:space="preserve">Detección de personas</w:t>
            </w:r>
            <w:r w:rsidDel="00000000" w:rsidR="00000000" w:rsidRPr="00000000">
              <w:rPr>
                <w:rtl w:val="0"/>
              </w:rPr>
            </w:r>
          </w:p>
        </w:tc>
        <w:tc>
          <w:tcPr>
            <w:vAlign w:val="center"/>
          </w:tcPr>
          <w:p w:rsidR="00000000" w:rsidDel="00000000" w:rsidP="00000000" w:rsidRDefault="00000000" w:rsidRPr="00000000" w14:paraId="0000049A">
            <w:pPr>
              <w:rPr/>
            </w:pPr>
            <w:r w:rsidDel="00000000" w:rsidR="00000000" w:rsidRPr="00000000">
              <w:rPr>
                <w:rtl w:val="0"/>
              </w:rPr>
              <w:t xml:space="preserve">Modelo YOLO preentrenado</w:t>
            </w:r>
          </w:p>
        </w:tc>
        <w:tc>
          <w:tcPr>
            <w:vAlign w:val="center"/>
          </w:tcPr>
          <w:p w:rsidR="00000000" w:rsidDel="00000000" w:rsidP="00000000" w:rsidRDefault="00000000" w:rsidRPr="00000000" w14:paraId="0000049B">
            <w:pPr>
              <w:rPr/>
            </w:pPr>
            <w:r w:rsidDel="00000000" w:rsidR="00000000" w:rsidRPr="00000000">
              <w:rPr>
                <w:rtl w:val="0"/>
              </w:rPr>
              <w:t xml:space="preserve">Detectar la clase persona en los frames</w:t>
            </w:r>
          </w:p>
        </w:tc>
      </w:tr>
      <w:tr>
        <w:trPr>
          <w:cantSplit w:val="0"/>
          <w:tblHeader w:val="0"/>
        </w:trPr>
        <w:tc>
          <w:tcPr>
            <w:vAlign w:val="center"/>
          </w:tcPr>
          <w:p w:rsidR="00000000" w:rsidDel="00000000" w:rsidP="00000000" w:rsidRDefault="00000000" w:rsidRPr="00000000" w14:paraId="0000049C">
            <w:pPr>
              <w:rPr/>
            </w:pPr>
            <w:r w:rsidDel="00000000" w:rsidR="00000000" w:rsidRPr="00000000">
              <w:rPr>
                <w:b w:val="1"/>
                <w:bCs w:val="1"/>
                <w:rtl w:val="0"/>
              </w:rPr>
              <w:t xml:space="preserve">Tracking temporal</w:t>
            </w:r>
            <w:r w:rsidDel="00000000" w:rsidR="00000000" w:rsidRPr="00000000">
              <w:rPr>
                <w:rtl w:val="0"/>
              </w:rPr>
            </w:r>
          </w:p>
        </w:tc>
        <w:tc>
          <w:tcPr>
            <w:vAlign w:val="center"/>
          </w:tcPr>
          <w:p w:rsidR="00000000" w:rsidDel="00000000" w:rsidP="00000000" w:rsidRDefault="00000000" w:rsidRPr="00000000" w14:paraId="0000049D">
            <w:pPr>
              <w:rPr/>
            </w:pPr>
            <w:r w:rsidDel="00000000" w:rsidR="00000000" w:rsidRPr="00000000">
              <w:rPr>
                <w:rtl w:val="0"/>
              </w:rPr>
              <w:t xml:space="preserve">ByteTrack</w:t>
            </w:r>
          </w:p>
        </w:tc>
        <w:tc>
          <w:tcPr>
            <w:vAlign w:val="center"/>
          </w:tcPr>
          <w:p w:rsidR="00000000" w:rsidDel="00000000" w:rsidP="00000000" w:rsidRDefault="00000000" w:rsidRPr="00000000" w14:paraId="0000049E">
            <w:pPr>
              <w:rPr/>
            </w:pPr>
            <w:r w:rsidDel="00000000" w:rsidR="00000000" w:rsidRPr="00000000">
              <w:rPr>
                <w:rtl w:val="0"/>
              </w:rPr>
              <w:t xml:space="preserve">Mantener temporalmente la trayectoria de personas entre frames</w:t>
            </w:r>
          </w:p>
        </w:tc>
      </w:tr>
      <w:tr>
        <w:trPr>
          <w:cantSplit w:val="0"/>
          <w:tblHeader w:val="0"/>
        </w:trPr>
        <w:tc>
          <w:tcPr>
            <w:vAlign w:val="center"/>
          </w:tcPr>
          <w:p w:rsidR="00000000" w:rsidDel="00000000" w:rsidP="00000000" w:rsidRDefault="00000000" w:rsidRPr="00000000" w14:paraId="0000049F">
            <w:pPr>
              <w:rPr/>
            </w:pPr>
            <w:r w:rsidDel="00000000" w:rsidR="00000000" w:rsidRPr="00000000">
              <w:rPr>
                <w:b w:val="1"/>
                <w:bCs w:val="1"/>
                <w:rtl w:val="0"/>
              </w:rPr>
              <w:t xml:space="preserve">Backend / API</w:t>
            </w:r>
            <w:r w:rsidDel="00000000" w:rsidR="00000000" w:rsidRPr="00000000">
              <w:rPr>
                <w:rtl w:val="0"/>
              </w:rPr>
            </w:r>
          </w:p>
        </w:tc>
        <w:tc>
          <w:tcPr>
            <w:vAlign w:val="center"/>
          </w:tcPr>
          <w:p w:rsidR="00000000" w:rsidDel="00000000" w:rsidP="00000000" w:rsidRDefault="00000000" w:rsidRPr="00000000" w14:paraId="000004A0">
            <w:pPr>
              <w:rPr/>
            </w:pPr>
            <w:r w:rsidDel="00000000" w:rsidR="00000000" w:rsidRPr="00000000">
              <w:rPr>
                <w:rtl w:val="0"/>
              </w:rPr>
              <w:t xml:space="preserve">FastAPI</w:t>
            </w:r>
          </w:p>
        </w:tc>
        <w:tc>
          <w:tcPr>
            <w:vAlign w:val="center"/>
          </w:tcPr>
          <w:p w:rsidR="00000000" w:rsidDel="00000000" w:rsidP="00000000" w:rsidRDefault="00000000" w:rsidRPr="00000000" w14:paraId="000004A1">
            <w:pPr>
              <w:rPr/>
            </w:pPr>
            <w:r w:rsidDel="00000000" w:rsidR="00000000" w:rsidRPr="00000000">
              <w:rPr>
                <w:rtl w:val="0"/>
              </w:rPr>
              <w:t xml:space="preserve">Exponer servicios para eventos, usuarios, baños, alertas e intervenciones</w:t>
            </w:r>
          </w:p>
        </w:tc>
      </w:tr>
      <w:tr>
        <w:trPr>
          <w:cantSplit w:val="0"/>
          <w:tblHeader w:val="0"/>
        </w:trPr>
        <w:tc>
          <w:tcPr>
            <w:vAlign w:val="center"/>
          </w:tcPr>
          <w:p w:rsidR="00000000" w:rsidDel="00000000" w:rsidP="00000000" w:rsidRDefault="00000000" w:rsidRPr="00000000" w14:paraId="000004A2">
            <w:pPr>
              <w:rPr/>
            </w:pPr>
            <w:r w:rsidDel="00000000" w:rsidR="00000000" w:rsidRPr="00000000">
              <w:rPr>
                <w:b w:val="1"/>
                <w:bCs w:val="1"/>
                <w:rtl w:val="0"/>
              </w:rPr>
              <w:t xml:space="preserve">Base de datos</w:t>
            </w:r>
            <w:r w:rsidDel="00000000" w:rsidR="00000000" w:rsidRPr="00000000">
              <w:rPr>
                <w:rtl w:val="0"/>
              </w:rPr>
            </w:r>
          </w:p>
        </w:tc>
        <w:tc>
          <w:tcPr>
            <w:vAlign w:val="center"/>
          </w:tcPr>
          <w:p w:rsidR="00000000" w:rsidDel="00000000" w:rsidP="00000000" w:rsidRDefault="00000000" w:rsidRPr="00000000" w14:paraId="000004A3">
            <w:pPr>
              <w:rPr/>
            </w:pPr>
            <w:r w:rsidDel="00000000" w:rsidR="00000000" w:rsidRPr="00000000">
              <w:rPr>
                <w:rtl w:val="0"/>
              </w:rPr>
              <w:t xml:space="preserve">PostgreSQL</w:t>
            </w:r>
          </w:p>
        </w:tc>
        <w:tc>
          <w:tcPr>
            <w:vAlign w:val="center"/>
          </w:tcPr>
          <w:p w:rsidR="00000000" w:rsidDel="00000000" w:rsidP="00000000" w:rsidRDefault="00000000" w:rsidRPr="00000000" w14:paraId="000004A4">
            <w:pPr>
              <w:rPr/>
            </w:pPr>
            <w:r w:rsidDel="00000000" w:rsidR="00000000" w:rsidRPr="00000000">
              <w:rPr>
                <w:rtl w:val="0"/>
              </w:rPr>
              <w:t xml:space="preserve">Persistir información operacional del sistema</w:t>
            </w:r>
          </w:p>
        </w:tc>
      </w:tr>
      <w:tr>
        <w:trPr>
          <w:cantSplit w:val="0"/>
          <w:tblHeader w:val="0"/>
        </w:trPr>
        <w:tc>
          <w:tcPr>
            <w:vAlign w:val="center"/>
          </w:tcPr>
          <w:p w:rsidR="00000000" w:rsidDel="00000000" w:rsidP="00000000" w:rsidRDefault="00000000" w:rsidRPr="00000000" w14:paraId="000004A5">
            <w:pPr>
              <w:rPr/>
            </w:pPr>
            <w:r w:rsidDel="00000000" w:rsidR="00000000" w:rsidRPr="00000000">
              <w:rPr>
                <w:b w:val="1"/>
                <w:bCs w:val="1"/>
                <w:rtl w:val="0"/>
              </w:rPr>
              <w:t xml:space="preserve">Aplicación web</w:t>
            </w:r>
            <w:r w:rsidDel="00000000" w:rsidR="00000000" w:rsidRPr="00000000">
              <w:rPr>
                <w:rtl w:val="0"/>
              </w:rPr>
            </w:r>
          </w:p>
        </w:tc>
        <w:tc>
          <w:tcPr>
            <w:vAlign w:val="center"/>
          </w:tcPr>
          <w:p w:rsidR="00000000" w:rsidDel="00000000" w:rsidP="00000000" w:rsidRDefault="00000000" w:rsidRPr="00000000" w14:paraId="000004A6">
            <w:pPr>
              <w:rPr/>
            </w:pPr>
            <w:r w:rsidDel="00000000" w:rsidR="00000000" w:rsidRPr="00000000">
              <w:rPr>
                <w:rtl w:val="0"/>
              </w:rPr>
              <w:t xml:space="preserve">React + Vite*</w:t>
            </w:r>
          </w:p>
        </w:tc>
        <w:tc>
          <w:tcPr>
            <w:vAlign w:val="center"/>
          </w:tcPr>
          <w:p w:rsidR="00000000" w:rsidDel="00000000" w:rsidP="00000000" w:rsidRDefault="00000000" w:rsidRPr="00000000" w14:paraId="000004A7">
            <w:pPr>
              <w:rPr/>
            </w:pPr>
            <w:r w:rsidDel="00000000" w:rsidR="00000000" w:rsidRPr="00000000">
              <w:rPr>
                <w:rtl w:val="0"/>
              </w:rPr>
              <w:t xml:space="preserve">Construir las interfaces de supervisor y trabajador</w:t>
            </w:r>
          </w:p>
        </w:tc>
      </w:tr>
      <w:tr>
        <w:trPr>
          <w:cantSplit w:val="0"/>
          <w:tblHeader w:val="0"/>
        </w:trPr>
        <w:tc>
          <w:tcPr>
            <w:vAlign w:val="center"/>
          </w:tcPr>
          <w:p w:rsidR="00000000" w:rsidDel="00000000" w:rsidP="00000000" w:rsidRDefault="00000000" w:rsidRPr="00000000" w14:paraId="000004A8">
            <w:pPr>
              <w:rPr/>
            </w:pPr>
            <w:r w:rsidDel="00000000" w:rsidR="00000000" w:rsidRPr="00000000">
              <w:rPr>
                <w:b w:val="1"/>
                <w:bCs w:val="1"/>
                <w:rtl w:val="0"/>
              </w:rPr>
              <w:t xml:space="preserve">Contenedores</w:t>
            </w:r>
            <w:r w:rsidDel="00000000" w:rsidR="00000000" w:rsidRPr="00000000">
              <w:rPr>
                <w:rtl w:val="0"/>
              </w:rPr>
            </w:r>
          </w:p>
        </w:tc>
        <w:tc>
          <w:tcPr>
            <w:vAlign w:val="center"/>
          </w:tcPr>
          <w:p w:rsidR="00000000" w:rsidDel="00000000" w:rsidP="00000000" w:rsidRDefault="00000000" w:rsidRPr="00000000" w14:paraId="000004A9">
            <w:pPr>
              <w:rPr/>
            </w:pPr>
            <w:r w:rsidDel="00000000" w:rsidR="00000000" w:rsidRPr="00000000">
              <w:rPr>
                <w:rtl w:val="0"/>
              </w:rPr>
              <w:t xml:space="preserve">Docker + Docker Compose</w:t>
            </w:r>
          </w:p>
        </w:tc>
        <w:tc>
          <w:tcPr>
            <w:vAlign w:val="center"/>
          </w:tcPr>
          <w:p w:rsidR="00000000" w:rsidDel="00000000" w:rsidP="00000000" w:rsidRDefault="00000000" w:rsidRPr="00000000" w14:paraId="000004AA">
            <w:pPr>
              <w:rPr/>
            </w:pPr>
            <w:r w:rsidDel="00000000" w:rsidR="00000000" w:rsidRPr="00000000">
              <w:rPr>
                <w:rtl w:val="0"/>
              </w:rPr>
              <w:t xml:space="preserve">Estandarizar ejecución e integración de los servicios</w:t>
            </w:r>
          </w:p>
        </w:tc>
      </w:tr>
      <w:tr>
        <w:trPr>
          <w:cantSplit w:val="0"/>
          <w:tblHeader w:val="0"/>
        </w:trPr>
        <w:tc>
          <w:tcPr>
            <w:vAlign w:val="center"/>
          </w:tcPr>
          <w:p w:rsidR="00000000" w:rsidDel="00000000" w:rsidP="00000000" w:rsidRDefault="00000000" w:rsidRPr="00000000" w14:paraId="000004AB">
            <w:pPr>
              <w:rPr/>
            </w:pPr>
            <w:r w:rsidDel="00000000" w:rsidR="00000000" w:rsidRPr="00000000">
              <w:rPr>
                <w:b w:val="1"/>
                <w:bCs w:val="1"/>
                <w:rtl w:val="0"/>
              </w:rPr>
              <w:t xml:space="preserve">Control de versiones</w:t>
            </w:r>
            <w:r w:rsidDel="00000000" w:rsidR="00000000" w:rsidRPr="00000000">
              <w:rPr>
                <w:rtl w:val="0"/>
              </w:rPr>
            </w:r>
          </w:p>
        </w:tc>
        <w:tc>
          <w:tcPr>
            <w:vAlign w:val="center"/>
          </w:tcPr>
          <w:p w:rsidR="00000000" w:rsidDel="00000000" w:rsidP="00000000" w:rsidRDefault="00000000" w:rsidRPr="00000000" w14:paraId="000004AC">
            <w:pPr>
              <w:rPr/>
            </w:pPr>
            <w:r w:rsidDel="00000000" w:rsidR="00000000" w:rsidRPr="00000000">
              <w:rPr>
                <w:rtl w:val="0"/>
              </w:rPr>
              <w:t xml:space="preserve">Git + GitHub</w:t>
            </w:r>
          </w:p>
        </w:tc>
        <w:tc>
          <w:tcPr>
            <w:vAlign w:val="center"/>
          </w:tcPr>
          <w:p w:rsidR="00000000" w:rsidDel="00000000" w:rsidP="00000000" w:rsidRDefault="00000000" w:rsidRPr="00000000" w14:paraId="000004AD">
            <w:pPr>
              <w:rPr/>
            </w:pPr>
            <w:r w:rsidDel="00000000" w:rsidR="00000000" w:rsidRPr="00000000">
              <w:rPr>
                <w:rtl w:val="0"/>
              </w:rPr>
              <w:t xml:space="preserve">Gestionar código fuente y colaboración del equipo</w:t>
            </w:r>
          </w:p>
        </w:tc>
      </w:tr>
      <w:tr>
        <w:trPr>
          <w:cantSplit w:val="0"/>
          <w:tblHeader w:val="0"/>
        </w:trPr>
        <w:tc>
          <w:tcPr>
            <w:vAlign w:val="center"/>
          </w:tcPr>
          <w:p w:rsidR="00000000" w:rsidDel="00000000" w:rsidP="00000000" w:rsidRDefault="00000000" w:rsidRPr="00000000" w14:paraId="000004AE">
            <w:pPr>
              <w:rPr/>
            </w:pPr>
            <w:r w:rsidDel="00000000" w:rsidR="00000000" w:rsidRPr="00000000">
              <w:rPr>
                <w:b w:val="1"/>
                <w:bCs w:val="1"/>
                <w:rtl w:val="0"/>
              </w:rPr>
              <w:t xml:space="preserve">Modelamiento BPMN</w:t>
            </w:r>
            <w:r w:rsidDel="00000000" w:rsidR="00000000" w:rsidRPr="00000000">
              <w:rPr>
                <w:rtl w:val="0"/>
              </w:rPr>
            </w:r>
          </w:p>
        </w:tc>
        <w:tc>
          <w:tcPr>
            <w:vAlign w:val="center"/>
          </w:tcPr>
          <w:p w:rsidR="00000000" w:rsidDel="00000000" w:rsidP="00000000" w:rsidRDefault="00000000" w:rsidRPr="00000000" w14:paraId="000004AF">
            <w:pPr>
              <w:rPr/>
            </w:pPr>
            <w:r w:rsidDel="00000000" w:rsidR="00000000" w:rsidRPr="00000000">
              <w:rPr>
                <w:rtl w:val="0"/>
              </w:rPr>
              <w:t xml:space="preserve">Bizagi Modeler</w:t>
            </w:r>
          </w:p>
        </w:tc>
        <w:tc>
          <w:tcPr>
            <w:vAlign w:val="center"/>
          </w:tcPr>
          <w:p w:rsidR="00000000" w:rsidDel="00000000" w:rsidP="00000000" w:rsidRDefault="00000000" w:rsidRPr="00000000" w14:paraId="000004B0">
            <w:pPr>
              <w:rPr/>
            </w:pPr>
            <w:r w:rsidDel="00000000" w:rsidR="00000000" w:rsidRPr="00000000">
              <w:rPr>
                <w:rtl w:val="0"/>
              </w:rPr>
              <w:t xml:space="preserve">Documentar procesos AS-IS y TO-BE</w:t>
            </w:r>
          </w:p>
        </w:tc>
      </w:tr>
      <w:tr>
        <w:trPr>
          <w:cantSplit w:val="0"/>
          <w:tblHeader w:val="0"/>
        </w:trPr>
        <w:tc>
          <w:tcPr>
            <w:vAlign w:val="center"/>
          </w:tcPr>
          <w:p w:rsidR="00000000" w:rsidDel="00000000" w:rsidP="00000000" w:rsidRDefault="00000000" w:rsidRPr="00000000" w14:paraId="000004B1">
            <w:pPr>
              <w:rPr/>
            </w:pPr>
            <w:r w:rsidDel="00000000" w:rsidR="00000000" w:rsidRPr="00000000">
              <w:rPr>
                <w:b w:val="1"/>
                <w:bCs w:val="1"/>
                <w:rtl w:val="0"/>
              </w:rPr>
              <w:t xml:space="preserve">Diagramación técnica</w:t>
            </w:r>
            <w:r w:rsidDel="00000000" w:rsidR="00000000" w:rsidRPr="00000000">
              <w:rPr>
                <w:rtl w:val="0"/>
              </w:rPr>
            </w:r>
          </w:p>
        </w:tc>
        <w:tc>
          <w:tcPr>
            <w:vAlign w:val="center"/>
          </w:tcPr>
          <w:p w:rsidR="00000000" w:rsidDel="00000000" w:rsidP="00000000" w:rsidRDefault="00000000" w:rsidRPr="00000000" w14:paraId="000004B2">
            <w:pPr>
              <w:rPr/>
            </w:pPr>
            <w:r w:rsidDel="00000000" w:rsidR="00000000" w:rsidRPr="00000000">
              <w:rPr>
                <w:rtl w:val="0"/>
              </w:rPr>
              <w:t xml:space="preserve">Draw.io / diagrams.net</w:t>
            </w:r>
          </w:p>
        </w:tc>
        <w:tc>
          <w:tcPr>
            <w:vAlign w:val="center"/>
          </w:tcPr>
          <w:p w:rsidR="00000000" w:rsidDel="00000000" w:rsidP="00000000" w:rsidRDefault="00000000" w:rsidRPr="00000000" w14:paraId="000004B3">
            <w:pPr>
              <w:rPr/>
            </w:pPr>
            <w:r w:rsidDel="00000000" w:rsidR="00000000" w:rsidRPr="00000000">
              <w:rPr>
                <w:rtl w:val="0"/>
              </w:rPr>
              <w:t xml:space="preserve">Elaborar arquitectura, modelos y diagramas técnicos</w:t>
            </w:r>
          </w:p>
        </w:tc>
      </w:tr>
    </w:tbl>
    <w:p w:rsidR="00000000" w:rsidDel="00000000" w:rsidP="00000000" w:rsidRDefault="00000000" w:rsidRPr="00000000" w14:paraId="000004B4">
      <w:pPr>
        <w:rPr/>
      </w:pPr>
      <w:r w:rsidDel="00000000" w:rsidR="00000000" w:rsidRPr="00000000">
        <w:rPr>
          <w:rtl w:val="0"/>
        </w:rPr>
        <w:t xml:space="preserve">La utilización de React + Vite se considera actualmente como alternativa principal para el frontend. Antes de congelar esta decisión se realizará una validación breve considerando experiencia del equipo y costo de implementación. Si la curva de aprendizaje representa un riesgo significativo para el plazo, podrá reemplazarse por una interfaz web más simple sin modificar la arquitectura funcional del sistema.</w:t>
      </w:r>
    </w:p>
    <w:p w:rsidR="00000000" w:rsidDel="00000000" w:rsidP="00000000" w:rsidRDefault="00000000" w:rsidRPr="00000000" w14:paraId="000004B5">
      <w:pPr>
        <w:rPr/>
      </w:pPr>
      <w:r w:rsidDel="00000000" w:rsidR="00000000" w:rsidRPr="00000000">
        <w:rPr>
          <w:rtl w:val="0"/>
        </w:rPr>
        <w:t xml:space="preserve">12.3 Justificación de las principales tecnologías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Python se propone como lenguaje principal debido a que permite integrar dentro de un mismo ecosistema el procesamiento de visión artificial y el desarrollo de servicios backend, reduciendo la cantidad de tecnologías necesarias para implementar el núcleo de la solución.</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Para la detección de personas se propone evaluar inicialmente un modelo preentrenado de la familia YOLO, evitando entrenar un detector desde cero mientras no exista evidencia de que sea necesario. El seguimiento temporal se plantea inicialmente mediante ByteTrack, debido a que permite asociar detecciones entre frames sin requerir identificación permanente de las personas.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FastAPI se propone para implementar la API del sistema debido a su integración natural con Python y su orientación al desarrollo de APIs tipadas, permitiendo comunicar el módulo de visión artificial, la base de datos y la aplicación web mediante servicios definidos.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PostgreSQL se propone como sistema gestor de base de datos relacional debido a que la información del proyecto presenta relaciones claramente estructuradas entre usuarios, baños, asignaciones, eventos, alertas e intervenciones de limpieza.</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Docker permitirá contenerizar los principales componentes de software y reducir diferencias entre los entornos de desarrollo. Docker Compose permitirá definir y ejecutar conjuntamente los servicios necesarios para el prototipo mediante una configuración común.</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12.5 Decisiones tecnológicas pendientes de validación</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Aunque el mapa tecnológico establece una línea base para el desarrollo, algunas decisiones deberán ser confirmadas mediante pruebas tempranas. En particular, se deberá seleccionar la variante específica del detector de personas considerando precisión y rendimiento en el hardware disponible, validar el tracker frente a escenarios de oclusión y cruces simultáneos, y confirmar que la tecnología seleccionada para el frontend no genere una curva de aprendizaje incompatible con el plazo del proyecto.</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Asimismo, antes de comenzar la implementación se congelarán las versiones principales de las dependencias utilizadas y se registrarán en la documentación técnica del proyecto. Los cambios posteriores de versión deberán ser evaluados considerando compatibilidad, seguridad e impacto sobre los componentes existentes.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13. Arquitectura de la solución</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13.1 Descripción general de la arquitectura</w:t>
      </w:r>
    </w:p>
    <w:p w:rsidR="00000000" w:rsidDel="00000000" w:rsidP="00000000" w:rsidRDefault="00000000" w:rsidRPr="00000000" w14:paraId="000004CB">
      <w:pPr>
        <w:rPr/>
      </w:pPr>
      <w:r w:rsidDel="00000000" w:rsidR="00000000" w:rsidRPr="00000000">
        <w:rPr>
          <w:rtl w:val="0"/>
        </w:rPr>
        <w:t xml:space="preserve">La arquitectura propuesta busca separar las responsabilidades principales del sistema en componentes independientes, facilitando su desarrollo, integración, mantenimiento y posterior evolución. La solución considera un módulo de captura y procesamiento de visión artificial ejecutado localmente, una capa de servicios encargada de la lógica de negocio, una base de datos para la persistencia de información operacional y una aplicación web para la interacción de supervisores y trabajadores.</w:t>
      </w:r>
    </w:p>
    <w:p w:rsidR="00000000" w:rsidDel="00000000" w:rsidP="00000000" w:rsidRDefault="00000000" w:rsidRPr="00000000" w14:paraId="000004CC">
      <w:pPr>
        <w:rPr/>
      </w:pPr>
      <w:r w:rsidDel="00000000" w:rsidR="00000000" w:rsidRPr="00000000">
        <w:rPr>
          <w:rtl w:val="0"/>
        </w:rPr>
        <w:t xml:space="preserve">El procesamiento de video se realizará preferentemente en un equipo localizado próximo a la fuente de captura, evitando transmitir o almacenar continuamente las imágenes obtenidas. El módulo de visión artificial procesará los frames necesarios para identificar eventos de utilización y enviará únicamente información operacional al backend, como el baño asociado, tipo de evento y marca temporal.</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El backend centralizará la lógica relacionada con usuarios, baños, asignaciones, utilización, alertas e intervenciones de limpieza, exponiendo los servicios necesarios mediante una API. La información persistente será almacenada en una base de datos relacional y posteriormente consultada desde la aplicación web según el rol del usuario.</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13.2 Componentes de la arquitectura</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13.2.1 Dispositivo de captura</w:t>
      </w:r>
    </w:p>
    <w:p w:rsidR="00000000" w:rsidDel="00000000" w:rsidP="00000000" w:rsidRDefault="00000000" w:rsidRPr="00000000" w14:paraId="000004D3">
      <w:pPr>
        <w:rPr/>
      </w:pPr>
      <w:r w:rsidDel="00000000" w:rsidR="00000000" w:rsidRPr="00000000">
        <w:rPr>
          <w:rtl w:val="0"/>
        </w:rPr>
        <w:t xml:space="preserve">Corresponde a la cámara ubicada en el acceso al servicio higiénico. Su función será proporcionar el flujo de video necesario para detectar el tránsito de personas por la zona monitoreada. La cámara estará orientada exclusivamente al área de acceso definida para el conteo y no al interior del servicio higiénico.</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13.2.2 Módulo Edge de visión artificial</w:t>
      </w:r>
    </w:p>
    <w:p w:rsidR="00000000" w:rsidDel="00000000" w:rsidP="00000000" w:rsidRDefault="00000000" w:rsidRPr="00000000" w14:paraId="000004D6">
      <w:pPr>
        <w:rPr/>
      </w:pPr>
      <w:r w:rsidDel="00000000" w:rsidR="00000000" w:rsidRPr="00000000">
        <w:rPr>
          <w:rtl w:val="0"/>
        </w:rPr>
        <w:t xml:space="preserve">Corresponde al componente encargado de procesar localmente el flujo de video mediante técnicas de visión artificial. Su función será detectar personas, mantener un seguimiento temporal mientras permanezcan dentro de la zona observada y determinar eventos de entrada o salida según el desplazamiento realizado.</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Una vez identificado un evento válido, el módulo enviará al backend únicamente la información operacional necesaria, evitando que el video forme parte del flujo habitual de almacenamiento del sistema.</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13.2.3 Backend y API</w:t>
      </w:r>
    </w:p>
    <w:p w:rsidR="00000000" w:rsidDel="00000000" w:rsidP="00000000" w:rsidRDefault="00000000" w:rsidRPr="00000000" w14:paraId="000004DB">
      <w:pPr>
        <w:rPr/>
      </w:pPr>
      <w:r w:rsidDel="00000000" w:rsidR="00000000" w:rsidRPr="00000000">
        <w:rPr>
          <w:rtl w:val="0"/>
        </w:rPr>
        <w:t xml:space="preserve">El backend concentrará la lógica de negocio del sistema y actuará como intermediario entre el módulo de visión artificial, la base de datos y la aplicación web. Entre sus responsabilidades se consideran la recepción de eventos de utilización, gestión de usuarios y roles, administración de baños y asignaciones, evaluación de condiciones de alerta y registro de intervenciones de limpieza.</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La comunicación con los distintos componentes se realizará mediante una API, permitiendo mantener desacopladas las interfaces y los procesos internos de la solución.</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13.2.4 Motor de reglas y alertas</w:t>
      </w:r>
    </w:p>
    <w:p w:rsidR="00000000" w:rsidDel="00000000" w:rsidP="00000000" w:rsidRDefault="00000000" w:rsidRPr="00000000" w14:paraId="000004E0">
      <w:pPr>
        <w:rPr/>
      </w:pPr>
      <w:r w:rsidDel="00000000" w:rsidR="00000000" w:rsidRPr="00000000">
        <w:rPr>
          <w:rtl w:val="0"/>
        </w:rPr>
        <w:t xml:space="preserve">Dentro del backend se incorporará un componente lógico encargado de evaluar las condiciones asociadas a cada baño. Este permitirá comparar la utilización acumulada con los parámetros definidos y generar una alerta cuando se cumplan las condiciones configuradas.</w:t>
      </w:r>
    </w:p>
    <w:p w:rsidR="00000000" w:rsidDel="00000000" w:rsidP="00000000" w:rsidRDefault="00000000" w:rsidRPr="00000000" w14:paraId="000004E1">
      <w:pPr>
        <w:rPr/>
      </w:pPr>
      <w:r w:rsidDel="00000000" w:rsidR="00000000" w:rsidRPr="00000000">
        <w:rPr>
          <w:rtl w:val="0"/>
        </w:rPr>
        <w:t xml:space="preserve">Las reglas se mantendrán configurables, evitando establecer como requisito permanente un único valor de utilización durante la etapa inicial del proyecto.</w:t>
      </w:r>
    </w:p>
    <w:p w:rsidR="00000000" w:rsidDel="00000000" w:rsidP="00000000" w:rsidRDefault="00000000" w:rsidRPr="00000000" w14:paraId="000004E2">
      <w:pPr>
        <w:rPr/>
      </w:pPr>
      <w:r w:rsidDel="00000000" w:rsidR="00000000" w:rsidRPr="00000000">
        <w:br w:type="page"/>
      </w: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13.2.5 Base de datos</w:t>
      </w:r>
    </w:p>
    <w:p w:rsidR="00000000" w:rsidDel="00000000" w:rsidP="00000000" w:rsidRDefault="00000000" w:rsidRPr="00000000" w14:paraId="000004E4">
      <w:pPr>
        <w:rPr/>
      </w:pPr>
      <w:r w:rsidDel="00000000" w:rsidR="00000000" w:rsidRPr="00000000">
        <w:rPr>
          <w:rtl w:val="0"/>
        </w:rPr>
        <w:t xml:space="preserve">La base de datos permitirá almacenar la información persistente necesaria para la operación del sistema, incluyendo usuarios, roles, baños, asignaciones, eventos de utilización, alertas e intervenciones de limpieza.</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El modelo será diseñado de forma relacional, permitiendo mantener integridad entre los diferentes elementos y soportar posteriormente consultas históricas e indicadores básicos.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13.2.6 Aplicación web</w:t>
      </w:r>
    </w:p>
    <w:p w:rsidR="00000000" w:rsidDel="00000000" w:rsidP="00000000" w:rsidRDefault="00000000" w:rsidRPr="00000000" w14:paraId="000004E9">
      <w:pPr>
        <w:rPr/>
      </w:pPr>
      <w:r w:rsidDel="00000000" w:rsidR="00000000" w:rsidRPr="00000000">
        <w:rPr>
          <w:rtl w:val="0"/>
        </w:rPr>
        <w:t xml:space="preserve">La aplicación web constituirá el principal punto de interacción de los usuarios con el sistema. El contenido y las acciones disponibles dependerán del rol autenticado.</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El supervisor podrá consultar información general de los baños, visualizar alertas, administrar asignaciones y acceder al historial de intervenciones. El trabajador podrá visualizar los baños asociados a su responsabilidad y registrar el inicio y término de las actividades de limpieza.</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13.3 Flujo general de información</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El flujo principal comienza cuando una persona atraviesa el acceso monitoreado. La cámara proporciona el flujo de video al módulo de procesamiento Edge, donde se realiza la detección y seguimiento temporal. Cuando se determina un evento válido de entrada o salida, se genera un registro operacional que es enviado al backend.</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El backend procesa el evento, actualiza la utilización asociada al baño y evalúa las reglas configuradas. Cuando corresponde, se genera una alerta que queda disponible para consulta desde la aplicación web.</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Posteriormente, el trabajador puede registrar el inicio de una intervención sobre alguno de los baños que tiene asignados. Al finalizar la limpieza, el sistema registra el término de la actividad, actualiza el historial correspondiente y reinicia el contador asociado a la utilización desde la última limpieza.</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13.4 Separación entre procesamiento de video y datos operacionales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La arquitectura mantiene una separación explícita entre el procesamiento visual y la información operacional persistente. El flujo de video será utilizado localmente para obtener los eventos necesarios para el conteo, mientras que los componentes centrales del sistema trabajarán principalmente con información estructurada.</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Esta separación busca reducir la exposición innecesaria de imágenes, disminuir los requerimientos de transferencia y almacenamiento y mantener el sistema alineado con el principio de minimización de datos. El diseño no contempla reconocimiento facial ni identificación personal de quienes utilizan los servicios higiénicos.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13.5 Arquitectura del MVP y evolución futura</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La arquitectura descrita corresponde al MVP del proyecto y busca mantener una complejidad proporcional al tiempo y recursos disponibles. Funcionalidades consideradas como mejoras futuras, tales como identificación mediante QR o NFC, pantallas informativas externas, nuevos sensores o capacidades analíticas adicionales, podrán incorporarse posteriormente mediante nuevos componentes sin modificar el flujo principal de la solución.</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Durante la implementación se priorizará inicialmente una arquitectura local y controlada que permita validar el comportamiento funcional del sistema antes de considerar escenarios de despliegue de mayor escala.</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14. Requisitos del sistema</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14.1 Definición y alcance de los requisitos</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Los requisitos del sistema fueron definidos a partir del levantamiento realizado con el área de Servicios Generales y Mantención, el análisis de los procesos AS-IS y TO-BE, los objetivos del proyecto y el alcance establecido para el producto mínimo viable (MVP).</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Los requisitos se clasifican en funcionales, asociados a las capacidades que deberá proporcionar la solución, y no funcionales, relacionados con características de calidad, seguridad, privacidad, operación y mantenibilidad.</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Para mantener coherencia con el alcance definido, los requisitos presentados corresponden principalmente a funcionalidades clasificadas como Must Have. Las funcionalidades consideradas Should Have o Could Have serán tratadas como mejoras y no condicionarán la aceptación del MVP.</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14.2 Requisitos funcionales</w:t>
      </w:r>
    </w:p>
    <w:p w:rsidR="00000000" w:rsidDel="00000000" w:rsidP="00000000" w:rsidRDefault="00000000" w:rsidRPr="00000000" w14:paraId="0000050F">
      <w:pPr>
        <w:rPr/>
      </w:pPr>
      <w:r w:rsidDel="00000000" w:rsidR="00000000" w:rsidRPr="00000000">
        <w:rPr>
          <w:rtl w:val="0"/>
        </w:rPr>
      </w:r>
    </w:p>
    <w:tbl>
      <w:tblPr>
        <w:tblStyle w:val="Table12"/>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946"/>
        <w:gridCol w:w="1227"/>
        <w:tblGridChange w:id="0">
          <w:tblGrid>
            <w:gridCol w:w="846"/>
            <w:gridCol w:w="6946"/>
            <w:gridCol w:w="1227"/>
          </w:tblGrid>
        </w:tblGridChange>
      </w:tblGrid>
      <w:tr>
        <w:trPr>
          <w:cantSplit w:val="0"/>
          <w:tblHeader w:val="0"/>
        </w:trPr>
        <w:tc>
          <w:tcPr>
            <w:vAlign w:val="center"/>
          </w:tcPr>
          <w:p w:rsidR="00000000" w:rsidDel="00000000" w:rsidP="00000000" w:rsidRDefault="00000000" w:rsidRPr="00000000" w14:paraId="00000510">
            <w:pPr>
              <w:rPr/>
            </w:pPr>
            <w:r w:rsidDel="00000000" w:rsidR="00000000" w:rsidRPr="00000000">
              <w:rPr>
                <w:rtl w:val="0"/>
              </w:rPr>
              <w:t xml:space="preserve">ID</w:t>
            </w:r>
          </w:p>
        </w:tc>
        <w:tc>
          <w:tcPr>
            <w:vAlign w:val="center"/>
          </w:tcPr>
          <w:p w:rsidR="00000000" w:rsidDel="00000000" w:rsidP="00000000" w:rsidRDefault="00000000" w:rsidRPr="00000000" w14:paraId="00000511">
            <w:pPr>
              <w:rPr/>
            </w:pPr>
            <w:r w:rsidDel="00000000" w:rsidR="00000000" w:rsidRPr="00000000">
              <w:rPr>
                <w:rtl w:val="0"/>
              </w:rPr>
              <w:t xml:space="preserve">Requisito funcional</w:t>
            </w:r>
          </w:p>
        </w:tc>
        <w:tc>
          <w:tcPr>
            <w:vAlign w:val="center"/>
          </w:tcPr>
          <w:p w:rsidR="00000000" w:rsidDel="00000000" w:rsidP="00000000" w:rsidRDefault="00000000" w:rsidRPr="00000000" w14:paraId="00000512">
            <w:pPr>
              <w:rPr/>
            </w:pPr>
            <w:r w:rsidDel="00000000" w:rsidR="00000000" w:rsidRPr="00000000">
              <w:rPr>
                <w:rtl w:val="0"/>
              </w:rPr>
              <w:t xml:space="preserve">Prioridad</w:t>
            </w:r>
          </w:p>
        </w:tc>
      </w:tr>
      <w:tr>
        <w:trPr>
          <w:cantSplit w:val="0"/>
          <w:tblHeader w:val="0"/>
        </w:trPr>
        <w:tc>
          <w:tcPr>
            <w:vAlign w:val="center"/>
          </w:tcPr>
          <w:p w:rsidR="00000000" w:rsidDel="00000000" w:rsidP="00000000" w:rsidRDefault="00000000" w:rsidRPr="00000000" w14:paraId="00000513">
            <w:pPr>
              <w:rPr>
                <w:b w:val="1"/>
                <w:bCs w:val="1"/>
              </w:rPr>
            </w:pPr>
            <w:r w:rsidDel="00000000" w:rsidR="00000000" w:rsidRPr="00000000">
              <w:rPr>
                <w:b w:val="0"/>
                <w:bCs w:val="0"/>
                <w:rtl w:val="0"/>
              </w:rPr>
              <w:t xml:space="preserve">RF-01</w:t>
            </w:r>
            <w:r w:rsidDel="00000000" w:rsidR="00000000" w:rsidRPr="00000000">
              <w:rPr>
                <w:rtl w:val="0"/>
              </w:rPr>
            </w:r>
          </w:p>
        </w:tc>
        <w:tc>
          <w:tcPr>
            <w:vAlign w:val="center"/>
          </w:tcPr>
          <w:p w:rsidR="00000000" w:rsidDel="00000000" w:rsidP="00000000" w:rsidRDefault="00000000" w:rsidRPr="00000000" w14:paraId="00000514">
            <w:pPr>
              <w:rPr/>
            </w:pPr>
            <w:r w:rsidDel="00000000" w:rsidR="00000000" w:rsidRPr="00000000">
              <w:rPr>
                <w:rtl w:val="0"/>
              </w:rPr>
              <w:t xml:space="preserve">El sistema deberá permitir autenticar a los usuarios mediante credenciales y determinar sus permisos según el rol asignado.</w:t>
            </w:r>
          </w:p>
        </w:tc>
        <w:tc>
          <w:tcPr>
            <w:vAlign w:val="center"/>
          </w:tcPr>
          <w:p w:rsidR="00000000" w:rsidDel="00000000" w:rsidP="00000000" w:rsidRDefault="00000000" w:rsidRPr="00000000" w14:paraId="00000515">
            <w:pPr>
              <w:rPr/>
            </w:pPr>
            <w:r w:rsidDel="00000000" w:rsidR="00000000" w:rsidRPr="00000000">
              <w:rPr>
                <w:rtl w:val="0"/>
              </w:rPr>
              <w:t xml:space="preserve">Must</w:t>
            </w:r>
          </w:p>
        </w:tc>
      </w:tr>
      <w:tr>
        <w:trPr>
          <w:cantSplit w:val="0"/>
          <w:tblHeader w:val="0"/>
        </w:trPr>
        <w:tc>
          <w:tcPr>
            <w:vAlign w:val="center"/>
          </w:tcPr>
          <w:p w:rsidR="00000000" w:rsidDel="00000000" w:rsidP="00000000" w:rsidRDefault="00000000" w:rsidRPr="00000000" w14:paraId="00000516">
            <w:pPr>
              <w:rPr>
                <w:b w:val="1"/>
                <w:bCs w:val="1"/>
              </w:rPr>
            </w:pPr>
            <w:r w:rsidDel="00000000" w:rsidR="00000000" w:rsidRPr="00000000">
              <w:rPr>
                <w:b w:val="0"/>
                <w:bCs w:val="0"/>
                <w:rtl w:val="0"/>
              </w:rPr>
              <w:t xml:space="preserve">RF-02</w:t>
            </w:r>
            <w:r w:rsidDel="00000000" w:rsidR="00000000" w:rsidRPr="00000000">
              <w:rPr>
                <w:rtl w:val="0"/>
              </w:rPr>
            </w:r>
          </w:p>
        </w:tc>
        <w:tc>
          <w:tcPr>
            <w:vAlign w:val="center"/>
          </w:tcPr>
          <w:p w:rsidR="00000000" w:rsidDel="00000000" w:rsidP="00000000" w:rsidRDefault="00000000" w:rsidRPr="00000000" w14:paraId="00000517">
            <w:pPr>
              <w:rPr/>
            </w:pPr>
            <w:r w:rsidDel="00000000" w:rsidR="00000000" w:rsidRPr="00000000">
              <w:rPr>
                <w:rtl w:val="0"/>
              </w:rPr>
              <w:t xml:space="preserve">El sistema deberá permitir gestionar usuarios con roles de supervisor y trabajador de limpieza.</w:t>
            </w:r>
          </w:p>
        </w:tc>
        <w:tc>
          <w:tcPr>
            <w:vAlign w:val="center"/>
          </w:tcPr>
          <w:p w:rsidR="00000000" w:rsidDel="00000000" w:rsidP="00000000" w:rsidRDefault="00000000" w:rsidRPr="00000000" w14:paraId="00000518">
            <w:pPr>
              <w:rPr/>
            </w:pPr>
            <w:r w:rsidDel="00000000" w:rsidR="00000000" w:rsidRPr="00000000">
              <w:rPr>
                <w:rtl w:val="0"/>
              </w:rPr>
              <w:t xml:space="preserve">Must</w:t>
            </w:r>
          </w:p>
        </w:tc>
      </w:tr>
      <w:tr>
        <w:trPr>
          <w:cantSplit w:val="0"/>
          <w:tblHeader w:val="0"/>
        </w:trPr>
        <w:tc>
          <w:tcPr>
            <w:vAlign w:val="center"/>
          </w:tcPr>
          <w:p w:rsidR="00000000" w:rsidDel="00000000" w:rsidP="00000000" w:rsidRDefault="00000000" w:rsidRPr="00000000" w14:paraId="00000519">
            <w:pPr>
              <w:rPr>
                <w:b w:val="1"/>
                <w:bCs w:val="1"/>
              </w:rPr>
            </w:pPr>
            <w:r w:rsidDel="00000000" w:rsidR="00000000" w:rsidRPr="00000000">
              <w:rPr>
                <w:b w:val="0"/>
                <w:bCs w:val="0"/>
                <w:rtl w:val="0"/>
              </w:rPr>
              <w:t xml:space="preserve">RF-03</w:t>
            </w:r>
            <w:r w:rsidDel="00000000" w:rsidR="00000000" w:rsidRPr="00000000">
              <w:rPr>
                <w:rtl w:val="0"/>
              </w:rPr>
            </w:r>
          </w:p>
        </w:tc>
        <w:tc>
          <w:tcPr>
            <w:vAlign w:val="center"/>
          </w:tcPr>
          <w:p w:rsidR="00000000" w:rsidDel="00000000" w:rsidP="00000000" w:rsidRDefault="00000000" w:rsidRPr="00000000" w14:paraId="0000051A">
            <w:pPr>
              <w:rPr/>
            </w:pPr>
            <w:r w:rsidDel="00000000" w:rsidR="00000000" w:rsidRPr="00000000">
              <w:rPr>
                <w:rtl w:val="0"/>
              </w:rPr>
              <w:t xml:space="preserve">El sistema deberá permitir registrar y gestionar los servicios higiénicos considerados dentro de la solución.</w:t>
            </w:r>
          </w:p>
        </w:tc>
        <w:tc>
          <w:tcPr>
            <w:vAlign w:val="center"/>
          </w:tcPr>
          <w:p w:rsidR="00000000" w:rsidDel="00000000" w:rsidP="00000000" w:rsidRDefault="00000000" w:rsidRPr="00000000" w14:paraId="0000051B">
            <w:pPr>
              <w:rPr/>
            </w:pPr>
            <w:r w:rsidDel="00000000" w:rsidR="00000000" w:rsidRPr="00000000">
              <w:rPr>
                <w:rtl w:val="0"/>
              </w:rPr>
              <w:t xml:space="preserve">Must</w:t>
            </w:r>
          </w:p>
        </w:tc>
      </w:tr>
      <w:tr>
        <w:trPr>
          <w:cantSplit w:val="0"/>
          <w:tblHeader w:val="0"/>
        </w:trPr>
        <w:tc>
          <w:tcPr>
            <w:vAlign w:val="center"/>
          </w:tcPr>
          <w:p w:rsidR="00000000" w:rsidDel="00000000" w:rsidP="00000000" w:rsidRDefault="00000000" w:rsidRPr="00000000" w14:paraId="0000051C">
            <w:pPr>
              <w:rPr>
                <w:b w:val="1"/>
                <w:bCs w:val="1"/>
              </w:rPr>
            </w:pPr>
            <w:r w:rsidDel="00000000" w:rsidR="00000000" w:rsidRPr="00000000">
              <w:rPr>
                <w:b w:val="0"/>
                <w:bCs w:val="0"/>
                <w:rtl w:val="0"/>
              </w:rPr>
              <w:t xml:space="preserve">RF-04</w:t>
            </w:r>
            <w:r w:rsidDel="00000000" w:rsidR="00000000" w:rsidRPr="00000000">
              <w:rPr>
                <w:rtl w:val="0"/>
              </w:rPr>
            </w:r>
          </w:p>
        </w:tc>
        <w:tc>
          <w:tcPr>
            <w:vAlign w:val="center"/>
          </w:tcPr>
          <w:p w:rsidR="00000000" w:rsidDel="00000000" w:rsidP="00000000" w:rsidRDefault="00000000" w:rsidRPr="00000000" w14:paraId="0000051D">
            <w:pPr>
              <w:rPr/>
            </w:pPr>
            <w:r w:rsidDel="00000000" w:rsidR="00000000" w:rsidRPr="00000000">
              <w:rPr>
                <w:rtl w:val="0"/>
              </w:rPr>
              <w:t xml:space="preserve">El supervisor deberá poder asignar uno o más baños a cada trabajador de limpieza.</w:t>
            </w:r>
          </w:p>
        </w:tc>
        <w:tc>
          <w:tcPr>
            <w:vAlign w:val="center"/>
          </w:tcPr>
          <w:p w:rsidR="00000000" w:rsidDel="00000000" w:rsidP="00000000" w:rsidRDefault="00000000" w:rsidRPr="00000000" w14:paraId="0000051E">
            <w:pPr>
              <w:rPr/>
            </w:pPr>
            <w:r w:rsidDel="00000000" w:rsidR="00000000" w:rsidRPr="00000000">
              <w:rPr>
                <w:rtl w:val="0"/>
              </w:rPr>
              <w:t xml:space="preserve">Must</w:t>
            </w:r>
          </w:p>
        </w:tc>
      </w:tr>
      <w:tr>
        <w:trPr>
          <w:cantSplit w:val="0"/>
          <w:tblHeader w:val="0"/>
        </w:trPr>
        <w:tc>
          <w:tcPr>
            <w:vAlign w:val="center"/>
          </w:tcPr>
          <w:p w:rsidR="00000000" w:rsidDel="00000000" w:rsidP="00000000" w:rsidRDefault="00000000" w:rsidRPr="00000000" w14:paraId="0000051F">
            <w:pPr>
              <w:rPr>
                <w:b w:val="1"/>
                <w:bCs w:val="1"/>
              </w:rPr>
            </w:pPr>
            <w:r w:rsidDel="00000000" w:rsidR="00000000" w:rsidRPr="00000000">
              <w:rPr>
                <w:b w:val="0"/>
                <w:bCs w:val="0"/>
                <w:rtl w:val="0"/>
              </w:rPr>
              <w:t xml:space="preserve">RF-05</w:t>
            </w:r>
            <w:r w:rsidDel="00000000" w:rsidR="00000000" w:rsidRPr="00000000">
              <w:rPr>
                <w:rtl w:val="0"/>
              </w:rPr>
            </w:r>
          </w:p>
        </w:tc>
        <w:tc>
          <w:tcPr>
            <w:vAlign w:val="center"/>
          </w:tcPr>
          <w:p w:rsidR="00000000" w:rsidDel="00000000" w:rsidP="00000000" w:rsidRDefault="00000000" w:rsidRPr="00000000" w14:paraId="00000520">
            <w:pPr>
              <w:rPr/>
            </w:pPr>
            <w:r w:rsidDel="00000000" w:rsidR="00000000" w:rsidRPr="00000000">
              <w:rPr>
                <w:rtl w:val="0"/>
              </w:rPr>
              <w:t xml:space="preserve">El trabajador deberá visualizar únicamente los baños asociados a su responsabilidad, según las asignaciones vigentes.</w:t>
            </w:r>
          </w:p>
        </w:tc>
        <w:tc>
          <w:tcPr>
            <w:vAlign w:val="center"/>
          </w:tcPr>
          <w:p w:rsidR="00000000" w:rsidDel="00000000" w:rsidP="00000000" w:rsidRDefault="00000000" w:rsidRPr="00000000" w14:paraId="00000521">
            <w:pPr>
              <w:rPr/>
            </w:pPr>
            <w:r w:rsidDel="00000000" w:rsidR="00000000" w:rsidRPr="00000000">
              <w:rPr>
                <w:rtl w:val="0"/>
              </w:rPr>
              <w:t xml:space="preserve">Must</w:t>
            </w:r>
          </w:p>
        </w:tc>
      </w:tr>
      <w:tr>
        <w:trPr>
          <w:cantSplit w:val="0"/>
          <w:tblHeader w:val="0"/>
        </w:trPr>
        <w:tc>
          <w:tcPr>
            <w:vAlign w:val="center"/>
          </w:tcPr>
          <w:p w:rsidR="00000000" w:rsidDel="00000000" w:rsidP="00000000" w:rsidRDefault="00000000" w:rsidRPr="00000000" w14:paraId="00000522">
            <w:pPr>
              <w:rPr>
                <w:b w:val="1"/>
                <w:bCs w:val="1"/>
              </w:rPr>
            </w:pPr>
            <w:r w:rsidDel="00000000" w:rsidR="00000000" w:rsidRPr="00000000">
              <w:rPr>
                <w:b w:val="0"/>
                <w:bCs w:val="0"/>
                <w:rtl w:val="0"/>
              </w:rPr>
              <w:t xml:space="preserve">RF-06</w:t>
            </w:r>
            <w:r w:rsidDel="00000000" w:rsidR="00000000" w:rsidRPr="00000000">
              <w:rPr>
                <w:rtl w:val="0"/>
              </w:rPr>
            </w:r>
          </w:p>
        </w:tc>
        <w:tc>
          <w:tcPr>
            <w:vAlign w:val="center"/>
          </w:tcPr>
          <w:p w:rsidR="00000000" w:rsidDel="00000000" w:rsidP="00000000" w:rsidRDefault="00000000" w:rsidRPr="00000000" w14:paraId="00000523">
            <w:pPr>
              <w:rPr/>
            </w:pPr>
            <w:r w:rsidDel="00000000" w:rsidR="00000000" w:rsidRPr="00000000">
              <w:rPr>
                <w:rtl w:val="0"/>
              </w:rPr>
              <w:t xml:space="preserve">El módulo de visión artificial deberá detectar personas que atraviesen la zona monitoreada del acceso al servicio higiénico.</w:t>
            </w:r>
          </w:p>
        </w:tc>
        <w:tc>
          <w:tcPr>
            <w:vAlign w:val="center"/>
          </w:tcPr>
          <w:p w:rsidR="00000000" w:rsidDel="00000000" w:rsidP="00000000" w:rsidRDefault="00000000" w:rsidRPr="00000000" w14:paraId="00000524">
            <w:pPr>
              <w:rPr/>
            </w:pPr>
            <w:r w:rsidDel="00000000" w:rsidR="00000000" w:rsidRPr="00000000">
              <w:rPr>
                <w:rtl w:val="0"/>
              </w:rPr>
              <w:t xml:space="preserve">Must</w:t>
            </w:r>
          </w:p>
        </w:tc>
      </w:tr>
      <w:tr>
        <w:trPr>
          <w:cantSplit w:val="0"/>
          <w:tblHeader w:val="0"/>
        </w:trPr>
        <w:tc>
          <w:tcPr>
            <w:vAlign w:val="center"/>
          </w:tcPr>
          <w:p w:rsidR="00000000" w:rsidDel="00000000" w:rsidP="00000000" w:rsidRDefault="00000000" w:rsidRPr="00000000" w14:paraId="00000525">
            <w:pPr>
              <w:rPr>
                <w:b w:val="1"/>
                <w:bCs w:val="1"/>
              </w:rPr>
            </w:pPr>
            <w:r w:rsidDel="00000000" w:rsidR="00000000" w:rsidRPr="00000000">
              <w:rPr>
                <w:b w:val="0"/>
                <w:bCs w:val="0"/>
                <w:rtl w:val="0"/>
              </w:rPr>
              <w:t xml:space="preserve">RF-07</w:t>
            </w:r>
            <w:r w:rsidDel="00000000" w:rsidR="00000000" w:rsidRPr="00000000">
              <w:rPr>
                <w:rtl w:val="0"/>
              </w:rPr>
            </w:r>
          </w:p>
        </w:tc>
        <w:tc>
          <w:tcPr>
            <w:vAlign w:val="center"/>
          </w:tcPr>
          <w:p w:rsidR="00000000" w:rsidDel="00000000" w:rsidP="00000000" w:rsidRDefault="00000000" w:rsidRPr="00000000" w14:paraId="00000526">
            <w:pPr>
              <w:rPr/>
            </w:pPr>
            <w:r w:rsidDel="00000000" w:rsidR="00000000" w:rsidRPr="00000000">
              <w:rPr>
                <w:rtl w:val="0"/>
              </w:rPr>
              <w:t xml:space="preserve">El módulo de visión artificial deberá realizar seguimiento temporal de las personas detectadas mientras permanezcan dentro de la zona de análisis.</w:t>
            </w:r>
          </w:p>
        </w:tc>
        <w:tc>
          <w:tcPr>
            <w:vAlign w:val="center"/>
          </w:tcPr>
          <w:p w:rsidR="00000000" w:rsidDel="00000000" w:rsidP="00000000" w:rsidRDefault="00000000" w:rsidRPr="00000000" w14:paraId="00000527">
            <w:pPr>
              <w:rPr/>
            </w:pPr>
            <w:r w:rsidDel="00000000" w:rsidR="00000000" w:rsidRPr="00000000">
              <w:rPr>
                <w:rtl w:val="0"/>
              </w:rPr>
              <w:t xml:space="preserve">Must</w:t>
            </w:r>
          </w:p>
        </w:tc>
      </w:tr>
      <w:tr>
        <w:trPr>
          <w:cantSplit w:val="0"/>
          <w:tblHeader w:val="0"/>
        </w:trPr>
        <w:tc>
          <w:tcPr>
            <w:vAlign w:val="center"/>
          </w:tcPr>
          <w:p w:rsidR="00000000" w:rsidDel="00000000" w:rsidP="00000000" w:rsidRDefault="00000000" w:rsidRPr="00000000" w14:paraId="00000528">
            <w:pPr>
              <w:rPr>
                <w:b w:val="1"/>
                <w:bCs w:val="1"/>
              </w:rPr>
            </w:pPr>
            <w:r w:rsidDel="00000000" w:rsidR="00000000" w:rsidRPr="00000000">
              <w:rPr>
                <w:b w:val="0"/>
                <w:bCs w:val="0"/>
                <w:rtl w:val="0"/>
              </w:rPr>
              <w:t xml:space="preserve">RF-08</w:t>
            </w:r>
            <w:r w:rsidDel="00000000" w:rsidR="00000000" w:rsidRPr="00000000">
              <w:rPr>
                <w:rtl w:val="0"/>
              </w:rPr>
            </w:r>
          </w:p>
        </w:tc>
        <w:tc>
          <w:tcPr>
            <w:vAlign w:val="center"/>
          </w:tcPr>
          <w:p w:rsidR="00000000" w:rsidDel="00000000" w:rsidP="00000000" w:rsidRDefault="00000000" w:rsidRPr="00000000" w14:paraId="00000529">
            <w:pPr>
              <w:rPr/>
            </w:pPr>
            <w:r w:rsidDel="00000000" w:rsidR="00000000" w:rsidRPr="00000000">
              <w:rPr>
                <w:rtl w:val="0"/>
              </w:rPr>
              <w:t xml:space="preserve">El sistema deberá determinar eventos de entrada y salida a partir de la trayectoria observada en el acceso.</w:t>
            </w:r>
          </w:p>
        </w:tc>
        <w:tc>
          <w:tcPr>
            <w:vAlign w:val="center"/>
          </w:tcPr>
          <w:p w:rsidR="00000000" w:rsidDel="00000000" w:rsidP="00000000" w:rsidRDefault="00000000" w:rsidRPr="00000000" w14:paraId="0000052A">
            <w:pPr>
              <w:rPr/>
            </w:pPr>
            <w:r w:rsidDel="00000000" w:rsidR="00000000" w:rsidRPr="00000000">
              <w:rPr>
                <w:rtl w:val="0"/>
              </w:rPr>
              <w:t xml:space="preserve">Must</w:t>
            </w:r>
          </w:p>
        </w:tc>
      </w:tr>
      <w:tr>
        <w:trPr>
          <w:cantSplit w:val="0"/>
          <w:tblHeader w:val="0"/>
        </w:trPr>
        <w:tc>
          <w:tcPr>
            <w:vAlign w:val="center"/>
          </w:tcPr>
          <w:p w:rsidR="00000000" w:rsidDel="00000000" w:rsidP="00000000" w:rsidRDefault="00000000" w:rsidRPr="00000000" w14:paraId="0000052B">
            <w:pPr>
              <w:rPr>
                <w:b w:val="1"/>
                <w:bCs w:val="1"/>
              </w:rPr>
            </w:pPr>
            <w:r w:rsidDel="00000000" w:rsidR="00000000" w:rsidRPr="00000000">
              <w:rPr>
                <w:b w:val="0"/>
                <w:bCs w:val="0"/>
                <w:rtl w:val="0"/>
              </w:rPr>
              <w:t xml:space="preserve">RF-09</w:t>
            </w:r>
            <w:r w:rsidDel="00000000" w:rsidR="00000000" w:rsidRPr="00000000">
              <w:rPr>
                <w:rtl w:val="0"/>
              </w:rPr>
            </w:r>
          </w:p>
        </w:tc>
        <w:tc>
          <w:tcPr>
            <w:vAlign w:val="center"/>
          </w:tcPr>
          <w:p w:rsidR="00000000" w:rsidDel="00000000" w:rsidP="00000000" w:rsidRDefault="00000000" w:rsidRPr="00000000" w14:paraId="0000052C">
            <w:pPr>
              <w:rPr/>
            </w:pPr>
            <w:r w:rsidDel="00000000" w:rsidR="00000000" w:rsidRPr="00000000">
              <w:rPr>
                <w:rtl w:val="0"/>
              </w:rPr>
              <w:t xml:space="preserve">El sistema deberá mantener un contador de utilización asociado a cada baño, considerando los eventos registrados desde la última intervención de limpieza.</w:t>
            </w:r>
          </w:p>
        </w:tc>
        <w:tc>
          <w:tcPr>
            <w:vAlign w:val="center"/>
          </w:tcPr>
          <w:p w:rsidR="00000000" w:rsidDel="00000000" w:rsidP="00000000" w:rsidRDefault="00000000" w:rsidRPr="00000000" w14:paraId="0000052D">
            <w:pPr>
              <w:rPr/>
            </w:pPr>
            <w:r w:rsidDel="00000000" w:rsidR="00000000" w:rsidRPr="00000000">
              <w:rPr>
                <w:rtl w:val="0"/>
              </w:rPr>
              <w:t xml:space="preserve">Must</w:t>
            </w:r>
          </w:p>
        </w:tc>
      </w:tr>
      <w:tr>
        <w:trPr>
          <w:cantSplit w:val="0"/>
          <w:tblHeader w:val="0"/>
        </w:trPr>
        <w:tc>
          <w:tcPr>
            <w:vAlign w:val="center"/>
          </w:tcPr>
          <w:p w:rsidR="00000000" w:rsidDel="00000000" w:rsidP="00000000" w:rsidRDefault="00000000" w:rsidRPr="00000000" w14:paraId="0000052E">
            <w:pPr>
              <w:rPr>
                <w:b w:val="1"/>
                <w:bCs w:val="1"/>
              </w:rPr>
            </w:pPr>
            <w:r w:rsidDel="00000000" w:rsidR="00000000" w:rsidRPr="00000000">
              <w:rPr>
                <w:b w:val="0"/>
                <w:bCs w:val="0"/>
                <w:rtl w:val="0"/>
              </w:rPr>
              <w:t xml:space="preserve">RF-10</w:t>
            </w:r>
            <w:r w:rsidDel="00000000" w:rsidR="00000000" w:rsidRPr="00000000">
              <w:rPr>
                <w:rtl w:val="0"/>
              </w:rPr>
            </w:r>
          </w:p>
        </w:tc>
        <w:tc>
          <w:tcPr>
            <w:vAlign w:val="center"/>
          </w:tcPr>
          <w:p w:rsidR="00000000" w:rsidDel="00000000" w:rsidP="00000000" w:rsidRDefault="00000000" w:rsidRPr="00000000" w14:paraId="0000052F">
            <w:pPr>
              <w:rPr/>
            </w:pPr>
            <w:r w:rsidDel="00000000" w:rsidR="00000000" w:rsidRPr="00000000">
              <w:rPr>
                <w:rtl w:val="0"/>
              </w:rPr>
              <w:t xml:space="preserve">El sistema deberá almacenar los eventos de utilización necesarios para mantener la información operacional e histórica del baño.</w:t>
            </w:r>
          </w:p>
        </w:tc>
        <w:tc>
          <w:tcPr>
            <w:vAlign w:val="center"/>
          </w:tcPr>
          <w:p w:rsidR="00000000" w:rsidDel="00000000" w:rsidP="00000000" w:rsidRDefault="00000000" w:rsidRPr="00000000" w14:paraId="00000530">
            <w:pPr>
              <w:rPr/>
            </w:pPr>
            <w:r w:rsidDel="00000000" w:rsidR="00000000" w:rsidRPr="00000000">
              <w:rPr>
                <w:rtl w:val="0"/>
              </w:rPr>
              <w:t xml:space="preserve">Must</w:t>
            </w:r>
          </w:p>
        </w:tc>
      </w:tr>
      <w:tr>
        <w:trPr>
          <w:cantSplit w:val="0"/>
          <w:tblHeader w:val="0"/>
        </w:trPr>
        <w:tc>
          <w:tcPr>
            <w:vAlign w:val="center"/>
          </w:tcPr>
          <w:p w:rsidR="00000000" w:rsidDel="00000000" w:rsidP="00000000" w:rsidRDefault="00000000" w:rsidRPr="00000000" w14:paraId="00000531">
            <w:pPr>
              <w:rPr>
                <w:b w:val="1"/>
                <w:bCs w:val="1"/>
              </w:rPr>
            </w:pPr>
            <w:r w:rsidDel="00000000" w:rsidR="00000000" w:rsidRPr="00000000">
              <w:rPr>
                <w:b w:val="0"/>
                <w:bCs w:val="0"/>
                <w:rtl w:val="0"/>
              </w:rPr>
              <w:t xml:space="preserve">RF-11</w:t>
            </w:r>
            <w:r w:rsidDel="00000000" w:rsidR="00000000" w:rsidRPr="00000000">
              <w:rPr>
                <w:rtl w:val="0"/>
              </w:rPr>
            </w:r>
          </w:p>
        </w:tc>
        <w:tc>
          <w:tcPr>
            <w:vAlign w:val="center"/>
          </w:tcPr>
          <w:p w:rsidR="00000000" w:rsidDel="00000000" w:rsidP="00000000" w:rsidRDefault="00000000" w:rsidRPr="00000000" w14:paraId="00000532">
            <w:pPr>
              <w:rPr/>
            </w:pPr>
            <w:r w:rsidDel="00000000" w:rsidR="00000000" w:rsidRPr="00000000">
              <w:rPr>
                <w:rtl w:val="0"/>
              </w:rPr>
              <w:t xml:space="preserve">El sistema deberá permitir configurar una condición o umbral de utilización asociado a la generación de alertas.</w:t>
            </w:r>
          </w:p>
        </w:tc>
        <w:tc>
          <w:tcPr>
            <w:vAlign w:val="center"/>
          </w:tcPr>
          <w:p w:rsidR="00000000" w:rsidDel="00000000" w:rsidP="00000000" w:rsidRDefault="00000000" w:rsidRPr="00000000" w14:paraId="00000533">
            <w:pPr>
              <w:rPr/>
            </w:pPr>
            <w:r w:rsidDel="00000000" w:rsidR="00000000" w:rsidRPr="00000000">
              <w:rPr>
                <w:rtl w:val="0"/>
              </w:rPr>
              <w:t xml:space="preserve">Must</w:t>
            </w:r>
          </w:p>
        </w:tc>
      </w:tr>
      <w:tr>
        <w:trPr>
          <w:cantSplit w:val="0"/>
          <w:tblHeader w:val="0"/>
        </w:trPr>
        <w:tc>
          <w:tcPr>
            <w:vAlign w:val="center"/>
          </w:tcPr>
          <w:p w:rsidR="00000000" w:rsidDel="00000000" w:rsidP="00000000" w:rsidRDefault="00000000" w:rsidRPr="00000000" w14:paraId="00000534">
            <w:pPr>
              <w:rPr>
                <w:b w:val="1"/>
                <w:bCs w:val="1"/>
              </w:rPr>
            </w:pPr>
            <w:r w:rsidDel="00000000" w:rsidR="00000000" w:rsidRPr="00000000">
              <w:rPr>
                <w:b w:val="0"/>
                <w:bCs w:val="0"/>
                <w:rtl w:val="0"/>
              </w:rPr>
              <w:t xml:space="preserve">RF-12</w:t>
            </w:r>
            <w:r w:rsidDel="00000000" w:rsidR="00000000" w:rsidRPr="00000000">
              <w:rPr>
                <w:rtl w:val="0"/>
              </w:rPr>
            </w:r>
          </w:p>
        </w:tc>
        <w:tc>
          <w:tcPr>
            <w:vAlign w:val="center"/>
          </w:tcPr>
          <w:p w:rsidR="00000000" w:rsidDel="00000000" w:rsidP="00000000" w:rsidRDefault="00000000" w:rsidRPr="00000000" w14:paraId="00000535">
            <w:pPr>
              <w:rPr/>
            </w:pPr>
            <w:r w:rsidDel="00000000" w:rsidR="00000000" w:rsidRPr="00000000">
              <w:rPr>
                <w:rtl w:val="0"/>
              </w:rPr>
              <w:t xml:space="preserve">El sistema deberá generar una alerta cuando un baño alcance la condición de atención configurada.</w:t>
            </w:r>
          </w:p>
        </w:tc>
        <w:tc>
          <w:tcPr>
            <w:vAlign w:val="center"/>
          </w:tcPr>
          <w:p w:rsidR="00000000" w:rsidDel="00000000" w:rsidP="00000000" w:rsidRDefault="00000000" w:rsidRPr="00000000" w14:paraId="00000536">
            <w:pPr>
              <w:rPr/>
            </w:pPr>
            <w:r w:rsidDel="00000000" w:rsidR="00000000" w:rsidRPr="00000000">
              <w:rPr>
                <w:rtl w:val="0"/>
              </w:rPr>
              <w:t xml:space="preserve">Must</w:t>
            </w:r>
          </w:p>
        </w:tc>
      </w:tr>
      <w:tr>
        <w:trPr>
          <w:cantSplit w:val="0"/>
          <w:tblHeader w:val="0"/>
        </w:trPr>
        <w:tc>
          <w:tcPr>
            <w:vAlign w:val="center"/>
          </w:tcPr>
          <w:p w:rsidR="00000000" w:rsidDel="00000000" w:rsidP="00000000" w:rsidRDefault="00000000" w:rsidRPr="00000000" w14:paraId="00000537">
            <w:pPr>
              <w:rPr>
                <w:b w:val="1"/>
                <w:bCs w:val="1"/>
              </w:rPr>
            </w:pPr>
            <w:r w:rsidDel="00000000" w:rsidR="00000000" w:rsidRPr="00000000">
              <w:rPr>
                <w:b w:val="0"/>
                <w:bCs w:val="0"/>
                <w:rtl w:val="0"/>
              </w:rPr>
              <w:t xml:space="preserve">RF-13</w:t>
            </w:r>
            <w:r w:rsidDel="00000000" w:rsidR="00000000" w:rsidRPr="00000000">
              <w:rPr>
                <w:rtl w:val="0"/>
              </w:rPr>
            </w:r>
          </w:p>
        </w:tc>
        <w:tc>
          <w:tcPr>
            <w:vAlign w:val="center"/>
          </w:tcPr>
          <w:p w:rsidR="00000000" w:rsidDel="00000000" w:rsidP="00000000" w:rsidRDefault="00000000" w:rsidRPr="00000000" w14:paraId="00000538">
            <w:pPr>
              <w:rPr/>
            </w:pPr>
            <w:r w:rsidDel="00000000" w:rsidR="00000000" w:rsidRPr="00000000">
              <w:rPr>
                <w:rtl w:val="0"/>
              </w:rPr>
              <w:t xml:space="preserve">El supervisor deberá poder visualizar las alertas generadas y el estado general de los baños monitoreados.</w:t>
            </w:r>
          </w:p>
        </w:tc>
        <w:tc>
          <w:tcPr>
            <w:vAlign w:val="center"/>
          </w:tcPr>
          <w:p w:rsidR="00000000" w:rsidDel="00000000" w:rsidP="00000000" w:rsidRDefault="00000000" w:rsidRPr="00000000" w14:paraId="00000539">
            <w:pPr>
              <w:rPr/>
            </w:pPr>
            <w:r w:rsidDel="00000000" w:rsidR="00000000" w:rsidRPr="00000000">
              <w:rPr>
                <w:rtl w:val="0"/>
              </w:rPr>
              <w:t xml:space="preserve">Must</w:t>
            </w:r>
          </w:p>
        </w:tc>
      </w:tr>
      <w:tr>
        <w:trPr>
          <w:cantSplit w:val="0"/>
          <w:tblHeader w:val="0"/>
        </w:trPr>
        <w:tc>
          <w:tcPr>
            <w:vAlign w:val="center"/>
          </w:tcPr>
          <w:p w:rsidR="00000000" w:rsidDel="00000000" w:rsidP="00000000" w:rsidRDefault="00000000" w:rsidRPr="00000000" w14:paraId="0000053A">
            <w:pPr>
              <w:rPr>
                <w:b w:val="1"/>
                <w:bCs w:val="1"/>
              </w:rPr>
            </w:pPr>
            <w:r w:rsidDel="00000000" w:rsidR="00000000" w:rsidRPr="00000000">
              <w:rPr>
                <w:b w:val="0"/>
                <w:bCs w:val="0"/>
                <w:rtl w:val="0"/>
              </w:rPr>
              <w:t xml:space="preserve">RF-14</w:t>
            </w:r>
            <w:r w:rsidDel="00000000" w:rsidR="00000000" w:rsidRPr="00000000">
              <w:rPr>
                <w:rtl w:val="0"/>
              </w:rPr>
            </w:r>
          </w:p>
        </w:tc>
        <w:tc>
          <w:tcPr>
            <w:vAlign w:val="center"/>
          </w:tcPr>
          <w:p w:rsidR="00000000" w:rsidDel="00000000" w:rsidP="00000000" w:rsidRDefault="00000000" w:rsidRPr="00000000" w14:paraId="0000053B">
            <w:pPr>
              <w:rPr/>
            </w:pPr>
            <w:r w:rsidDel="00000000" w:rsidR="00000000" w:rsidRPr="00000000">
              <w:rPr>
                <w:rtl w:val="0"/>
              </w:rPr>
              <w:t xml:space="preserve">El trabajador deberá poder registrar el inicio de una intervención de limpieza sobre uno de sus baños asignados.</w:t>
            </w:r>
          </w:p>
        </w:tc>
        <w:tc>
          <w:tcPr>
            <w:vAlign w:val="center"/>
          </w:tcPr>
          <w:p w:rsidR="00000000" w:rsidDel="00000000" w:rsidP="00000000" w:rsidRDefault="00000000" w:rsidRPr="00000000" w14:paraId="0000053C">
            <w:pPr>
              <w:rPr/>
            </w:pPr>
            <w:r w:rsidDel="00000000" w:rsidR="00000000" w:rsidRPr="00000000">
              <w:rPr>
                <w:rtl w:val="0"/>
              </w:rPr>
              <w:t xml:space="preserve">Must</w:t>
            </w:r>
          </w:p>
        </w:tc>
      </w:tr>
      <w:tr>
        <w:trPr>
          <w:cantSplit w:val="0"/>
          <w:tblHeader w:val="0"/>
        </w:trPr>
        <w:tc>
          <w:tcPr>
            <w:vAlign w:val="center"/>
          </w:tcPr>
          <w:p w:rsidR="00000000" w:rsidDel="00000000" w:rsidP="00000000" w:rsidRDefault="00000000" w:rsidRPr="00000000" w14:paraId="0000053D">
            <w:pPr>
              <w:rPr>
                <w:b w:val="1"/>
                <w:bCs w:val="1"/>
              </w:rPr>
            </w:pPr>
            <w:r w:rsidDel="00000000" w:rsidR="00000000" w:rsidRPr="00000000">
              <w:rPr>
                <w:b w:val="0"/>
                <w:bCs w:val="0"/>
                <w:rtl w:val="0"/>
              </w:rPr>
              <w:t xml:space="preserve">RF-15</w:t>
            </w:r>
            <w:r w:rsidDel="00000000" w:rsidR="00000000" w:rsidRPr="00000000">
              <w:rPr>
                <w:rtl w:val="0"/>
              </w:rPr>
            </w:r>
          </w:p>
        </w:tc>
        <w:tc>
          <w:tcPr>
            <w:vAlign w:val="center"/>
          </w:tcPr>
          <w:p w:rsidR="00000000" w:rsidDel="00000000" w:rsidP="00000000" w:rsidRDefault="00000000" w:rsidRPr="00000000" w14:paraId="0000053E">
            <w:pPr>
              <w:rPr/>
            </w:pPr>
            <w:r w:rsidDel="00000000" w:rsidR="00000000" w:rsidRPr="00000000">
              <w:rPr>
                <w:rtl w:val="0"/>
              </w:rPr>
              <w:t xml:space="preserve">El trabajador deberá poder registrar el término de una intervención de limpieza previamente iniciada.</w:t>
            </w:r>
          </w:p>
        </w:tc>
        <w:tc>
          <w:tcPr>
            <w:vAlign w:val="center"/>
          </w:tcPr>
          <w:p w:rsidR="00000000" w:rsidDel="00000000" w:rsidP="00000000" w:rsidRDefault="00000000" w:rsidRPr="00000000" w14:paraId="0000053F">
            <w:pPr>
              <w:rPr/>
            </w:pPr>
            <w:r w:rsidDel="00000000" w:rsidR="00000000" w:rsidRPr="00000000">
              <w:rPr>
                <w:rtl w:val="0"/>
              </w:rPr>
              <w:t xml:space="preserve">Must</w:t>
            </w:r>
          </w:p>
        </w:tc>
      </w:tr>
      <w:tr>
        <w:trPr>
          <w:cantSplit w:val="0"/>
          <w:tblHeader w:val="0"/>
        </w:trPr>
        <w:tc>
          <w:tcPr>
            <w:vAlign w:val="center"/>
          </w:tcPr>
          <w:p w:rsidR="00000000" w:rsidDel="00000000" w:rsidP="00000000" w:rsidRDefault="00000000" w:rsidRPr="00000000" w14:paraId="00000540">
            <w:pPr>
              <w:rPr>
                <w:b w:val="1"/>
                <w:bCs w:val="1"/>
              </w:rPr>
            </w:pPr>
            <w:r w:rsidDel="00000000" w:rsidR="00000000" w:rsidRPr="00000000">
              <w:rPr>
                <w:b w:val="0"/>
                <w:bCs w:val="0"/>
                <w:rtl w:val="0"/>
              </w:rPr>
              <w:t xml:space="preserve">RF-16</w:t>
            </w:r>
            <w:r w:rsidDel="00000000" w:rsidR="00000000" w:rsidRPr="00000000">
              <w:rPr>
                <w:rtl w:val="0"/>
              </w:rPr>
            </w:r>
          </w:p>
        </w:tc>
        <w:tc>
          <w:tcPr>
            <w:vAlign w:val="center"/>
          </w:tcPr>
          <w:p w:rsidR="00000000" w:rsidDel="00000000" w:rsidP="00000000" w:rsidRDefault="00000000" w:rsidRPr="00000000" w14:paraId="00000541">
            <w:pPr>
              <w:rPr/>
            </w:pPr>
            <w:r w:rsidDel="00000000" w:rsidR="00000000" w:rsidRPr="00000000">
              <w:rPr>
                <w:rtl w:val="0"/>
              </w:rPr>
              <w:t xml:space="preserve">El sistema deberá registrar, como mínimo, el baño intervenido, trabajador asociado, fecha y hora de inicio y fecha y hora de término de cada intervención.</w:t>
            </w:r>
          </w:p>
        </w:tc>
        <w:tc>
          <w:tcPr>
            <w:vAlign w:val="center"/>
          </w:tcPr>
          <w:p w:rsidR="00000000" w:rsidDel="00000000" w:rsidP="00000000" w:rsidRDefault="00000000" w:rsidRPr="00000000" w14:paraId="00000542">
            <w:pPr>
              <w:rPr/>
            </w:pPr>
            <w:r w:rsidDel="00000000" w:rsidR="00000000" w:rsidRPr="00000000">
              <w:rPr>
                <w:rtl w:val="0"/>
              </w:rPr>
              <w:t xml:space="preserve">Must</w:t>
            </w:r>
          </w:p>
        </w:tc>
      </w:tr>
      <w:tr>
        <w:trPr>
          <w:cantSplit w:val="0"/>
          <w:tblHeader w:val="0"/>
        </w:trPr>
        <w:tc>
          <w:tcPr>
            <w:vAlign w:val="center"/>
          </w:tcPr>
          <w:p w:rsidR="00000000" w:rsidDel="00000000" w:rsidP="00000000" w:rsidRDefault="00000000" w:rsidRPr="00000000" w14:paraId="00000543">
            <w:pPr>
              <w:rPr>
                <w:b w:val="1"/>
                <w:bCs w:val="1"/>
              </w:rPr>
            </w:pPr>
            <w:r w:rsidDel="00000000" w:rsidR="00000000" w:rsidRPr="00000000">
              <w:rPr>
                <w:b w:val="0"/>
                <w:bCs w:val="0"/>
                <w:rtl w:val="0"/>
              </w:rPr>
              <w:t xml:space="preserve">RF-17</w:t>
            </w:r>
            <w:r w:rsidDel="00000000" w:rsidR="00000000" w:rsidRPr="00000000">
              <w:rPr>
                <w:rtl w:val="0"/>
              </w:rPr>
            </w:r>
          </w:p>
        </w:tc>
        <w:tc>
          <w:tcPr>
            <w:vAlign w:val="center"/>
          </w:tcPr>
          <w:p w:rsidR="00000000" w:rsidDel="00000000" w:rsidP="00000000" w:rsidRDefault="00000000" w:rsidRPr="00000000" w14:paraId="00000544">
            <w:pPr>
              <w:rPr/>
            </w:pPr>
            <w:r w:rsidDel="00000000" w:rsidR="00000000" w:rsidRPr="00000000">
              <w:rPr>
                <w:rtl w:val="0"/>
              </w:rPr>
              <w:t xml:space="preserve">Al finalizar una intervención de limpieza, el sistema deberá actualizar el historial correspondiente y reiniciar el contador de utilización desde la última limpieza.</w:t>
            </w:r>
          </w:p>
        </w:tc>
        <w:tc>
          <w:tcPr>
            <w:vAlign w:val="center"/>
          </w:tcPr>
          <w:p w:rsidR="00000000" w:rsidDel="00000000" w:rsidP="00000000" w:rsidRDefault="00000000" w:rsidRPr="00000000" w14:paraId="00000545">
            <w:pPr>
              <w:rPr/>
            </w:pPr>
            <w:r w:rsidDel="00000000" w:rsidR="00000000" w:rsidRPr="00000000">
              <w:rPr>
                <w:rtl w:val="0"/>
              </w:rPr>
              <w:t xml:space="preserve">Must</w:t>
            </w:r>
          </w:p>
        </w:tc>
      </w:tr>
    </w:tbl>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14.3 Requisitos no funcionales</w:t>
      </w:r>
    </w:p>
    <w:p w:rsidR="00000000" w:rsidDel="00000000" w:rsidP="00000000" w:rsidRDefault="00000000" w:rsidRPr="00000000" w14:paraId="00000548">
      <w:pPr>
        <w:rPr/>
      </w:pPr>
      <w:r w:rsidDel="00000000" w:rsidR="00000000" w:rsidRPr="00000000">
        <w:rPr>
          <w:rtl w:val="0"/>
        </w:rPr>
      </w:r>
    </w:p>
    <w:tbl>
      <w:tblPr>
        <w:tblStyle w:val="Table13"/>
        <w:tblW w:w="901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6378"/>
        <w:gridCol w:w="1653"/>
        <w:tblGridChange w:id="0">
          <w:tblGrid>
            <w:gridCol w:w="988"/>
            <w:gridCol w:w="6378"/>
            <w:gridCol w:w="1653"/>
          </w:tblGrid>
        </w:tblGridChange>
      </w:tblGrid>
      <w:tr>
        <w:trPr>
          <w:cantSplit w:val="0"/>
          <w:tblHeader w:val="0"/>
        </w:trPr>
        <w:tc>
          <w:tcPr>
            <w:vAlign w:val="center"/>
          </w:tcPr>
          <w:p w:rsidR="00000000" w:rsidDel="00000000" w:rsidP="00000000" w:rsidRDefault="00000000" w:rsidRPr="00000000" w14:paraId="00000549">
            <w:pPr>
              <w:rPr/>
            </w:pPr>
            <w:r w:rsidDel="00000000" w:rsidR="00000000" w:rsidRPr="00000000">
              <w:rPr>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54A">
            <w:pPr>
              <w:rPr/>
            </w:pPr>
            <w:r w:rsidDel="00000000" w:rsidR="00000000" w:rsidRPr="00000000">
              <w:rPr>
                <w:b w:val="1"/>
                <w:bCs w:val="1"/>
                <w:rtl w:val="0"/>
              </w:rPr>
              <w:t xml:space="preserve">Requisito no funcional</w:t>
            </w:r>
            <w:r w:rsidDel="00000000" w:rsidR="00000000" w:rsidRPr="00000000">
              <w:rPr>
                <w:rtl w:val="0"/>
              </w:rPr>
            </w:r>
          </w:p>
        </w:tc>
        <w:tc>
          <w:tcPr>
            <w:vAlign w:val="center"/>
          </w:tcPr>
          <w:p w:rsidR="00000000" w:rsidDel="00000000" w:rsidP="00000000" w:rsidRDefault="00000000" w:rsidRPr="00000000" w14:paraId="0000054B">
            <w:pPr>
              <w:rPr/>
            </w:pPr>
            <w:r w:rsidDel="00000000" w:rsidR="00000000" w:rsidRPr="00000000">
              <w:rPr>
                <w:b w:val="1"/>
                <w:bCs w:val="1"/>
                <w:rtl w:val="0"/>
              </w:rPr>
              <w:t xml:space="preserve">Categoría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C">
            <w:pPr>
              <w:rPr/>
            </w:pPr>
            <w:r w:rsidDel="00000000" w:rsidR="00000000" w:rsidRPr="00000000">
              <w:rPr>
                <w:b w:val="1"/>
                <w:bCs w:val="1"/>
                <w:rtl w:val="0"/>
              </w:rPr>
              <w:t xml:space="preserve">RNF-01</w:t>
            </w:r>
            <w:r w:rsidDel="00000000" w:rsidR="00000000" w:rsidRPr="00000000">
              <w:rPr>
                <w:rtl w:val="0"/>
              </w:rPr>
            </w:r>
          </w:p>
        </w:tc>
        <w:tc>
          <w:tcPr>
            <w:vAlign w:val="center"/>
          </w:tcPr>
          <w:p w:rsidR="00000000" w:rsidDel="00000000" w:rsidP="00000000" w:rsidRDefault="00000000" w:rsidRPr="00000000" w14:paraId="0000054D">
            <w:pPr>
              <w:rPr/>
            </w:pPr>
            <w:r w:rsidDel="00000000" w:rsidR="00000000" w:rsidRPr="00000000">
              <w:rPr>
                <w:rtl w:val="0"/>
              </w:rPr>
              <w:t xml:space="preserve">El sistema deberá procesar el video de forma local o cercana a la fuente de captura, evitando que el video forme parte del flujo habitual de almacenamiento central.</w:t>
            </w:r>
          </w:p>
        </w:tc>
        <w:tc>
          <w:tcPr>
            <w:vAlign w:val="center"/>
          </w:tcPr>
          <w:p w:rsidR="00000000" w:rsidDel="00000000" w:rsidP="00000000" w:rsidRDefault="00000000" w:rsidRPr="00000000" w14:paraId="0000054E">
            <w:pPr>
              <w:rPr/>
            </w:pPr>
            <w:r w:rsidDel="00000000" w:rsidR="00000000" w:rsidRPr="00000000">
              <w:rPr>
                <w:rtl w:val="0"/>
              </w:rPr>
              <w:t xml:space="preserve">Privacidad</w:t>
            </w:r>
          </w:p>
        </w:tc>
      </w:tr>
      <w:tr>
        <w:trPr>
          <w:cantSplit w:val="0"/>
          <w:tblHeader w:val="0"/>
        </w:trPr>
        <w:tc>
          <w:tcPr>
            <w:vAlign w:val="center"/>
          </w:tcPr>
          <w:p w:rsidR="00000000" w:rsidDel="00000000" w:rsidP="00000000" w:rsidRDefault="00000000" w:rsidRPr="00000000" w14:paraId="0000054F">
            <w:pPr>
              <w:rPr/>
            </w:pPr>
            <w:r w:rsidDel="00000000" w:rsidR="00000000" w:rsidRPr="00000000">
              <w:rPr>
                <w:b w:val="1"/>
                <w:bCs w:val="1"/>
                <w:rtl w:val="0"/>
              </w:rPr>
              <w:t xml:space="preserve">RNF-02</w:t>
            </w:r>
            <w:r w:rsidDel="00000000" w:rsidR="00000000" w:rsidRPr="00000000">
              <w:rPr>
                <w:rtl w:val="0"/>
              </w:rPr>
            </w:r>
          </w:p>
        </w:tc>
        <w:tc>
          <w:tcPr>
            <w:vAlign w:val="center"/>
          </w:tcPr>
          <w:p w:rsidR="00000000" w:rsidDel="00000000" w:rsidP="00000000" w:rsidRDefault="00000000" w:rsidRPr="00000000" w14:paraId="00000550">
            <w:pPr>
              <w:rPr/>
            </w:pPr>
            <w:r w:rsidDel="00000000" w:rsidR="00000000" w:rsidRPr="00000000">
              <w:rPr>
                <w:rtl w:val="0"/>
              </w:rPr>
              <w:t xml:space="preserve">El sistema no deberá utilizar reconocimiento facial ni requerir la identificación personal de quienes utilizan los servicios higiénicos.</w:t>
            </w:r>
          </w:p>
        </w:tc>
        <w:tc>
          <w:tcPr>
            <w:vAlign w:val="center"/>
          </w:tcPr>
          <w:p w:rsidR="00000000" w:rsidDel="00000000" w:rsidP="00000000" w:rsidRDefault="00000000" w:rsidRPr="00000000" w14:paraId="00000551">
            <w:pPr>
              <w:rPr/>
            </w:pPr>
            <w:r w:rsidDel="00000000" w:rsidR="00000000" w:rsidRPr="00000000">
              <w:rPr>
                <w:rtl w:val="0"/>
              </w:rPr>
              <w:t xml:space="preserve">Privacidad</w:t>
            </w:r>
          </w:p>
        </w:tc>
      </w:tr>
      <w:tr>
        <w:trPr>
          <w:cantSplit w:val="0"/>
          <w:tblHeader w:val="0"/>
        </w:trPr>
        <w:tc>
          <w:tcPr>
            <w:vAlign w:val="center"/>
          </w:tcPr>
          <w:p w:rsidR="00000000" w:rsidDel="00000000" w:rsidP="00000000" w:rsidRDefault="00000000" w:rsidRPr="00000000" w14:paraId="00000552">
            <w:pPr>
              <w:rPr/>
            </w:pPr>
            <w:r w:rsidDel="00000000" w:rsidR="00000000" w:rsidRPr="00000000">
              <w:rPr>
                <w:b w:val="1"/>
                <w:bCs w:val="1"/>
                <w:rtl w:val="0"/>
              </w:rPr>
              <w:t xml:space="preserve">RNF-03</w:t>
            </w:r>
            <w:r w:rsidDel="00000000" w:rsidR="00000000" w:rsidRPr="00000000">
              <w:rPr>
                <w:rtl w:val="0"/>
              </w:rPr>
            </w:r>
          </w:p>
        </w:tc>
        <w:tc>
          <w:tcPr>
            <w:vAlign w:val="center"/>
          </w:tcPr>
          <w:p w:rsidR="00000000" w:rsidDel="00000000" w:rsidP="00000000" w:rsidRDefault="00000000" w:rsidRPr="00000000" w14:paraId="00000553">
            <w:pPr>
              <w:rPr/>
            </w:pPr>
            <w:r w:rsidDel="00000000" w:rsidR="00000000" w:rsidRPr="00000000">
              <w:rPr>
                <w:rtl w:val="0"/>
              </w:rPr>
              <w:t xml:space="preserve">Los identificadores generados durante el seguimiento visual deberán ser temporales y utilizados únicamente para determinar trayectorias durante el evento observado.</w:t>
            </w:r>
          </w:p>
        </w:tc>
        <w:tc>
          <w:tcPr>
            <w:vAlign w:val="center"/>
          </w:tcPr>
          <w:p w:rsidR="00000000" w:rsidDel="00000000" w:rsidP="00000000" w:rsidRDefault="00000000" w:rsidRPr="00000000" w14:paraId="00000554">
            <w:pPr>
              <w:rPr/>
            </w:pPr>
            <w:r w:rsidDel="00000000" w:rsidR="00000000" w:rsidRPr="00000000">
              <w:rPr>
                <w:rtl w:val="0"/>
              </w:rPr>
              <w:t xml:space="preserve">Privacidad</w:t>
            </w:r>
          </w:p>
        </w:tc>
      </w:tr>
      <w:tr>
        <w:trPr>
          <w:cantSplit w:val="0"/>
          <w:tblHeader w:val="0"/>
        </w:trPr>
        <w:tc>
          <w:tcPr>
            <w:vAlign w:val="center"/>
          </w:tcPr>
          <w:p w:rsidR="00000000" w:rsidDel="00000000" w:rsidP="00000000" w:rsidRDefault="00000000" w:rsidRPr="00000000" w14:paraId="00000555">
            <w:pPr>
              <w:rPr/>
            </w:pPr>
            <w:r w:rsidDel="00000000" w:rsidR="00000000" w:rsidRPr="00000000">
              <w:rPr>
                <w:b w:val="1"/>
                <w:bCs w:val="1"/>
                <w:rtl w:val="0"/>
              </w:rPr>
              <w:t xml:space="preserve">RNF-04</w:t>
            </w:r>
            <w:r w:rsidDel="00000000" w:rsidR="00000000" w:rsidRPr="00000000">
              <w:rPr>
                <w:rtl w:val="0"/>
              </w:rPr>
            </w:r>
          </w:p>
        </w:tc>
        <w:tc>
          <w:tcPr>
            <w:vAlign w:val="center"/>
          </w:tcPr>
          <w:p w:rsidR="00000000" w:rsidDel="00000000" w:rsidP="00000000" w:rsidRDefault="00000000" w:rsidRPr="00000000" w14:paraId="00000556">
            <w:pPr>
              <w:rPr/>
            </w:pPr>
            <w:r w:rsidDel="00000000" w:rsidR="00000000" w:rsidRPr="00000000">
              <w:rPr>
                <w:rtl w:val="0"/>
              </w:rPr>
              <w:t xml:space="preserve">La cámara deberá orientarse exclusivamente hacia el acceso o zona necesaria para el conteo y no hacia el interior del servicio higiénico.</w:t>
            </w:r>
          </w:p>
        </w:tc>
        <w:tc>
          <w:tcPr>
            <w:vAlign w:val="center"/>
          </w:tcPr>
          <w:p w:rsidR="00000000" w:rsidDel="00000000" w:rsidP="00000000" w:rsidRDefault="00000000" w:rsidRPr="00000000" w14:paraId="00000557">
            <w:pPr>
              <w:rPr/>
            </w:pPr>
            <w:r w:rsidDel="00000000" w:rsidR="00000000" w:rsidRPr="00000000">
              <w:rPr>
                <w:rtl w:val="0"/>
              </w:rPr>
              <w:t xml:space="preserve">Privacidad</w:t>
            </w:r>
          </w:p>
        </w:tc>
      </w:tr>
      <w:tr>
        <w:trPr>
          <w:cantSplit w:val="0"/>
          <w:tblHeader w:val="0"/>
        </w:trPr>
        <w:tc>
          <w:tcPr>
            <w:vAlign w:val="center"/>
          </w:tcPr>
          <w:p w:rsidR="00000000" w:rsidDel="00000000" w:rsidP="00000000" w:rsidRDefault="00000000" w:rsidRPr="00000000" w14:paraId="00000558">
            <w:pPr>
              <w:rPr/>
            </w:pPr>
            <w:r w:rsidDel="00000000" w:rsidR="00000000" w:rsidRPr="00000000">
              <w:rPr>
                <w:b w:val="1"/>
                <w:bCs w:val="1"/>
                <w:rtl w:val="0"/>
              </w:rPr>
              <w:t xml:space="preserve">RNF-05</w:t>
            </w:r>
            <w:r w:rsidDel="00000000" w:rsidR="00000000" w:rsidRPr="00000000">
              <w:rPr>
                <w:rtl w:val="0"/>
              </w:rPr>
            </w:r>
          </w:p>
        </w:tc>
        <w:tc>
          <w:tcPr>
            <w:vAlign w:val="center"/>
          </w:tcPr>
          <w:p w:rsidR="00000000" w:rsidDel="00000000" w:rsidP="00000000" w:rsidRDefault="00000000" w:rsidRPr="00000000" w14:paraId="00000559">
            <w:pPr>
              <w:rPr/>
            </w:pPr>
            <w:r w:rsidDel="00000000" w:rsidR="00000000" w:rsidRPr="00000000">
              <w:rPr>
                <w:rtl w:val="0"/>
              </w:rPr>
              <w:t xml:space="preserve">El acceso a las funcionalidades del sistema deberá estar restringido mediante autenticación y autorización según roles.</w:t>
            </w:r>
          </w:p>
        </w:tc>
        <w:tc>
          <w:tcPr>
            <w:vAlign w:val="center"/>
          </w:tcPr>
          <w:p w:rsidR="00000000" w:rsidDel="00000000" w:rsidP="00000000" w:rsidRDefault="00000000" w:rsidRPr="00000000" w14:paraId="0000055A">
            <w:pPr>
              <w:rPr/>
            </w:pPr>
            <w:r w:rsidDel="00000000" w:rsidR="00000000" w:rsidRPr="00000000">
              <w:rPr>
                <w:rtl w:val="0"/>
              </w:rPr>
              <w:t xml:space="preserve">Seguridad</w:t>
            </w:r>
          </w:p>
        </w:tc>
      </w:tr>
      <w:tr>
        <w:trPr>
          <w:cantSplit w:val="0"/>
          <w:tblHeader w:val="0"/>
        </w:trPr>
        <w:tc>
          <w:tcPr>
            <w:vAlign w:val="center"/>
          </w:tcPr>
          <w:p w:rsidR="00000000" w:rsidDel="00000000" w:rsidP="00000000" w:rsidRDefault="00000000" w:rsidRPr="00000000" w14:paraId="0000055B">
            <w:pPr>
              <w:rPr/>
            </w:pPr>
            <w:r w:rsidDel="00000000" w:rsidR="00000000" w:rsidRPr="00000000">
              <w:rPr>
                <w:b w:val="1"/>
                <w:bCs w:val="1"/>
                <w:rtl w:val="0"/>
              </w:rPr>
              <w:t xml:space="preserve">RNF-06</w:t>
            </w:r>
            <w:r w:rsidDel="00000000" w:rsidR="00000000" w:rsidRPr="00000000">
              <w:rPr>
                <w:rtl w:val="0"/>
              </w:rPr>
            </w:r>
          </w:p>
        </w:tc>
        <w:tc>
          <w:tcPr>
            <w:vAlign w:val="center"/>
          </w:tcPr>
          <w:p w:rsidR="00000000" w:rsidDel="00000000" w:rsidP="00000000" w:rsidRDefault="00000000" w:rsidRPr="00000000" w14:paraId="0000055C">
            <w:pPr>
              <w:rPr/>
            </w:pPr>
            <w:r w:rsidDel="00000000" w:rsidR="00000000" w:rsidRPr="00000000">
              <w:rPr>
                <w:rtl w:val="0"/>
              </w:rPr>
              <w:t xml:space="preserve">Las credenciales de los usuarios no deberán almacenarse en texto plano y deberán utilizar mecanismos seguros de almacenamiento de contraseñas.</w:t>
            </w:r>
          </w:p>
        </w:tc>
        <w:tc>
          <w:tcPr>
            <w:vAlign w:val="center"/>
          </w:tcPr>
          <w:p w:rsidR="00000000" w:rsidDel="00000000" w:rsidP="00000000" w:rsidRDefault="00000000" w:rsidRPr="00000000" w14:paraId="0000055D">
            <w:pPr>
              <w:rPr/>
            </w:pPr>
            <w:r w:rsidDel="00000000" w:rsidR="00000000" w:rsidRPr="00000000">
              <w:rPr>
                <w:rtl w:val="0"/>
              </w:rPr>
              <w:t xml:space="preserve">Seguridad</w:t>
            </w:r>
          </w:p>
        </w:tc>
      </w:tr>
      <w:tr>
        <w:trPr>
          <w:cantSplit w:val="0"/>
          <w:tblHeader w:val="0"/>
        </w:trPr>
        <w:tc>
          <w:tcPr>
            <w:vAlign w:val="center"/>
          </w:tcPr>
          <w:p w:rsidR="00000000" w:rsidDel="00000000" w:rsidP="00000000" w:rsidRDefault="00000000" w:rsidRPr="00000000" w14:paraId="0000055E">
            <w:pPr>
              <w:rPr/>
            </w:pPr>
            <w:r w:rsidDel="00000000" w:rsidR="00000000" w:rsidRPr="00000000">
              <w:rPr>
                <w:b w:val="1"/>
                <w:bCs w:val="1"/>
                <w:rtl w:val="0"/>
              </w:rPr>
              <w:t xml:space="preserve">RNF-07</w:t>
            </w:r>
            <w:r w:rsidDel="00000000" w:rsidR="00000000" w:rsidRPr="00000000">
              <w:rPr>
                <w:rtl w:val="0"/>
              </w:rPr>
            </w:r>
          </w:p>
        </w:tc>
        <w:tc>
          <w:tcPr>
            <w:vAlign w:val="center"/>
          </w:tcPr>
          <w:p w:rsidR="00000000" w:rsidDel="00000000" w:rsidP="00000000" w:rsidRDefault="00000000" w:rsidRPr="00000000" w14:paraId="0000055F">
            <w:pPr>
              <w:rPr/>
            </w:pPr>
            <w:r w:rsidDel="00000000" w:rsidR="00000000" w:rsidRPr="00000000">
              <w:rPr>
                <w:rtl w:val="0"/>
              </w:rPr>
              <w:t xml:space="preserve">La aplicación deberá impedir que un trabajador acceda a funciones reservadas al rol supervisor.</w:t>
            </w:r>
          </w:p>
        </w:tc>
        <w:tc>
          <w:tcPr>
            <w:vAlign w:val="center"/>
          </w:tcPr>
          <w:p w:rsidR="00000000" w:rsidDel="00000000" w:rsidP="00000000" w:rsidRDefault="00000000" w:rsidRPr="00000000" w14:paraId="00000560">
            <w:pPr>
              <w:rPr/>
            </w:pPr>
            <w:r w:rsidDel="00000000" w:rsidR="00000000" w:rsidRPr="00000000">
              <w:rPr>
                <w:rtl w:val="0"/>
              </w:rPr>
              <w:t xml:space="preserve">Seguridad</w:t>
            </w:r>
          </w:p>
        </w:tc>
      </w:tr>
      <w:tr>
        <w:trPr>
          <w:cantSplit w:val="0"/>
          <w:tblHeader w:val="0"/>
        </w:trPr>
        <w:tc>
          <w:tcPr>
            <w:vAlign w:val="center"/>
          </w:tcPr>
          <w:p w:rsidR="00000000" w:rsidDel="00000000" w:rsidP="00000000" w:rsidRDefault="00000000" w:rsidRPr="00000000" w14:paraId="00000561">
            <w:pPr>
              <w:rPr/>
            </w:pPr>
            <w:r w:rsidDel="00000000" w:rsidR="00000000" w:rsidRPr="00000000">
              <w:rPr>
                <w:b w:val="1"/>
                <w:bCs w:val="1"/>
                <w:rtl w:val="0"/>
              </w:rPr>
              <w:t xml:space="preserve">RNF-08</w:t>
            </w:r>
            <w:r w:rsidDel="00000000" w:rsidR="00000000" w:rsidRPr="00000000">
              <w:rPr>
                <w:rtl w:val="0"/>
              </w:rPr>
            </w:r>
          </w:p>
        </w:tc>
        <w:tc>
          <w:tcPr>
            <w:vAlign w:val="center"/>
          </w:tcPr>
          <w:p w:rsidR="00000000" w:rsidDel="00000000" w:rsidP="00000000" w:rsidRDefault="00000000" w:rsidRPr="00000000" w14:paraId="00000562">
            <w:pPr>
              <w:rPr/>
            </w:pPr>
            <w:r w:rsidDel="00000000" w:rsidR="00000000" w:rsidRPr="00000000">
              <w:rPr>
                <w:rtl w:val="0"/>
              </w:rPr>
              <w:t xml:space="preserve">La comunicación entre frontend y backend deberá realizarse mediante interfaces de servicio claramente definidas, evitando acceso directo del cliente a la base de datos.</w:t>
            </w:r>
          </w:p>
        </w:tc>
        <w:tc>
          <w:tcPr>
            <w:vAlign w:val="center"/>
          </w:tcPr>
          <w:p w:rsidR="00000000" w:rsidDel="00000000" w:rsidP="00000000" w:rsidRDefault="00000000" w:rsidRPr="00000000" w14:paraId="00000563">
            <w:pPr>
              <w:rPr/>
            </w:pPr>
            <w:r w:rsidDel="00000000" w:rsidR="00000000" w:rsidRPr="00000000">
              <w:rPr>
                <w:rtl w:val="0"/>
              </w:rPr>
              <w:t xml:space="preserve">Arquitectura / Seguridad</w:t>
            </w:r>
          </w:p>
        </w:tc>
      </w:tr>
      <w:tr>
        <w:trPr>
          <w:cantSplit w:val="0"/>
          <w:tblHeader w:val="0"/>
        </w:trPr>
        <w:tc>
          <w:tcPr>
            <w:vAlign w:val="center"/>
          </w:tcPr>
          <w:p w:rsidR="00000000" w:rsidDel="00000000" w:rsidP="00000000" w:rsidRDefault="00000000" w:rsidRPr="00000000" w14:paraId="00000564">
            <w:pPr>
              <w:rPr/>
            </w:pPr>
            <w:r w:rsidDel="00000000" w:rsidR="00000000" w:rsidRPr="00000000">
              <w:rPr>
                <w:b w:val="1"/>
                <w:bCs w:val="1"/>
                <w:rtl w:val="0"/>
              </w:rPr>
              <w:t xml:space="preserve">RNF-09</w:t>
            </w:r>
            <w:r w:rsidDel="00000000" w:rsidR="00000000" w:rsidRPr="00000000">
              <w:rPr>
                <w:rtl w:val="0"/>
              </w:rPr>
            </w:r>
          </w:p>
        </w:tc>
        <w:tc>
          <w:tcPr>
            <w:vAlign w:val="center"/>
          </w:tcPr>
          <w:p w:rsidR="00000000" w:rsidDel="00000000" w:rsidP="00000000" w:rsidRDefault="00000000" w:rsidRPr="00000000" w14:paraId="00000565">
            <w:pPr>
              <w:rPr/>
            </w:pPr>
            <w:r w:rsidDel="00000000" w:rsidR="00000000" w:rsidRPr="00000000">
              <w:rPr>
                <w:rtl w:val="0"/>
              </w:rPr>
              <w:t xml:space="preserve">La solución deberá mantener integridad referencial entre usuarios, baños, asignaciones, eventos, alertas e intervenciones almacenadas.</w:t>
            </w:r>
          </w:p>
        </w:tc>
        <w:tc>
          <w:tcPr>
            <w:vAlign w:val="center"/>
          </w:tcPr>
          <w:p w:rsidR="00000000" w:rsidDel="00000000" w:rsidP="00000000" w:rsidRDefault="00000000" w:rsidRPr="00000000" w14:paraId="00000566">
            <w:pPr>
              <w:rPr/>
            </w:pPr>
            <w:r w:rsidDel="00000000" w:rsidR="00000000" w:rsidRPr="00000000">
              <w:rPr>
                <w:rtl w:val="0"/>
              </w:rPr>
              <w:t xml:space="preserve">Datos</w:t>
            </w:r>
          </w:p>
        </w:tc>
      </w:tr>
      <w:tr>
        <w:trPr>
          <w:cantSplit w:val="0"/>
          <w:tblHeader w:val="0"/>
        </w:trPr>
        <w:tc>
          <w:tcPr>
            <w:vAlign w:val="center"/>
          </w:tcPr>
          <w:p w:rsidR="00000000" w:rsidDel="00000000" w:rsidP="00000000" w:rsidRDefault="00000000" w:rsidRPr="00000000" w14:paraId="00000567">
            <w:pPr>
              <w:rPr/>
            </w:pPr>
            <w:r w:rsidDel="00000000" w:rsidR="00000000" w:rsidRPr="00000000">
              <w:rPr>
                <w:b w:val="1"/>
                <w:bCs w:val="1"/>
                <w:rtl w:val="0"/>
              </w:rPr>
              <w:t xml:space="preserve">RNF-10</w:t>
            </w:r>
            <w:r w:rsidDel="00000000" w:rsidR="00000000" w:rsidRPr="00000000">
              <w:rPr>
                <w:rtl w:val="0"/>
              </w:rPr>
            </w:r>
          </w:p>
        </w:tc>
        <w:tc>
          <w:tcPr>
            <w:vAlign w:val="center"/>
          </w:tcPr>
          <w:p w:rsidR="00000000" w:rsidDel="00000000" w:rsidP="00000000" w:rsidRDefault="00000000" w:rsidRPr="00000000" w14:paraId="00000568">
            <w:pPr>
              <w:rPr/>
            </w:pPr>
            <w:r w:rsidDel="00000000" w:rsidR="00000000" w:rsidRPr="00000000">
              <w:rPr>
                <w:rtl w:val="0"/>
              </w:rPr>
              <w:t xml:space="preserve">La interfaz web deberá ser utilizable desde navegadores modernos y adaptarse a pantallas utilizadas por supervisores y trabajadores.</w:t>
            </w:r>
          </w:p>
        </w:tc>
        <w:tc>
          <w:tcPr>
            <w:vAlign w:val="center"/>
          </w:tcPr>
          <w:p w:rsidR="00000000" w:rsidDel="00000000" w:rsidP="00000000" w:rsidRDefault="00000000" w:rsidRPr="00000000" w14:paraId="00000569">
            <w:pPr>
              <w:rPr/>
            </w:pPr>
            <w:r w:rsidDel="00000000" w:rsidR="00000000" w:rsidRPr="00000000">
              <w:rPr>
                <w:rtl w:val="0"/>
              </w:rPr>
              <w:t xml:space="preserve">Usabilidad</w:t>
            </w:r>
          </w:p>
        </w:tc>
      </w:tr>
      <w:tr>
        <w:trPr>
          <w:cantSplit w:val="0"/>
          <w:tblHeader w:val="0"/>
        </w:trPr>
        <w:tc>
          <w:tcPr>
            <w:vAlign w:val="center"/>
          </w:tcPr>
          <w:p w:rsidR="00000000" w:rsidDel="00000000" w:rsidP="00000000" w:rsidRDefault="00000000" w:rsidRPr="00000000" w14:paraId="0000056A">
            <w:pPr>
              <w:rPr/>
            </w:pPr>
            <w:r w:rsidDel="00000000" w:rsidR="00000000" w:rsidRPr="00000000">
              <w:rPr>
                <w:b w:val="1"/>
                <w:bCs w:val="1"/>
                <w:rtl w:val="0"/>
              </w:rPr>
              <w:t xml:space="preserve">RNF-11</w:t>
            </w:r>
            <w:r w:rsidDel="00000000" w:rsidR="00000000" w:rsidRPr="00000000">
              <w:rPr>
                <w:rtl w:val="0"/>
              </w:rPr>
            </w:r>
          </w:p>
        </w:tc>
        <w:tc>
          <w:tcPr>
            <w:vAlign w:val="center"/>
          </w:tcPr>
          <w:p w:rsidR="00000000" w:rsidDel="00000000" w:rsidP="00000000" w:rsidRDefault="00000000" w:rsidRPr="00000000" w14:paraId="0000056B">
            <w:pPr>
              <w:rPr/>
            </w:pPr>
            <w:r w:rsidDel="00000000" w:rsidR="00000000" w:rsidRPr="00000000">
              <w:rPr>
                <w:rtl w:val="0"/>
              </w:rPr>
              <w:t xml:space="preserve">El sistema deberá informar al usuario cuando una operación no pueda completarse, evitando fallos silenciosos.</w:t>
            </w:r>
          </w:p>
        </w:tc>
        <w:tc>
          <w:tcPr>
            <w:vAlign w:val="center"/>
          </w:tcPr>
          <w:p w:rsidR="00000000" w:rsidDel="00000000" w:rsidP="00000000" w:rsidRDefault="00000000" w:rsidRPr="00000000" w14:paraId="0000056C">
            <w:pPr>
              <w:rPr/>
            </w:pPr>
            <w:r w:rsidDel="00000000" w:rsidR="00000000" w:rsidRPr="00000000">
              <w:rPr>
                <w:rtl w:val="0"/>
              </w:rPr>
              <w:t xml:space="preserve">Confiabilidad</w:t>
            </w:r>
          </w:p>
        </w:tc>
      </w:tr>
      <w:tr>
        <w:trPr>
          <w:cantSplit w:val="0"/>
          <w:tblHeader w:val="0"/>
        </w:trPr>
        <w:tc>
          <w:tcPr>
            <w:vAlign w:val="center"/>
          </w:tcPr>
          <w:p w:rsidR="00000000" w:rsidDel="00000000" w:rsidP="00000000" w:rsidRDefault="00000000" w:rsidRPr="00000000" w14:paraId="0000056D">
            <w:pPr>
              <w:rPr/>
            </w:pPr>
            <w:r w:rsidDel="00000000" w:rsidR="00000000" w:rsidRPr="00000000">
              <w:rPr>
                <w:b w:val="1"/>
                <w:bCs w:val="1"/>
                <w:rtl w:val="0"/>
              </w:rPr>
              <w:t xml:space="preserve">RNF-12</w:t>
            </w:r>
            <w:r w:rsidDel="00000000" w:rsidR="00000000" w:rsidRPr="00000000">
              <w:rPr>
                <w:rtl w:val="0"/>
              </w:rPr>
            </w:r>
          </w:p>
        </w:tc>
        <w:tc>
          <w:tcPr>
            <w:vAlign w:val="center"/>
          </w:tcPr>
          <w:p w:rsidR="00000000" w:rsidDel="00000000" w:rsidP="00000000" w:rsidRDefault="00000000" w:rsidRPr="00000000" w14:paraId="0000056E">
            <w:pPr>
              <w:rPr/>
            </w:pPr>
            <w:r w:rsidDel="00000000" w:rsidR="00000000" w:rsidRPr="00000000">
              <w:rPr>
                <w:rtl w:val="0"/>
              </w:rPr>
              <w:t xml:space="preserve">Los componentes principales deberán mantenerse desacoplados mediante una arquitectura que permita modificar o reemplazar un componente sin rediseñar completamente la solución.</w:t>
            </w:r>
          </w:p>
        </w:tc>
        <w:tc>
          <w:tcPr>
            <w:vAlign w:val="center"/>
          </w:tcPr>
          <w:p w:rsidR="00000000" w:rsidDel="00000000" w:rsidP="00000000" w:rsidRDefault="00000000" w:rsidRPr="00000000" w14:paraId="0000056F">
            <w:pPr>
              <w:rPr/>
            </w:pPr>
            <w:r w:rsidDel="00000000" w:rsidR="00000000" w:rsidRPr="00000000">
              <w:rPr>
                <w:rtl w:val="0"/>
              </w:rPr>
              <w:t xml:space="preserve">Mantenibilidad</w:t>
            </w:r>
          </w:p>
        </w:tc>
      </w:tr>
      <w:tr>
        <w:trPr>
          <w:cantSplit w:val="0"/>
          <w:tblHeader w:val="0"/>
        </w:trPr>
        <w:tc>
          <w:tcPr>
            <w:vAlign w:val="center"/>
          </w:tcPr>
          <w:p w:rsidR="00000000" w:rsidDel="00000000" w:rsidP="00000000" w:rsidRDefault="00000000" w:rsidRPr="00000000" w14:paraId="00000570">
            <w:pPr>
              <w:rPr/>
            </w:pPr>
            <w:r w:rsidDel="00000000" w:rsidR="00000000" w:rsidRPr="00000000">
              <w:rPr>
                <w:b w:val="1"/>
                <w:bCs w:val="1"/>
                <w:rtl w:val="0"/>
              </w:rPr>
              <w:t xml:space="preserve">RNF-13</w:t>
            </w:r>
            <w:r w:rsidDel="00000000" w:rsidR="00000000" w:rsidRPr="00000000">
              <w:rPr>
                <w:rtl w:val="0"/>
              </w:rPr>
            </w:r>
          </w:p>
        </w:tc>
        <w:tc>
          <w:tcPr>
            <w:vAlign w:val="center"/>
          </w:tcPr>
          <w:p w:rsidR="00000000" w:rsidDel="00000000" w:rsidP="00000000" w:rsidRDefault="00000000" w:rsidRPr="00000000" w14:paraId="00000571">
            <w:pPr>
              <w:rPr/>
            </w:pPr>
            <w:r w:rsidDel="00000000" w:rsidR="00000000" w:rsidRPr="00000000">
              <w:rPr>
                <w:rtl w:val="0"/>
              </w:rPr>
              <w:t xml:space="preserve">El código fuente y sus modificaciones deberán mantenerse mediante un sistema de control de versiones.</w:t>
            </w:r>
          </w:p>
        </w:tc>
        <w:tc>
          <w:tcPr>
            <w:vAlign w:val="center"/>
          </w:tcPr>
          <w:p w:rsidR="00000000" w:rsidDel="00000000" w:rsidP="00000000" w:rsidRDefault="00000000" w:rsidRPr="00000000" w14:paraId="00000572">
            <w:pPr>
              <w:rPr/>
            </w:pPr>
            <w:r w:rsidDel="00000000" w:rsidR="00000000" w:rsidRPr="00000000">
              <w:rPr>
                <w:rtl w:val="0"/>
              </w:rPr>
              <w:t xml:space="preserve">Mantenibilidad</w:t>
            </w:r>
          </w:p>
        </w:tc>
      </w:tr>
      <w:tr>
        <w:trPr>
          <w:cantSplit w:val="0"/>
          <w:tblHeader w:val="0"/>
        </w:trPr>
        <w:tc>
          <w:tcPr>
            <w:vAlign w:val="center"/>
          </w:tcPr>
          <w:p w:rsidR="00000000" w:rsidDel="00000000" w:rsidP="00000000" w:rsidRDefault="00000000" w:rsidRPr="00000000" w14:paraId="00000573">
            <w:pPr>
              <w:rPr/>
            </w:pPr>
            <w:r w:rsidDel="00000000" w:rsidR="00000000" w:rsidRPr="00000000">
              <w:rPr>
                <w:b w:val="1"/>
                <w:bCs w:val="1"/>
                <w:rtl w:val="0"/>
              </w:rPr>
              <w:t xml:space="preserve">RNF-14</w:t>
            </w:r>
            <w:r w:rsidDel="00000000" w:rsidR="00000000" w:rsidRPr="00000000">
              <w:rPr>
                <w:rtl w:val="0"/>
              </w:rPr>
            </w:r>
          </w:p>
        </w:tc>
        <w:tc>
          <w:tcPr>
            <w:vAlign w:val="center"/>
          </w:tcPr>
          <w:p w:rsidR="00000000" w:rsidDel="00000000" w:rsidP="00000000" w:rsidRDefault="00000000" w:rsidRPr="00000000" w14:paraId="00000574">
            <w:pPr>
              <w:rPr/>
            </w:pPr>
            <w:r w:rsidDel="00000000" w:rsidR="00000000" w:rsidRPr="00000000">
              <w:rPr>
                <w:rtl w:val="0"/>
              </w:rPr>
              <w:t xml:space="preserve">Las versiones principales de las tecnologías y dependencias deberán documentarse y mantenerse controladas durante el desarrollo.</w:t>
            </w:r>
          </w:p>
        </w:tc>
        <w:tc>
          <w:tcPr>
            <w:vAlign w:val="center"/>
          </w:tcPr>
          <w:p w:rsidR="00000000" w:rsidDel="00000000" w:rsidP="00000000" w:rsidRDefault="00000000" w:rsidRPr="00000000" w14:paraId="00000575">
            <w:pPr>
              <w:rPr/>
            </w:pPr>
            <w:r w:rsidDel="00000000" w:rsidR="00000000" w:rsidRPr="00000000">
              <w:rPr>
                <w:rtl w:val="0"/>
              </w:rPr>
              <w:t xml:space="preserve">Mantenibilidad</w:t>
            </w:r>
          </w:p>
        </w:tc>
      </w:tr>
    </w:tbl>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14.4 Restricciones del proyecto</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Además de los requisitos funcionales y no funcionales, el desarrollo se encuentra condicionado por restricciones propias del contexto académico y operacional del proyecto.</w:t>
      </w:r>
    </w:p>
    <w:p w:rsidR="00000000" w:rsidDel="00000000" w:rsidP="00000000" w:rsidRDefault="00000000" w:rsidRPr="00000000" w14:paraId="000005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desarrollo deberá completarse dentro del periodo académico establecido para CAPSTONE. </w:t>
      </w:r>
    </w:p>
    <w:p w:rsidR="00000000" w:rsidDel="00000000" w:rsidP="00000000" w:rsidRDefault="00000000" w:rsidRPr="00000000" w14:paraId="000005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prototipo deberá priorizar las funcionalidades Must Have definidas para el MVP. </w:t>
      </w:r>
    </w:p>
    <w:p w:rsidR="00000000" w:rsidDel="00000000" w:rsidP="00000000" w:rsidRDefault="00000000" w:rsidRPr="00000000" w14:paraId="000005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utilización de cámaras dentro de instalaciones institucionales dependerá de la autorización correspondiente. </w:t>
      </w:r>
    </w:p>
    <w:p w:rsidR="00000000" w:rsidDel="00000000" w:rsidP="00000000" w:rsidRDefault="00000000" w:rsidRPr="00000000" w14:paraId="000005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caso de no disponer oportunamente de autorización para realizar pruebas en el acceso real de los baños, deberán utilizarse videos o escenarios controlados que permitan validar técnicamente el módulo de conteo. </w:t>
      </w:r>
    </w:p>
    <w:p w:rsidR="00000000" w:rsidDel="00000000" w:rsidP="00000000" w:rsidRDefault="00000000" w:rsidRPr="00000000" w14:paraId="000005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priorizará el uso de hardware disponible y evitará depender de infraestructura especializada que no se encuentre asegurada. </w:t>
      </w:r>
    </w:p>
    <w:p w:rsidR="00000000" w:rsidDel="00000000" w:rsidP="00000000" w:rsidRDefault="00000000" w:rsidRPr="00000000" w14:paraId="000005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tecnologías específicas podrán ajustarse si durante las pruebas se detectan problemas de compatibilidad, rendimiento, licenciamiento o plazo.</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14.5 Funcionalidades de mejora no comprometidas en el MVP</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Las siguientes funcionalidades han sido identificadas como posibles mejoras, pero no forman parte de los requisitos obligatorios del MVP:</w:t>
      </w:r>
    </w:p>
    <w:p w:rsidR="00000000" w:rsidDel="00000000" w:rsidP="00000000" w:rsidRDefault="00000000" w:rsidRPr="00000000" w14:paraId="00000585">
      <w:pPr>
        <w:numPr>
          <w:ilvl w:val="0"/>
          <w:numId w:val="10"/>
        </w:numPr>
        <w:ind w:left="720" w:hanging="360"/>
        <w:rPr/>
      </w:pPr>
      <w:r w:rsidDel="00000000" w:rsidR="00000000" w:rsidRPr="00000000">
        <w:rPr>
          <w:rtl w:val="0"/>
        </w:rPr>
        <w:t xml:space="preserve">Identificación física del baño mediante código QR. </w:t>
      </w:r>
    </w:p>
    <w:p w:rsidR="00000000" w:rsidDel="00000000" w:rsidP="00000000" w:rsidRDefault="00000000" w:rsidRPr="00000000" w14:paraId="00000586">
      <w:pPr>
        <w:numPr>
          <w:ilvl w:val="0"/>
          <w:numId w:val="10"/>
        </w:numPr>
        <w:ind w:left="720" w:hanging="360"/>
        <w:rPr/>
      </w:pPr>
      <w:r w:rsidDel="00000000" w:rsidR="00000000" w:rsidRPr="00000000">
        <w:rPr>
          <w:rtl w:val="0"/>
        </w:rPr>
        <w:t xml:space="preserve">Uso de NFC para registrar intervenciones. </w:t>
      </w:r>
    </w:p>
    <w:p w:rsidR="00000000" w:rsidDel="00000000" w:rsidP="00000000" w:rsidRDefault="00000000" w:rsidRPr="00000000" w14:paraId="00000587">
      <w:pPr>
        <w:numPr>
          <w:ilvl w:val="0"/>
          <w:numId w:val="10"/>
        </w:numPr>
        <w:ind w:left="720" w:hanging="360"/>
        <w:rPr/>
      </w:pPr>
      <w:r w:rsidDel="00000000" w:rsidR="00000000" w:rsidRPr="00000000">
        <w:rPr>
          <w:rtl w:val="0"/>
        </w:rPr>
        <w:t xml:space="preserve">Pantalla informativa externa para usuarios. </w:t>
      </w:r>
    </w:p>
    <w:p w:rsidR="00000000" w:rsidDel="00000000" w:rsidP="00000000" w:rsidRDefault="00000000" w:rsidRPr="00000000" w14:paraId="00000588">
      <w:pPr>
        <w:numPr>
          <w:ilvl w:val="0"/>
          <w:numId w:val="10"/>
        </w:numPr>
        <w:ind w:left="720" w:hanging="360"/>
        <w:rPr/>
      </w:pPr>
      <w:r w:rsidDel="00000000" w:rsidR="00000000" w:rsidRPr="00000000">
        <w:rPr>
          <w:rtl w:val="0"/>
        </w:rPr>
        <w:t xml:space="preserve">Indicadores analíticos avanzados. </w:t>
      </w:r>
    </w:p>
    <w:p w:rsidR="00000000" w:rsidDel="00000000" w:rsidP="00000000" w:rsidRDefault="00000000" w:rsidRPr="00000000" w14:paraId="00000589">
      <w:pPr>
        <w:numPr>
          <w:ilvl w:val="0"/>
          <w:numId w:val="10"/>
        </w:numPr>
        <w:ind w:left="720" w:hanging="360"/>
        <w:rPr/>
      </w:pPr>
      <w:r w:rsidDel="00000000" w:rsidR="00000000" w:rsidRPr="00000000">
        <w:rPr>
          <w:rtl w:val="0"/>
        </w:rPr>
        <w:t xml:space="preserve">Mapa de calor o análisis avanzado de utilización. </w:t>
      </w:r>
    </w:p>
    <w:p w:rsidR="00000000" w:rsidDel="00000000" w:rsidP="00000000" w:rsidRDefault="00000000" w:rsidRPr="00000000" w14:paraId="0000058A">
      <w:pPr>
        <w:numPr>
          <w:ilvl w:val="0"/>
          <w:numId w:val="10"/>
        </w:numPr>
        <w:ind w:left="720" w:hanging="360"/>
        <w:rPr/>
      </w:pPr>
      <w:r w:rsidDel="00000000" w:rsidR="00000000" w:rsidRPr="00000000">
        <w:rPr>
          <w:rtl w:val="0"/>
        </w:rPr>
        <w:t xml:space="preserve">Gestión de incidencias operacionales adicionales. </w:t>
      </w:r>
    </w:p>
    <w:p w:rsidR="00000000" w:rsidDel="00000000" w:rsidP="00000000" w:rsidRDefault="00000000" w:rsidRPr="00000000" w14:paraId="0000058B">
      <w:pPr>
        <w:numPr>
          <w:ilvl w:val="0"/>
          <w:numId w:val="10"/>
        </w:numPr>
        <w:ind w:left="720" w:hanging="360"/>
        <w:rPr/>
      </w:pPr>
      <w:r w:rsidDel="00000000" w:rsidR="00000000" w:rsidRPr="00000000">
        <w:rPr>
          <w:rtl w:val="0"/>
        </w:rPr>
        <w:t xml:space="preserve">Predicción de demanda. </w:t>
      </w:r>
    </w:p>
    <w:p w:rsidR="00000000" w:rsidDel="00000000" w:rsidP="00000000" w:rsidRDefault="00000000" w:rsidRPr="00000000" w14:paraId="0000058C">
      <w:pPr>
        <w:rPr/>
      </w:pPr>
      <w:r w:rsidDel="00000000" w:rsidR="00000000" w:rsidRPr="00000000">
        <w:rPr>
          <w:rtl w:val="0"/>
        </w:rPr>
        <w:t xml:space="preserve">Su incorporación dependerá del cumplimiento previo de los requisitos Must Have, de la disponibilidad de tiempo y de la evaluación establecida en el procedimiento de gestión de cambios.</w:t>
      </w:r>
    </w:p>
    <w:p w:rsidR="00000000" w:rsidDel="00000000" w:rsidP="00000000" w:rsidRDefault="00000000" w:rsidRPr="00000000" w14:paraId="0000058D">
      <w:pPr>
        <w:rPr/>
      </w:pPr>
      <w:r w:rsidDel="00000000" w:rsidR="00000000" w:rsidRPr="00000000">
        <w:br w:type="page"/>
      </w: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14.6 Trazabilidad inicial de requisitos</w:t>
      </w:r>
    </w:p>
    <w:p w:rsidR="00000000" w:rsidDel="00000000" w:rsidP="00000000" w:rsidRDefault="00000000" w:rsidRPr="00000000" w14:paraId="0000058F">
      <w:pPr>
        <w:rPr/>
      </w:pPr>
      <w:r w:rsidDel="00000000" w:rsidR="00000000" w:rsidRPr="00000000">
        <w:rPr>
          <w:rtl w:val="0"/>
        </w:rPr>
      </w:r>
    </w:p>
    <w:tbl>
      <w:tblPr>
        <w:tblStyle w:val="Table14"/>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10"/>
        <w:tblGridChange w:id="0">
          <w:tblGrid>
            <w:gridCol w:w="4509"/>
            <w:gridCol w:w="4510"/>
          </w:tblGrid>
        </w:tblGridChange>
      </w:tblGrid>
      <w:tr>
        <w:trPr>
          <w:cantSplit w:val="0"/>
          <w:tblHeader w:val="0"/>
        </w:trPr>
        <w:tc>
          <w:tcPr>
            <w:vAlign w:val="center"/>
          </w:tcPr>
          <w:p w:rsidR="00000000" w:rsidDel="00000000" w:rsidP="00000000" w:rsidRDefault="00000000" w:rsidRPr="00000000" w14:paraId="00000590">
            <w:pPr>
              <w:rPr/>
            </w:pPr>
            <w:r w:rsidDel="00000000" w:rsidR="00000000" w:rsidRPr="00000000">
              <w:rPr>
                <w:b w:val="1"/>
                <w:bCs w:val="1"/>
                <w:rtl w:val="0"/>
              </w:rPr>
              <w:t xml:space="preserve">Necesidad / brecha</w:t>
            </w:r>
            <w:r w:rsidDel="00000000" w:rsidR="00000000" w:rsidRPr="00000000">
              <w:rPr>
                <w:rtl w:val="0"/>
              </w:rPr>
            </w:r>
          </w:p>
        </w:tc>
        <w:tc>
          <w:tcPr>
            <w:vAlign w:val="center"/>
          </w:tcPr>
          <w:p w:rsidR="00000000" w:rsidDel="00000000" w:rsidP="00000000" w:rsidRDefault="00000000" w:rsidRPr="00000000" w14:paraId="00000591">
            <w:pPr>
              <w:rPr/>
            </w:pPr>
            <w:r w:rsidDel="00000000" w:rsidR="00000000" w:rsidRPr="00000000">
              <w:rPr>
                <w:b w:val="1"/>
                <w:bCs w:val="1"/>
                <w:rtl w:val="0"/>
              </w:rPr>
              <w:t xml:space="preserve">Requisitos relacionados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2">
            <w:pPr>
              <w:rPr/>
            </w:pPr>
            <w:r w:rsidDel="00000000" w:rsidR="00000000" w:rsidRPr="00000000">
              <w:rPr>
                <w:rtl w:val="0"/>
              </w:rPr>
              <w:t xml:space="preserve">Falta de información objetiva sobre utilización</w:t>
            </w:r>
          </w:p>
        </w:tc>
        <w:tc>
          <w:tcPr>
            <w:vAlign w:val="center"/>
          </w:tcPr>
          <w:p w:rsidR="00000000" w:rsidDel="00000000" w:rsidP="00000000" w:rsidRDefault="00000000" w:rsidRPr="00000000" w14:paraId="00000593">
            <w:pPr>
              <w:rPr/>
            </w:pPr>
            <w:r w:rsidDel="00000000" w:rsidR="00000000" w:rsidRPr="00000000">
              <w:rPr>
                <w:rtl w:val="0"/>
              </w:rPr>
              <w:t xml:space="preserve">RF-06, RF-07, RF-08, RF-09, RF-10</w:t>
            </w:r>
          </w:p>
        </w:tc>
      </w:tr>
      <w:tr>
        <w:trPr>
          <w:cantSplit w:val="0"/>
          <w:tblHeader w:val="0"/>
        </w:trPr>
        <w:tc>
          <w:tcPr>
            <w:vAlign w:val="center"/>
          </w:tcPr>
          <w:p w:rsidR="00000000" w:rsidDel="00000000" w:rsidP="00000000" w:rsidRDefault="00000000" w:rsidRPr="00000000" w14:paraId="00000594">
            <w:pPr>
              <w:rPr/>
            </w:pPr>
            <w:r w:rsidDel="00000000" w:rsidR="00000000" w:rsidRPr="00000000">
              <w:rPr>
                <w:rtl w:val="0"/>
              </w:rPr>
              <w:t xml:space="preserve">Falta de alertas basadas en uso</w:t>
            </w:r>
          </w:p>
        </w:tc>
        <w:tc>
          <w:tcPr>
            <w:vAlign w:val="center"/>
          </w:tcPr>
          <w:p w:rsidR="00000000" w:rsidDel="00000000" w:rsidP="00000000" w:rsidRDefault="00000000" w:rsidRPr="00000000" w14:paraId="00000595">
            <w:pPr>
              <w:rPr/>
            </w:pPr>
            <w:r w:rsidDel="00000000" w:rsidR="00000000" w:rsidRPr="00000000">
              <w:rPr>
                <w:rtl w:val="0"/>
              </w:rPr>
              <w:t xml:space="preserve">RF-11, RF-12, RF-13</w:t>
            </w:r>
          </w:p>
        </w:tc>
      </w:tr>
      <w:tr>
        <w:trPr>
          <w:cantSplit w:val="0"/>
          <w:tblHeader w:val="0"/>
        </w:trPr>
        <w:tc>
          <w:tcPr>
            <w:vAlign w:val="center"/>
          </w:tcPr>
          <w:p w:rsidR="00000000" w:rsidDel="00000000" w:rsidP="00000000" w:rsidRDefault="00000000" w:rsidRPr="00000000" w14:paraId="00000596">
            <w:pPr>
              <w:rPr/>
            </w:pPr>
            <w:r w:rsidDel="00000000" w:rsidR="00000000" w:rsidRPr="00000000">
              <w:rPr>
                <w:rtl w:val="0"/>
              </w:rPr>
              <w:t xml:space="preserve">Trazabilidad limitada de limpiezas</w:t>
            </w:r>
          </w:p>
        </w:tc>
        <w:tc>
          <w:tcPr>
            <w:vAlign w:val="center"/>
          </w:tcPr>
          <w:p w:rsidR="00000000" w:rsidDel="00000000" w:rsidP="00000000" w:rsidRDefault="00000000" w:rsidRPr="00000000" w14:paraId="00000597">
            <w:pPr>
              <w:rPr/>
            </w:pPr>
            <w:r w:rsidDel="00000000" w:rsidR="00000000" w:rsidRPr="00000000">
              <w:rPr>
                <w:rtl w:val="0"/>
              </w:rPr>
              <w:t xml:space="preserve">RF-14, RF-15, RF-16, RF-17, RF-18</w:t>
            </w:r>
          </w:p>
        </w:tc>
      </w:tr>
      <w:tr>
        <w:trPr>
          <w:cantSplit w:val="0"/>
          <w:tblHeader w:val="0"/>
        </w:trPr>
        <w:tc>
          <w:tcPr>
            <w:vAlign w:val="center"/>
          </w:tcPr>
          <w:p w:rsidR="00000000" w:rsidDel="00000000" w:rsidP="00000000" w:rsidRDefault="00000000" w:rsidRPr="00000000" w14:paraId="00000598">
            <w:pPr>
              <w:rPr/>
            </w:pPr>
            <w:r w:rsidDel="00000000" w:rsidR="00000000" w:rsidRPr="00000000">
              <w:rPr>
                <w:rtl w:val="0"/>
              </w:rPr>
              <w:t xml:space="preserve">Organización de trabajadores y sectores</w:t>
            </w:r>
          </w:p>
        </w:tc>
        <w:tc>
          <w:tcPr>
            <w:vAlign w:val="center"/>
          </w:tcPr>
          <w:p w:rsidR="00000000" w:rsidDel="00000000" w:rsidP="00000000" w:rsidRDefault="00000000" w:rsidRPr="00000000" w14:paraId="00000599">
            <w:pPr>
              <w:rPr/>
            </w:pPr>
            <w:r w:rsidDel="00000000" w:rsidR="00000000" w:rsidRPr="00000000">
              <w:rPr>
                <w:rtl w:val="0"/>
              </w:rPr>
              <w:t xml:space="preserve">RF-02, RF-03, RF-04, RF-05</w:t>
            </w:r>
          </w:p>
        </w:tc>
      </w:tr>
      <w:tr>
        <w:trPr>
          <w:cantSplit w:val="0"/>
          <w:tblHeader w:val="0"/>
        </w:trPr>
        <w:tc>
          <w:tcPr>
            <w:vAlign w:val="center"/>
          </w:tcPr>
          <w:p w:rsidR="00000000" w:rsidDel="00000000" w:rsidP="00000000" w:rsidRDefault="00000000" w:rsidRPr="00000000" w14:paraId="0000059A">
            <w:pPr>
              <w:rPr/>
            </w:pPr>
            <w:r w:rsidDel="00000000" w:rsidR="00000000" w:rsidRPr="00000000">
              <w:rPr>
                <w:rtl w:val="0"/>
              </w:rPr>
              <w:t xml:space="preserve">Necesidad de información para supervisión</w:t>
            </w:r>
          </w:p>
        </w:tc>
        <w:tc>
          <w:tcPr>
            <w:vAlign w:val="center"/>
          </w:tcPr>
          <w:p w:rsidR="00000000" w:rsidDel="00000000" w:rsidP="00000000" w:rsidRDefault="00000000" w:rsidRPr="00000000" w14:paraId="0000059B">
            <w:pPr>
              <w:rPr/>
            </w:pPr>
            <w:r w:rsidDel="00000000" w:rsidR="00000000" w:rsidRPr="00000000">
              <w:rPr>
                <w:rtl w:val="0"/>
              </w:rPr>
              <w:t xml:space="preserve">RF-13, RF-18, RF-19</w:t>
            </w:r>
          </w:p>
        </w:tc>
      </w:tr>
      <w:tr>
        <w:trPr>
          <w:cantSplit w:val="0"/>
          <w:tblHeader w:val="0"/>
        </w:trPr>
        <w:tc>
          <w:tcPr>
            <w:vAlign w:val="center"/>
          </w:tcPr>
          <w:p w:rsidR="00000000" w:rsidDel="00000000" w:rsidP="00000000" w:rsidRDefault="00000000" w:rsidRPr="00000000" w14:paraId="0000059C">
            <w:pPr>
              <w:rPr/>
            </w:pPr>
            <w:r w:rsidDel="00000000" w:rsidR="00000000" w:rsidRPr="00000000">
              <w:rPr>
                <w:rtl w:val="0"/>
              </w:rPr>
              <w:t xml:space="preserve">Privacidad de usuarios</w:t>
            </w:r>
          </w:p>
        </w:tc>
        <w:tc>
          <w:tcPr>
            <w:vAlign w:val="center"/>
          </w:tcPr>
          <w:p w:rsidR="00000000" w:rsidDel="00000000" w:rsidP="00000000" w:rsidRDefault="00000000" w:rsidRPr="00000000" w14:paraId="0000059D">
            <w:pPr>
              <w:rPr/>
            </w:pPr>
            <w:r w:rsidDel="00000000" w:rsidR="00000000" w:rsidRPr="00000000">
              <w:rPr>
                <w:rtl w:val="0"/>
              </w:rPr>
              <w:t xml:space="preserve">RNF-01, RNF-02, RNF-03, RNF-04</w:t>
            </w:r>
          </w:p>
        </w:tc>
      </w:tr>
    </w:tbl>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15. Gestión de riesgos</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15.1 Enfoque para la gestión de riesgos</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La gestión de riesgos del proyecto tiene como objetivo identificar anticipadamente situaciones que puedan afectar el alcance, plazo, calidad, seguridad o factibilidad de la solución. Debido a la naturaleza del proyecto, se consideran riesgos técnicos, operacionales, de recursos, privacidad, seguridad y planificación. </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Los riesgos serán evaluados cualitativamente según su probabilidad de ocurrencia y el impacto potencial sobre el proyecto. Esta evaluación corresponde a una estimación inicial y será revisada durante las reuniones periódicas de seguimiento, pudiendo modificarse a medida que se obtenga nueva información durante el desarrollo.</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Para cada riesgo se establecerán medidas de mitigación orientadas a disminuir su probabilidad o impacto y una estrategia de contingencia destinada a responder en caso de que el riesgo se materialice. Los riesgos asociados a actividades pertenecientes a la ruta crítica recibirán especial atención debido a su potencial efecto directo sobre la fecha final del proyecto.</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15.2 Criterios de evaluación</w:t>
      </w:r>
    </w:p>
    <w:tbl>
      <w:tblPr>
        <w:tblStyle w:val="Table15"/>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6"/>
        <w:gridCol w:w="3006"/>
        <w:gridCol w:w="3007"/>
        <w:tblGridChange w:id="0">
          <w:tblGrid>
            <w:gridCol w:w="3006"/>
            <w:gridCol w:w="3006"/>
            <w:gridCol w:w="3007"/>
          </w:tblGrid>
        </w:tblGridChange>
      </w:tblGrid>
      <w:tr>
        <w:trPr>
          <w:cantSplit w:val="0"/>
          <w:tblHeader w:val="0"/>
        </w:trPr>
        <w:tc>
          <w:tcPr>
            <w:vAlign w:val="center"/>
          </w:tcPr>
          <w:p w:rsidR="00000000" w:rsidDel="00000000" w:rsidP="00000000" w:rsidRDefault="00000000" w:rsidRPr="00000000" w14:paraId="000005AB">
            <w:pPr>
              <w:rPr/>
            </w:pPr>
            <w:r w:rsidDel="00000000" w:rsidR="00000000" w:rsidRPr="00000000">
              <w:rPr>
                <w:rtl w:val="0"/>
              </w:rPr>
              <w:t xml:space="preserve">Valor</w:t>
            </w:r>
          </w:p>
        </w:tc>
        <w:tc>
          <w:tcPr>
            <w:vAlign w:val="center"/>
          </w:tcPr>
          <w:p w:rsidR="00000000" w:rsidDel="00000000" w:rsidP="00000000" w:rsidRDefault="00000000" w:rsidRPr="00000000" w14:paraId="000005AC">
            <w:pPr>
              <w:rPr/>
            </w:pPr>
            <w:r w:rsidDel="00000000" w:rsidR="00000000" w:rsidRPr="00000000">
              <w:rPr>
                <w:rtl w:val="0"/>
              </w:rPr>
              <w:t xml:space="preserve">Probabilidad</w:t>
            </w:r>
          </w:p>
        </w:tc>
        <w:tc>
          <w:tcPr>
            <w:vAlign w:val="center"/>
          </w:tcPr>
          <w:p w:rsidR="00000000" w:rsidDel="00000000" w:rsidP="00000000" w:rsidRDefault="00000000" w:rsidRPr="00000000" w14:paraId="000005AD">
            <w:pPr>
              <w:rPr/>
            </w:pPr>
            <w:r w:rsidDel="00000000" w:rsidR="00000000" w:rsidRPr="00000000">
              <w:rPr>
                <w:rtl w:val="0"/>
              </w:rPr>
              <w:t xml:space="preserve">Impacto</w:t>
            </w:r>
          </w:p>
        </w:tc>
      </w:tr>
      <w:tr>
        <w:trPr>
          <w:cantSplit w:val="0"/>
          <w:tblHeader w:val="0"/>
        </w:trPr>
        <w:tc>
          <w:tcPr>
            <w:vAlign w:val="center"/>
          </w:tcPr>
          <w:p w:rsidR="00000000" w:rsidDel="00000000" w:rsidP="00000000" w:rsidRDefault="00000000" w:rsidRPr="00000000" w14:paraId="000005AE">
            <w:pPr>
              <w:rPr/>
            </w:pPr>
            <w:r w:rsidDel="00000000" w:rsidR="00000000" w:rsidRPr="00000000">
              <w:rPr>
                <w:b w:val="0"/>
                <w:bCs w:val="0"/>
                <w:rtl w:val="0"/>
              </w:rPr>
              <w:t xml:space="preserve">1</w:t>
            </w:r>
            <w:r w:rsidDel="00000000" w:rsidR="00000000" w:rsidRPr="00000000">
              <w:rPr>
                <w:rtl w:val="0"/>
              </w:rPr>
            </w:r>
          </w:p>
        </w:tc>
        <w:tc>
          <w:tcPr>
            <w:vAlign w:val="center"/>
          </w:tcPr>
          <w:p w:rsidR="00000000" w:rsidDel="00000000" w:rsidP="00000000" w:rsidRDefault="00000000" w:rsidRPr="00000000" w14:paraId="000005AF">
            <w:pPr>
              <w:rPr/>
            </w:pPr>
            <w:r w:rsidDel="00000000" w:rsidR="00000000" w:rsidRPr="00000000">
              <w:rPr>
                <w:rtl w:val="0"/>
              </w:rPr>
              <w:t xml:space="preserve">Baja</w:t>
            </w:r>
          </w:p>
        </w:tc>
        <w:tc>
          <w:tcPr>
            <w:vAlign w:val="center"/>
          </w:tcPr>
          <w:p w:rsidR="00000000" w:rsidDel="00000000" w:rsidP="00000000" w:rsidRDefault="00000000" w:rsidRPr="00000000" w14:paraId="000005B0">
            <w:pPr>
              <w:rPr/>
            </w:pPr>
            <w:r w:rsidDel="00000000" w:rsidR="00000000" w:rsidRPr="00000000">
              <w:rPr>
                <w:rtl w:val="0"/>
              </w:rPr>
              <w:t xml:space="preserve">Bajo</w:t>
            </w:r>
          </w:p>
        </w:tc>
      </w:tr>
      <w:tr>
        <w:trPr>
          <w:cantSplit w:val="0"/>
          <w:tblHeader w:val="0"/>
        </w:trPr>
        <w:tc>
          <w:tcPr>
            <w:vAlign w:val="center"/>
          </w:tcPr>
          <w:p w:rsidR="00000000" w:rsidDel="00000000" w:rsidP="00000000" w:rsidRDefault="00000000" w:rsidRPr="00000000" w14:paraId="000005B1">
            <w:pPr>
              <w:rPr/>
            </w:pPr>
            <w:r w:rsidDel="00000000" w:rsidR="00000000" w:rsidRPr="00000000">
              <w:rPr>
                <w:b w:val="0"/>
                <w:bCs w:val="0"/>
                <w:rtl w:val="0"/>
              </w:rPr>
              <w:t xml:space="preserve">2</w:t>
            </w:r>
            <w:r w:rsidDel="00000000" w:rsidR="00000000" w:rsidRPr="00000000">
              <w:rPr>
                <w:rtl w:val="0"/>
              </w:rPr>
            </w:r>
          </w:p>
        </w:tc>
        <w:tc>
          <w:tcPr>
            <w:vAlign w:val="center"/>
          </w:tcPr>
          <w:p w:rsidR="00000000" w:rsidDel="00000000" w:rsidP="00000000" w:rsidRDefault="00000000" w:rsidRPr="00000000" w14:paraId="000005B2">
            <w:pPr>
              <w:rPr/>
            </w:pPr>
            <w:r w:rsidDel="00000000" w:rsidR="00000000" w:rsidRPr="00000000">
              <w:rPr>
                <w:rtl w:val="0"/>
              </w:rPr>
              <w:t xml:space="preserve">Media</w:t>
            </w:r>
          </w:p>
        </w:tc>
        <w:tc>
          <w:tcPr>
            <w:vAlign w:val="center"/>
          </w:tcPr>
          <w:p w:rsidR="00000000" w:rsidDel="00000000" w:rsidP="00000000" w:rsidRDefault="00000000" w:rsidRPr="00000000" w14:paraId="000005B3">
            <w:pPr>
              <w:rPr/>
            </w:pPr>
            <w:r w:rsidDel="00000000" w:rsidR="00000000" w:rsidRPr="00000000">
              <w:rPr>
                <w:rtl w:val="0"/>
              </w:rPr>
              <w:t xml:space="preserve">Medio</w:t>
            </w:r>
          </w:p>
        </w:tc>
      </w:tr>
      <w:tr>
        <w:trPr>
          <w:cantSplit w:val="0"/>
          <w:tblHeader w:val="0"/>
        </w:trPr>
        <w:tc>
          <w:tcPr>
            <w:vAlign w:val="center"/>
          </w:tcPr>
          <w:p w:rsidR="00000000" w:rsidDel="00000000" w:rsidP="00000000" w:rsidRDefault="00000000" w:rsidRPr="00000000" w14:paraId="000005B4">
            <w:pPr>
              <w:rPr/>
            </w:pPr>
            <w:r w:rsidDel="00000000" w:rsidR="00000000" w:rsidRPr="00000000">
              <w:rPr>
                <w:b w:val="0"/>
                <w:bCs w:val="0"/>
                <w:rtl w:val="0"/>
              </w:rPr>
              <w:t xml:space="preserve">3</w:t>
            </w:r>
            <w:r w:rsidDel="00000000" w:rsidR="00000000" w:rsidRPr="00000000">
              <w:rPr>
                <w:rtl w:val="0"/>
              </w:rPr>
            </w:r>
          </w:p>
        </w:tc>
        <w:tc>
          <w:tcPr>
            <w:vAlign w:val="center"/>
          </w:tcPr>
          <w:p w:rsidR="00000000" w:rsidDel="00000000" w:rsidP="00000000" w:rsidRDefault="00000000" w:rsidRPr="00000000" w14:paraId="000005B5">
            <w:pPr>
              <w:rPr/>
            </w:pPr>
            <w:r w:rsidDel="00000000" w:rsidR="00000000" w:rsidRPr="00000000">
              <w:rPr>
                <w:rtl w:val="0"/>
              </w:rPr>
              <w:t xml:space="preserve">Alta</w:t>
            </w:r>
          </w:p>
        </w:tc>
        <w:tc>
          <w:tcPr>
            <w:vAlign w:val="center"/>
          </w:tcPr>
          <w:p w:rsidR="00000000" w:rsidDel="00000000" w:rsidP="00000000" w:rsidRDefault="00000000" w:rsidRPr="00000000" w14:paraId="000005B6">
            <w:pPr>
              <w:rPr/>
            </w:pPr>
            <w:r w:rsidDel="00000000" w:rsidR="00000000" w:rsidRPr="00000000">
              <w:rPr>
                <w:rtl w:val="0"/>
              </w:rPr>
              <w:t xml:space="preserve">Alto</w:t>
            </w:r>
          </w:p>
        </w:tc>
      </w:tr>
    </w:tbl>
    <w:p w:rsidR="00000000" w:rsidDel="00000000" w:rsidP="00000000" w:rsidRDefault="00000000" w:rsidRPr="00000000" w14:paraId="000005B7">
      <w:pPr>
        <w:rPr/>
      </w:pPr>
      <w:r w:rsidDel="00000000" w:rsidR="00000000" w:rsidRPr="00000000">
        <w:rPr>
          <w:rtl w:val="0"/>
        </w:rPr>
        <w:t xml:space="preserve">Nivel de riesgo = Probabilidad × Impacto</w:t>
      </w:r>
    </w:p>
    <w:p w:rsidR="00000000" w:rsidDel="00000000" w:rsidP="00000000" w:rsidRDefault="00000000" w:rsidRPr="00000000" w14:paraId="000005B8">
      <w:pPr>
        <w:rPr/>
      </w:pPr>
      <w:r w:rsidDel="00000000" w:rsidR="00000000" w:rsidRPr="00000000">
        <w:rPr>
          <w:rtl w:val="0"/>
        </w:rPr>
      </w:r>
    </w:p>
    <w:tbl>
      <w:tblPr>
        <w:tblStyle w:val="Table16"/>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10"/>
        <w:tblGridChange w:id="0">
          <w:tblGrid>
            <w:gridCol w:w="4509"/>
            <w:gridCol w:w="4510"/>
          </w:tblGrid>
        </w:tblGridChange>
      </w:tblGrid>
      <w:tr>
        <w:trPr>
          <w:cantSplit w:val="0"/>
          <w:tblHeader w:val="0"/>
        </w:trPr>
        <w:tc>
          <w:tcPr>
            <w:vAlign w:val="center"/>
          </w:tcPr>
          <w:p w:rsidR="00000000" w:rsidDel="00000000" w:rsidP="00000000" w:rsidRDefault="00000000" w:rsidRPr="00000000" w14:paraId="000005B9">
            <w:pPr>
              <w:rPr/>
            </w:pPr>
            <w:r w:rsidDel="00000000" w:rsidR="00000000" w:rsidRPr="00000000">
              <w:rPr>
                <w:rtl w:val="0"/>
              </w:rPr>
              <w:t xml:space="preserve">Resultado</w:t>
            </w:r>
          </w:p>
        </w:tc>
        <w:tc>
          <w:tcPr>
            <w:vAlign w:val="center"/>
          </w:tcPr>
          <w:p w:rsidR="00000000" w:rsidDel="00000000" w:rsidP="00000000" w:rsidRDefault="00000000" w:rsidRPr="00000000" w14:paraId="000005BA">
            <w:pPr>
              <w:rPr/>
            </w:pPr>
            <w:r w:rsidDel="00000000" w:rsidR="00000000" w:rsidRPr="00000000">
              <w:rPr>
                <w:rtl w:val="0"/>
              </w:rPr>
              <w:t xml:space="preserve">Nivel</w:t>
            </w:r>
          </w:p>
        </w:tc>
      </w:tr>
      <w:tr>
        <w:trPr>
          <w:cantSplit w:val="0"/>
          <w:tblHeader w:val="0"/>
        </w:trPr>
        <w:tc>
          <w:tcPr>
            <w:vAlign w:val="center"/>
          </w:tcPr>
          <w:p w:rsidR="00000000" w:rsidDel="00000000" w:rsidP="00000000" w:rsidRDefault="00000000" w:rsidRPr="00000000" w14:paraId="000005BB">
            <w:pPr>
              <w:rPr/>
            </w:pPr>
            <w:r w:rsidDel="00000000" w:rsidR="00000000" w:rsidRPr="00000000">
              <w:rPr>
                <w:b w:val="0"/>
                <w:bCs w:val="0"/>
                <w:rtl w:val="0"/>
              </w:rPr>
              <w:t xml:space="preserve">1–2</w:t>
            </w:r>
            <w:r w:rsidDel="00000000" w:rsidR="00000000" w:rsidRPr="00000000">
              <w:rPr>
                <w:rtl w:val="0"/>
              </w:rPr>
            </w:r>
          </w:p>
        </w:tc>
        <w:tc>
          <w:tcPr>
            <w:vAlign w:val="center"/>
          </w:tcPr>
          <w:p w:rsidR="00000000" w:rsidDel="00000000" w:rsidP="00000000" w:rsidRDefault="00000000" w:rsidRPr="00000000" w14:paraId="000005BC">
            <w:pPr>
              <w:rPr/>
            </w:pPr>
            <w:r w:rsidDel="00000000" w:rsidR="00000000" w:rsidRPr="00000000">
              <w:rPr>
                <w:rtl w:val="0"/>
              </w:rPr>
              <w:t xml:space="preserve">Bajo</w:t>
            </w:r>
          </w:p>
        </w:tc>
      </w:tr>
      <w:tr>
        <w:trPr>
          <w:cantSplit w:val="0"/>
          <w:tblHeader w:val="0"/>
        </w:trPr>
        <w:tc>
          <w:tcPr>
            <w:vAlign w:val="center"/>
          </w:tcPr>
          <w:p w:rsidR="00000000" w:rsidDel="00000000" w:rsidP="00000000" w:rsidRDefault="00000000" w:rsidRPr="00000000" w14:paraId="000005BD">
            <w:pPr>
              <w:rPr/>
            </w:pPr>
            <w:r w:rsidDel="00000000" w:rsidR="00000000" w:rsidRPr="00000000">
              <w:rPr>
                <w:b w:val="0"/>
                <w:bCs w:val="0"/>
                <w:rtl w:val="0"/>
              </w:rPr>
              <w:t xml:space="preserve">3–4</w:t>
            </w:r>
            <w:r w:rsidDel="00000000" w:rsidR="00000000" w:rsidRPr="00000000">
              <w:rPr>
                <w:rtl w:val="0"/>
              </w:rPr>
            </w:r>
          </w:p>
        </w:tc>
        <w:tc>
          <w:tcPr>
            <w:vAlign w:val="center"/>
          </w:tcPr>
          <w:p w:rsidR="00000000" w:rsidDel="00000000" w:rsidP="00000000" w:rsidRDefault="00000000" w:rsidRPr="00000000" w14:paraId="000005BE">
            <w:pPr>
              <w:rPr/>
            </w:pPr>
            <w:r w:rsidDel="00000000" w:rsidR="00000000" w:rsidRPr="00000000">
              <w:rPr>
                <w:rtl w:val="0"/>
              </w:rPr>
              <w:t xml:space="preserve">Medio</w:t>
            </w:r>
          </w:p>
        </w:tc>
      </w:tr>
      <w:tr>
        <w:trPr>
          <w:cantSplit w:val="0"/>
          <w:tblHeader w:val="0"/>
        </w:trPr>
        <w:tc>
          <w:tcPr>
            <w:vAlign w:val="center"/>
          </w:tcPr>
          <w:p w:rsidR="00000000" w:rsidDel="00000000" w:rsidP="00000000" w:rsidRDefault="00000000" w:rsidRPr="00000000" w14:paraId="000005BF">
            <w:pPr>
              <w:rPr/>
            </w:pPr>
            <w:r w:rsidDel="00000000" w:rsidR="00000000" w:rsidRPr="00000000">
              <w:rPr>
                <w:b w:val="0"/>
                <w:bCs w:val="0"/>
                <w:rtl w:val="0"/>
              </w:rPr>
              <w:t xml:space="preserve">6–9</w:t>
            </w:r>
            <w:r w:rsidDel="00000000" w:rsidR="00000000" w:rsidRPr="00000000">
              <w:rPr>
                <w:rtl w:val="0"/>
              </w:rPr>
            </w:r>
          </w:p>
        </w:tc>
        <w:tc>
          <w:tcPr>
            <w:vAlign w:val="center"/>
          </w:tcPr>
          <w:p w:rsidR="00000000" w:rsidDel="00000000" w:rsidP="00000000" w:rsidRDefault="00000000" w:rsidRPr="00000000" w14:paraId="000005C0">
            <w:pPr>
              <w:rPr/>
            </w:pPr>
            <w:r w:rsidDel="00000000" w:rsidR="00000000" w:rsidRPr="00000000">
              <w:rPr>
                <w:rtl w:val="0"/>
              </w:rPr>
              <w:t xml:space="preserve">Alto</w:t>
            </w:r>
          </w:p>
        </w:tc>
      </w:tr>
    </w:tbl>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br w:type="page"/>
      </w: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15.3 Registro inicial de riesgos</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color w:val="ee0000"/>
        </w:rPr>
      </w:pPr>
      <w:r w:rsidDel="00000000" w:rsidR="00000000" w:rsidRPr="00000000">
        <w:rPr>
          <w:color w:val="ee0000"/>
          <w:rtl w:val="0"/>
        </w:rPr>
        <w:t xml:space="preserve">ESTARA EN UN EXCEL</w:t>
      </w:r>
    </w:p>
    <w:p w:rsidR="00000000" w:rsidDel="00000000" w:rsidP="00000000" w:rsidRDefault="00000000" w:rsidRPr="00000000" w14:paraId="000005C6">
      <w:pPr>
        <w:rPr>
          <w:color w:val="ee0000"/>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15.4 Riesgos prioritarios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De acuerdo con la evaluación inicial, los riesgos que requieren mayor seguimiento corresponden principalmente a la estabilidad del conteo mediante visión artificial, autorización y condiciones físicas para utilizar cámaras, cumplimiento de actividades pertenecientes a la ruta crítica, disponibilidad efectiva del equipo, integración de componentes, capacidad del hardware, privacidad y seguridad.</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El riesgo técnico asociado a visión artificial resulta especialmente relevante debido a que las actividades A07, A08 y A09 forman parte de la ruta crítica obtenida mediante CPM. En consecuencia, cualquier retraso significativo durante la preparación, implementación o validación de este módulo podría trasladarse directamente hacia la integración A14 y las etapas posteriores del proyecto.</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Esta condición justifica abordar el componente de visión artificial de manera temprana y evitar concentrar el desarrollo experimental en las últimas semanas del semestre.</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15.5 Respuesta frente a riesgos</w:t>
      </w:r>
    </w:p>
    <w:p w:rsidR="00000000" w:rsidDel="00000000" w:rsidP="00000000" w:rsidRDefault="00000000" w:rsidRPr="00000000" w14:paraId="000005D0">
      <w:pPr>
        <w:rPr/>
      </w:pPr>
      <w:r w:rsidDel="00000000" w:rsidR="00000000" w:rsidRPr="00000000">
        <w:rPr>
          <w:rtl w:val="0"/>
        </w:rPr>
        <w:t xml:space="preserve">Las estrategias de respuesta serán seleccionadas según la naturaleza de cada riesgo. Cuando sea posible se priorizará la mitigación, reduciendo su probabilidad o impacto antes de que ocurra. Cuando el riesgo dependa de factores externos que no puedan eliminarse completamente, se establecerán mecanismos de contingencia que permitan continuar el proyecto sin comprometer el objetivo principal.</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Las decisiones tomadas como respuesta a un riesgo podrán generar modificaciones en tecnologías, versiones, configuración técnica, orden de actividades o funcionalidades no obligatorias. Cuando estas modificaciones afecten la línea base del proyecto deberán gestionarse mediante el procedimiento de control de cambios establecido en la metodología.</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15.6 Seguimiento de riesgos</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La matriz de riesgos será revisada durante las reuniones semanales de seguimiento. En cada revisión se evaluará si han aparecido nuevos riesgos, si cambió la probabilidad o impacto de los existentes y si las medidas de mitigación continúan siendo adecuadas.</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Cuando un riesgo se materialice dejará de tratarse únicamente como una amenaza potencial y deberá gestionarse como una incidencia o problema activo, asignándose las acciones necesarias para su resolución.</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Se prestará especial atención a los riesgos relacionados con actividades críticas o hitos </w:t>
      </w:r>
    </w:p>
    <w:p w:rsidR="00000000" w:rsidDel="00000000" w:rsidP="00000000" w:rsidRDefault="00000000" w:rsidRPr="00000000" w14:paraId="000005DB">
      <w:pPr>
        <w:rPr/>
      </w:pPr>
      <w:r w:rsidDel="00000000" w:rsidR="00000000" w:rsidRPr="00000000">
        <w:rPr>
          <w:rtl w:val="0"/>
        </w:rPr>
        <w:t xml:space="preserve">próximos del cronograma, utilizando conjuntamente la matriz de riesgos, el tablero Kanban y la Carta Gantt para detectar desviaciones y priorizar acciones correctivas.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16. Seguridad y privacidad</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16.1 Enfoque general</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La seguridad y privacidad constituyen aspectos centrales del diseño de la solución debido a que el proyecto contempla el uso de visión artificial en zonas de acceso a servicios higiénicos y el tratamiento de información operacional asociada a trabajadores y supervisores.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La solución será diseñada aplicando criterios de minimización de datos, separación de responsabilidades, control de acceso y protección desde el diseño. El objetivo del módulo de visión artificial será exclusivamente estimar eventos de utilización del servicio higiénico, sin identificar a las personas que transitan por el lugar.</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Por esta razón, el sistema no contempla reconocimiento facial, identificación biométrica, grabación permanente de video ni captura de imágenes al interior de los servicios higiénicos. El procesamiento visual se realizará preferentemente de forma local, generando únicamente los eventos operacionales necesarios para el funcionamiento de la plataforma.</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16.2 Marco normativo considerado</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El diseño del proyecto considera como marco general el derecho al respeto y protección de la vida privada y de los datos personales reconocido por el artículo 19 N.º 4 de la Constitución Política de la República de Chile. </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Actualmente, el tratamiento de datos personales se encuentra regulado por la Ley N.º 19.628. Entre otras disposiciones, esta establece que el tratamiento de datos personales requiere una habilitación legal o el consentimiento del titular, junto con información respecto del propósito para el cual los datos serán tratados. </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Asimismo, se considera la reforma introducida por la Ley N.º 21.719, publicada en diciembre de 2024 y cuya entrada en vigencia se encuentra fijada para el </w:t>
      </w:r>
      <w:r w:rsidDel="00000000" w:rsidR="00000000" w:rsidRPr="00000000">
        <w:rPr>
          <w:b w:val="1"/>
          <w:bCs w:val="1"/>
          <w:rtl w:val="0"/>
        </w:rPr>
        <w:t xml:space="preserve">1 de diciembre de 2026</w:t>
      </w:r>
      <w:r w:rsidDel="00000000" w:rsidR="00000000" w:rsidRPr="00000000">
        <w:rPr>
          <w:rtl w:val="0"/>
        </w:rPr>
        <w:t xml:space="preserve">. Esta reforma incorpora expresamente principios como licitud, finalidad, proporcionalidad, seguridad, transparencia, confidencialidad y protección de datos desde el diseño y por defecto. </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Debido a que el proyecto se desarrolla próximo a la entrada en vigencia de este nuevo marco, estos principios serán utilizados como criterios de diseño aun cuando su exigibilidad general se produzca posteriormente.</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br w:type="page"/>
      </w: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16.3 Datos tratados por la solución</w:t>
      </w:r>
    </w:p>
    <w:p w:rsidR="00000000" w:rsidDel="00000000" w:rsidP="00000000" w:rsidRDefault="00000000" w:rsidRPr="00000000" w14:paraId="000005F3">
      <w:pPr>
        <w:rPr/>
      </w:pPr>
      <w:r w:rsidDel="00000000" w:rsidR="00000000" w:rsidRPr="00000000">
        <w:rPr>
          <w:rtl w:val="0"/>
        </w:rPr>
      </w:r>
    </w:p>
    <w:tbl>
      <w:tblPr>
        <w:tblStyle w:val="Table17"/>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2409"/>
        <w:gridCol w:w="2268"/>
        <w:gridCol w:w="2787"/>
        <w:tblGridChange w:id="0">
          <w:tblGrid>
            <w:gridCol w:w="1555"/>
            <w:gridCol w:w="2409"/>
            <w:gridCol w:w="2268"/>
            <w:gridCol w:w="2787"/>
          </w:tblGrid>
        </w:tblGridChange>
      </w:tblGrid>
      <w:tr>
        <w:trPr>
          <w:cantSplit w:val="0"/>
          <w:tblHeader w:val="0"/>
        </w:trPr>
        <w:tc>
          <w:tcPr>
            <w:vAlign w:val="center"/>
          </w:tcPr>
          <w:p w:rsidR="00000000" w:rsidDel="00000000" w:rsidP="00000000" w:rsidRDefault="00000000" w:rsidRPr="00000000" w14:paraId="000005F4">
            <w:pPr>
              <w:rPr/>
            </w:pPr>
            <w:r w:rsidDel="00000000" w:rsidR="00000000" w:rsidRPr="00000000">
              <w:rPr>
                <w:rtl w:val="0"/>
              </w:rPr>
              <w:t xml:space="preserve">Información</w:t>
            </w:r>
          </w:p>
        </w:tc>
        <w:tc>
          <w:tcPr>
            <w:vAlign w:val="center"/>
          </w:tcPr>
          <w:p w:rsidR="00000000" w:rsidDel="00000000" w:rsidP="00000000" w:rsidRDefault="00000000" w:rsidRPr="00000000" w14:paraId="000005F5">
            <w:pPr>
              <w:rPr/>
            </w:pPr>
            <w:r w:rsidDel="00000000" w:rsidR="00000000" w:rsidRPr="00000000">
              <w:rPr>
                <w:rtl w:val="0"/>
              </w:rPr>
              <w:t xml:space="preserve">Tratamiento previsto</w:t>
            </w:r>
          </w:p>
        </w:tc>
        <w:tc>
          <w:tcPr>
            <w:vAlign w:val="center"/>
          </w:tcPr>
          <w:p w:rsidR="00000000" w:rsidDel="00000000" w:rsidP="00000000" w:rsidRDefault="00000000" w:rsidRPr="00000000" w14:paraId="000005F6">
            <w:pPr>
              <w:rPr/>
            </w:pPr>
            <w:r w:rsidDel="00000000" w:rsidR="00000000" w:rsidRPr="00000000">
              <w:rPr>
                <w:rtl w:val="0"/>
              </w:rPr>
              <w:t xml:space="preserve">Persistencia</w:t>
            </w:r>
          </w:p>
        </w:tc>
        <w:tc>
          <w:tcPr>
            <w:vAlign w:val="center"/>
          </w:tcPr>
          <w:p w:rsidR="00000000" w:rsidDel="00000000" w:rsidP="00000000" w:rsidRDefault="00000000" w:rsidRPr="00000000" w14:paraId="000005F7">
            <w:pPr>
              <w:rPr/>
            </w:pPr>
            <w:r w:rsidDel="00000000" w:rsidR="00000000" w:rsidRPr="00000000">
              <w:rPr>
                <w:rtl w:val="0"/>
              </w:rPr>
              <w:t xml:space="preserve">Consideración</w:t>
            </w:r>
          </w:p>
        </w:tc>
      </w:tr>
      <w:tr>
        <w:trPr>
          <w:cantSplit w:val="0"/>
          <w:tblHeader w:val="0"/>
        </w:trPr>
        <w:tc>
          <w:tcPr>
            <w:vAlign w:val="center"/>
          </w:tcPr>
          <w:p w:rsidR="00000000" w:rsidDel="00000000" w:rsidP="00000000" w:rsidRDefault="00000000" w:rsidRPr="00000000" w14:paraId="000005F8">
            <w:pPr>
              <w:rPr/>
            </w:pPr>
            <w:r w:rsidDel="00000000" w:rsidR="00000000" w:rsidRPr="00000000">
              <w:rPr>
                <w:rtl w:val="0"/>
              </w:rPr>
              <w:t xml:space="preserve">Flujo de video de la cámara</w:t>
            </w:r>
          </w:p>
        </w:tc>
        <w:tc>
          <w:tcPr>
            <w:vAlign w:val="center"/>
          </w:tcPr>
          <w:p w:rsidR="00000000" w:rsidDel="00000000" w:rsidP="00000000" w:rsidRDefault="00000000" w:rsidRPr="00000000" w14:paraId="000005F9">
            <w:pPr>
              <w:rPr/>
            </w:pPr>
            <w:r w:rsidDel="00000000" w:rsidR="00000000" w:rsidRPr="00000000">
              <w:rPr>
                <w:rtl w:val="0"/>
              </w:rPr>
              <w:t xml:space="preserve">Procesamiento local para detección y tracking</w:t>
            </w:r>
          </w:p>
        </w:tc>
        <w:tc>
          <w:tcPr>
            <w:vAlign w:val="center"/>
          </w:tcPr>
          <w:p w:rsidR="00000000" w:rsidDel="00000000" w:rsidP="00000000" w:rsidRDefault="00000000" w:rsidRPr="00000000" w14:paraId="000005FA">
            <w:pPr>
              <w:rPr/>
            </w:pPr>
            <w:r w:rsidDel="00000000" w:rsidR="00000000" w:rsidRPr="00000000">
              <w:rPr>
                <w:b w:val="0"/>
                <w:bCs w:val="0"/>
                <w:rtl w:val="0"/>
              </w:rPr>
              <w:t xml:space="preserve">No almacenamiento habitual</w:t>
            </w:r>
            <w:r w:rsidDel="00000000" w:rsidR="00000000" w:rsidRPr="00000000">
              <w:rPr>
                <w:rtl w:val="0"/>
              </w:rPr>
            </w:r>
          </w:p>
        </w:tc>
        <w:tc>
          <w:tcPr>
            <w:vAlign w:val="center"/>
          </w:tcPr>
          <w:p w:rsidR="00000000" w:rsidDel="00000000" w:rsidP="00000000" w:rsidRDefault="00000000" w:rsidRPr="00000000" w14:paraId="000005FB">
            <w:pPr>
              <w:rPr/>
            </w:pPr>
            <w:r w:rsidDel="00000000" w:rsidR="00000000" w:rsidRPr="00000000">
              <w:rPr>
                <w:rtl w:val="0"/>
              </w:rPr>
              <w:t xml:space="preserve">Puede contener imágenes de personas identificables, por lo que debe minimizarse</w:t>
            </w:r>
          </w:p>
        </w:tc>
      </w:tr>
      <w:tr>
        <w:trPr>
          <w:cantSplit w:val="0"/>
          <w:tblHeader w:val="0"/>
        </w:trPr>
        <w:tc>
          <w:tcPr>
            <w:vAlign w:val="center"/>
          </w:tcPr>
          <w:p w:rsidR="00000000" w:rsidDel="00000000" w:rsidP="00000000" w:rsidRDefault="00000000" w:rsidRPr="00000000" w14:paraId="000005FC">
            <w:pPr>
              <w:rPr/>
            </w:pPr>
            <w:r w:rsidDel="00000000" w:rsidR="00000000" w:rsidRPr="00000000">
              <w:rPr>
                <w:rtl w:val="0"/>
              </w:rPr>
              <w:t xml:space="preserve">ID temporal de tracking</w:t>
            </w:r>
          </w:p>
        </w:tc>
        <w:tc>
          <w:tcPr>
            <w:vAlign w:val="center"/>
          </w:tcPr>
          <w:p w:rsidR="00000000" w:rsidDel="00000000" w:rsidP="00000000" w:rsidRDefault="00000000" w:rsidRPr="00000000" w14:paraId="000005FD">
            <w:pPr>
              <w:rPr/>
            </w:pPr>
            <w:r w:rsidDel="00000000" w:rsidR="00000000" w:rsidRPr="00000000">
              <w:rPr>
                <w:rtl w:val="0"/>
              </w:rPr>
              <w:t xml:space="preserve">Asociación de detecciones durante algunos frames</w:t>
            </w:r>
          </w:p>
        </w:tc>
        <w:tc>
          <w:tcPr>
            <w:vAlign w:val="center"/>
          </w:tcPr>
          <w:p w:rsidR="00000000" w:rsidDel="00000000" w:rsidP="00000000" w:rsidRDefault="00000000" w:rsidRPr="00000000" w14:paraId="000005FE">
            <w:pPr>
              <w:rPr/>
            </w:pPr>
            <w:r w:rsidDel="00000000" w:rsidR="00000000" w:rsidRPr="00000000">
              <w:rPr>
                <w:rtl w:val="0"/>
              </w:rPr>
              <w:t xml:space="preserve">Temporal</w:t>
            </w:r>
          </w:p>
        </w:tc>
        <w:tc>
          <w:tcPr>
            <w:vAlign w:val="center"/>
          </w:tcPr>
          <w:p w:rsidR="00000000" w:rsidDel="00000000" w:rsidP="00000000" w:rsidRDefault="00000000" w:rsidRPr="00000000" w14:paraId="000005FF">
            <w:pPr>
              <w:rPr/>
            </w:pPr>
            <w:r w:rsidDel="00000000" w:rsidR="00000000" w:rsidRPr="00000000">
              <w:rPr>
                <w:rtl w:val="0"/>
              </w:rPr>
              <w:t xml:space="preserve">No representa identidad real de la persona</w:t>
            </w:r>
          </w:p>
        </w:tc>
      </w:tr>
      <w:tr>
        <w:trPr>
          <w:cantSplit w:val="0"/>
          <w:tblHeader w:val="0"/>
        </w:trPr>
        <w:tc>
          <w:tcPr>
            <w:vAlign w:val="center"/>
          </w:tcPr>
          <w:p w:rsidR="00000000" w:rsidDel="00000000" w:rsidP="00000000" w:rsidRDefault="00000000" w:rsidRPr="00000000" w14:paraId="00000600">
            <w:pPr>
              <w:rPr/>
            </w:pPr>
            <w:r w:rsidDel="00000000" w:rsidR="00000000" w:rsidRPr="00000000">
              <w:rPr>
                <w:rtl w:val="0"/>
              </w:rPr>
              <w:t xml:space="preserve">Evento IN/OUT</w:t>
            </w:r>
          </w:p>
        </w:tc>
        <w:tc>
          <w:tcPr>
            <w:vAlign w:val="center"/>
          </w:tcPr>
          <w:p w:rsidR="00000000" w:rsidDel="00000000" w:rsidP="00000000" w:rsidRDefault="00000000" w:rsidRPr="00000000" w14:paraId="00000601">
            <w:pPr>
              <w:rPr/>
            </w:pPr>
            <w:r w:rsidDel="00000000" w:rsidR="00000000" w:rsidRPr="00000000">
              <w:rPr>
                <w:rtl w:val="0"/>
              </w:rPr>
              <w:t xml:space="preserve">Baño, dirección y fecha/hora</w:t>
            </w:r>
          </w:p>
        </w:tc>
        <w:tc>
          <w:tcPr>
            <w:vAlign w:val="center"/>
          </w:tcPr>
          <w:p w:rsidR="00000000" w:rsidDel="00000000" w:rsidP="00000000" w:rsidRDefault="00000000" w:rsidRPr="00000000" w14:paraId="00000602">
            <w:pPr>
              <w:rPr/>
            </w:pPr>
            <w:r w:rsidDel="00000000" w:rsidR="00000000" w:rsidRPr="00000000">
              <w:rPr>
                <w:rtl w:val="0"/>
              </w:rPr>
              <w:t xml:space="preserve">Sí</w:t>
            </w:r>
          </w:p>
        </w:tc>
        <w:tc>
          <w:tcPr>
            <w:vAlign w:val="center"/>
          </w:tcPr>
          <w:p w:rsidR="00000000" w:rsidDel="00000000" w:rsidP="00000000" w:rsidRDefault="00000000" w:rsidRPr="00000000" w14:paraId="00000603">
            <w:pPr>
              <w:rPr/>
            </w:pPr>
            <w:r w:rsidDel="00000000" w:rsidR="00000000" w:rsidRPr="00000000">
              <w:rPr>
                <w:rtl w:val="0"/>
              </w:rPr>
              <w:t xml:space="preserve">Información operacional, diseñada sin asociación a identidad del usuario del baño</w:t>
            </w:r>
          </w:p>
        </w:tc>
      </w:tr>
      <w:tr>
        <w:trPr>
          <w:cantSplit w:val="0"/>
          <w:tblHeader w:val="0"/>
        </w:trPr>
        <w:tc>
          <w:tcPr>
            <w:vAlign w:val="center"/>
          </w:tcPr>
          <w:p w:rsidR="00000000" w:rsidDel="00000000" w:rsidP="00000000" w:rsidRDefault="00000000" w:rsidRPr="00000000" w14:paraId="00000604">
            <w:pPr>
              <w:rPr/>
            </w:pPr>
            <w:r w:rsidDel="00000000" w:rsidR="00000000" w:rsidRPr="00000000">
              <w:rPr>
                <w:rtl w:val="0"/>
              </w:rPr>
              <w:t xml:space="preserve">Contador de utilización</w:t>
            </w:r>
          </w:p>
        </w:tc>
        <w:tc>
          <w:tcPr>
            <w:vAlign w:val="center"/>
          </w:tcPr>
          <w:p w:rsidR="00000000" w:rsidDel="00000000" w:rsidP="00000000" w:rsidRDefault="00000000" w:rsidRPr="00000000" w14:paraId="00000605">
            <w:pPr>
              <w:rPr/>
            </w:pPr>
            <w:r w:rsidDel="00000000" w:rsidR="00000000" w:rsidRPr="00000000">
              <w:rPr>
                <w:rtl w:val="0"/>
              </w:rPr>
              <w:t xml:space="preserve">Cantidad acumulada desde última limpieza</w:t>
            </w:r>
          </w:p>
        </w:tc>
        <w:tc>
          <w:tcPr>
            <w:vAlign w:val="center"/>
          </w:tcPr>
          <w:p w:rsidR="00000000" w:rsidDel="00000000" w:rsidP="00000000" w:rsidRDefault="00000000" w:rsidRPr="00000000" w14:paraId="00000606">
            <w:pPr>
              <w:rPr/>
            </w:pPr>
            <w:r w:rsidDel="00000000" w:rsidR="00000000" w:rsidRPr="00000000">
              <w:rPr>
                <w:rtl w:val="0"/>
              </w:rPr>
              <w:t xml:space="preserve">Sí</w:t>
            </w:r>
          </w:p>
        </w:tc>
        <w:tc>
          <w:tcPr>
            <w:vAlign w:val="center"/>
          </w:tcPr>
          <w:p w:rsidR="00000000" w:rsidDel="00000000" w:rsidP="00000000" w:rsidRDefault="00000000" w:rsidRPr="00000000" w14:paraId="00000607">
            <w:pPr>
              <w:rPr/>
            </w:pPr>
            <w:r w:rsidDel="00000000" w:rsidR="00000000" w:rsidRPr="00000000">
              <w:rPr>
                <w:rtl w:val="0"/>
              </w:rPr>
              <w:t xml:space="preserve">Dato operacional agregado</w:t>
            </w:r>
          </w:p>
        </w:tc>
      </w:tr>
      <w:tr>
        <w:trPr>
          <w:cantSplit w:val="0"/>
          <w:tblHeader w:val="0"/>
        </w:trPr>
        <w:tc>
          <w:tcPr>
            <w:vAlign w:val="center"/>
          </w:tcPr>
          <w:p w:rsidR="00000000" w:rsidDel="00000000" w:rsidP="00000000" w:rsidRDefault="00000000" w:rsidRPr="00000000" w14:paraId="00000608">
            <w:pPr>
              <w:rPr/>
            </w:pPr>
            <w:r w:rsidDel="00000000" w:rsidR="00000000" w:rsidRPr="00000000">
              <w:rPr>
                <w:rtl w:val="0"/>
              </w:rPr>
              <w:t xml:space="preserve">Cuenta del trabajador</w:t>
            </w:r>
          </w:p>
        </w:tc>
        <w:tc>
          <w:tcPr>
            <w:vAlign w:val="center"/>
          </w:tcPr>
          <w:p w:rsidR="00000000" w:rsidDel="00000000" w:rsidP="00000000" w:rsidRDefault="00000000" w:rsidRPr="00000000" w14:paraId="00000609">
            <w:pPr>
              <w:rPr/>
            </w:pPr>
            <w:r w:rsidDel="00000000" w:rsidR="00000000" w:rsidRPr="00000000">
              <w:rPr>
                <w:rtl w:val="0"/>
              </w:rPr>
              <w:t xml:space="preserve">Identificación necesaria para utilizar el sistema</w:t>
            </w:r>
          </w:p>
        </w:tc>
        <w:tc>
          <w:tcPr>
            <w:vAlign w:val="center"/>
          </w:tcPr>
          <w:p w:rsidR="00000000" w:rsidDel="00000000" w:rsidP="00000000" w:rsidRDefault="00000000" w:rsidRPr="00000000" w14:paraId="0000060A">
            <w:pPr>
              <w:rPr/>
            </w:pPr>
            <w:r w:rsidDel="00000000" w:rsidR="00000000" w:rsidRPr="00000000">
              <w:rPr>
                <w:rtl w:val="0"/>
              </w:rPr>
              <w:t xml:space="preserve">Sí</w:t>
            </w:r>
          </w:p>
        </w:tc>
        <w:tc>
          <w:tcPr>
            <w:vAlign w:val="center"/>
          </w:tcPr>
          <w:p w:rsidR="00000000" w:rsidDel="00000000" w:rsidP="00000000" w:rsidRDefault="00000000" w:rsidRPr="00000000" w14:paraId="0000060B">
            <w:pPr>
              <w:rPr/>
            </w:pPr>
            <w:r w:rsidDel="00000000" w:rsidR="00000000" w:rsidRPr="00000000">
              <w:rPr>
                <w:rtl w:val="0"/>
              </w:rPr>
              <w:t xml:space="preserve">Dato personal</w:t>
            </w:r>
          </w:p>
        </w:tc>
      </w:tr>
      <w:tr>
        <w:trPr>
          <w:cantSplit w:val="0"/>
          <w:tblHeader w:val="0"/>
        </w:trPr>
        <w:tc>
          <w:tcPr>
            <w:vAlign w:val="center"/>
          </w:tcPr>
          <w:p w:rsidR="00000000" w:rsidDel="00000000" w:rsidP="00000000" w:rsidRDefault="00000000" w:rsidRPr="00000000" w14:paraId="0000060C">
            <w:pPr>
              <w:rPr/>
            </w:pPr>
            <w:r w:rsidDel="00000000" w:rsidR="00000000" w:rsidRPr="00000000">
              <w:rPr>
                <w:rtl w:val="0"/>
              </w:rPr>
              <w:t xml:space="preserve">Asignaciones</w:t>
            </w:r>
          </w:p>
        </w:tc>
        <w:tc>
          <w:tcPr>
            <w:vAlign w:val="center"/>
          </w:tcPr>
          <w:p w:rsidR="00000000" w:rsidDel="00000000" w:rsidP="00000000" w:rsidRDefault="00000000" w:rsidRPr="00000000" w14:paraId="0000060D">
            <w:pPr>
              <w:rPr/>
            </w:pPr>
            <w:r w:rsidDel="00000000" w:rsidR="00000000" w:rsidRPr="00000000">
              <w:rPr>
                <w:rtl w:val="0"/>
              </w:rPr>
              <w:t xml:space="preserve">Relación trabajador–baño/sector</w:t>
            </w:r>
          </w:p>
        </w:tc>
        <w:tc>
          <w:tcPr>
            <w:vAlign w:val="center"/>
          </w:tcPr>
          <w:p w:rsidR="00000000" w:rsidDel="00000000" w:rsidP="00000000" w:rsidRDefault="00000000" w:rsidRPr="00000000" w14:paraId="0000060E">
            <w:pPr>
              <w:rPr/>
            </w:pPr>
            <w:r w:rsidDel="00000000" w:rsidR="00000000" w:rsidRPr="00000000">
              <w:rPr>
                <w:rtl w:val="0"/>
              </w:rPr>
              <w:t xml:space="preserve">Sí</w:t>
            </w:r>
          </w:p>
        </w:tc>
        <w:tc>
          <w:tcPr>
            <w:vAlign w:val="center"/>
          </w:tcPr>
          <w:p w:rsidR="00000000" w:rsidDel="00000000" w:rsidP="00000000" w:rsidRDefault="00000000" w:rsidRPr="00000000" w14:paraId="0000060F">
            <w:pPr>
              <w:rPr/>
            </w:pPr>
            <w:r w:rsidDel="00000000" w:rsidR="00000000" w:rsidRPr="00000000">
              <w:rPr>
                <w:rtl w:val="0"/>
              </w:rPr>
              <w:t xml:space="preserve">Información operacional asociada al trabajador</w:t>
            </w:r>
          </w:p>
        </w:tc>
      </w:tr>
      <w:tr>
        <w:trPr>
          <w:cantSplit w:val="0"/>
          <w:tblHeader w:val="0"/>
        </w:trPr>
        <w:tc>
          <w:tcPr>
            <w:vAlign w:val="center"/>
          </w:tcPr>
          <w:p w:rsidR="00000000" w:rsidDel="00000000" w:rsidP="00000000" w:rsidRDefault="00000000" w:rsidRPr="00000000" w14:paraId="00000610">
            <w:pPr>
              <w:rPr/>
            </w:pPr>
            <w:r w:rsidDel="00000000" w:rsidR="00000000" w:rsidRPr="00000000">
              <w:rPr>
                <w:rtl w:val="0"/>
              </w:rPr>
              <w:t xml:space="preserve">Intervención de limpieza</w:t>
            </w:r>
          </w:p>
        </w:tc>
        <w:tc>
          <w:tcPr>
            <w:vAlign w:val="center"/>
          </w:tcPr>
          <w:p w:rsidR="00000000" w:rsidDel="00000000" w:rsidP="00000000" w:rsidRDefault="00000000" w:rsidRPr="00000000" w14:paraId="00000611">
            <w:pPr>
              <w:rPr/>
            </w:pPr>
            <w:r w:rsidDel="00000000" w:rsidR="00000000" w:rsidRPr="00000000">
              <w:rPr>
                <w:rtl w:val="0"/>
              </w:rPr>
              <w:t xml:space="preserve">Trabajador, baño, inicio y término</w:t>
            </w:r>
          </w:p>
        </w:tc>
        <w:tc>
          <w:tcPr>
            <w:vAlign w:val="center"/>
          </w:tcPr>
          <w:p w:rsidR="00000000" w:rsidDel="00000000" w:rsidP="00000000" w:rsidRDefault="00000000" w:rsidRPr="00000000" w14:paraId="00000612">
            <w:pPr>
              <w:rPr/>
            </w:pPr>
            <w:r w:rsidDel="00000000" w:rsidR="00000000" w:rsidRPr="00000000">
              <w:rPr>
                <w:rtl w:val="0"/>
              </w:rPr>
              <w:t xml:space="preserve">Sí</w:t>
            </w:r>
          </w:p>
        </w:tc>
        <w:tc>
          <w:tcPr>
            <w:vAlign w:val="center"/>
          </w:tcPr>
          <w:p w:rsidR="00000000" w:rsidDel="00000000" w:rsidP="00000000" w:rsidRDefault="00000000" w:rsidRPr="00000000" w14:paraId="00000613">
            <w:pPr>
              <w:rPr/>
            </w:pPr>
            <w:r w:rsidDel="00000000" w:rsidR="00000000" w:rsidRPr="00000000">
              <w:rPr>
                <w:rtl w:val="0"/>
              </w:rPr>
              <w:t xml:space="preserve">Información operacional asociada al trabajador</w:t>
            </w:r>
          </w:p>
        </w:tc>
      </w:tr>
      <w:tr>
        <w:trPr>
          <w:cantSplit w:val="0"/>
          <w:tblHeader w:val="0"/>
        </w:trPr>
        <w:tc>
          <w:tcPr>
            <w:vAlign w:val="center"/>
          </w:tcPr>
          <w:p w:rsidR="00000000" w:rsidDel="00000000" w:rsidP="00000000" w:rsidRDefault="00000000" w:rsidRPr="00000000" w14:paraId="00000614">
            <w:pPr>
              <w:rPr/>
            </w:pPr>
            <w:r w:rsidDel="00000000" w:rsidR="00000000" w:rsidRPr="00000000">
              <w:rPr>
                <w:rtl w:val="0"/>
              </w:rPr>
              <w:t xml:space="preserve">Cuenta del supervisor</w:t>
            </w:r>
          </w:p>
        </w:tc>
        <w:tc>
          <w:tcPr>
            <w:vAlign w:val="center"/>
          </w:tcPr>
          <w:p w:rsidR="00000000" w:rsidDel="00000000" w:rsidP="00000000" w:rsidRDefault="00000000" w:rsidRPr="00000000" w14:paraId="00000615">
            <w:pPr>
              <w:rPr/>
            </w:pPr>
            <w:r w:rsidDel="00000000" w:rsidR="00000000" w:rsidRPr="00000000">
              <w:rPr>
                <w:rtl w:val="0"/>
              </w:rPr>
              <w:t xml:space="preserve">Identificación y rol</w:t>
            </w:r>
          </w:p>
        </w:tc>
        <w:tc>
          <w:tcPr>
            <w:vAlign w:val="center"/>
          </w:tcPr>
          <w:p w:rsidR="00000000" w:rsidDel="00000000" w:rsidP="00000000" w:rsidRDefault="00000000" w:rsidRPr="00000000" w14:paraId="00000616">
            <w:pPr>
              <w:rPr/>
            </w:pPr>
            <w:r w:rsidDel="00000000" w:rsidR="00000000" w:rsidRPr="00000000">
              <w:rPr>
                <w:rtl w:val="0"/>
              </w:rPr>
              <w:t xml:space="preserve">Sí</w:t>
            </w:r>
          </w:p>
        </w:tc>
        <w:tc>
          <w:tcPr>
            <w:vAlign w:val="center"/>
          </w:tcPr>
          <w:p w:rsidR="00000000" w:rsidDel="00000000" w:rsidP="00000000" w:rsidRDefault="00000000" w:rsidRPr="00000000" w14:paraId="00000617">
            <w:pPr>
              <w:rPr/>
            </w:pPr>
            <w:r w:rsidDel="00000000" w:rsidR="00000000" w:rsidRPr="00000000">
              <w:rPr>
                <w:rtl w:val="0"/>
              </w:rPr>
              <w:t xml:space="preserve">Dato personal</w:t>
            </w:r>
          </w:p>
        </w:tc>
      </w:tr>
      <w:tr>
        <w:trPr>
          <w:cantSplit w:val="0"/>
          <w:tblHeader w:val="0"/>
        </w:trPr>
        <w:tc>
          <w:tcPr>
            <w:vAlign w:val="center"/>
          </w:tcPr>
          <w:p w:rsidR="00000000" w:rsidDel="00000000" w:rsidP="00000000" w:rsidRDefault="00000000" w:rsidRPr="00000000" w14:paraId="00000618">
            <w:pPr>
              <w:rPr/>
            </w:pPr>
            <w:r w:rsidDel="00000000" w:rsidR="00000000" w:rsidRPr="00000000">
              <w:rPr>
                <w:rtl w:val="0"/>
              </w:rPr>
              <w:t xml:space="preserve">Contraseña</w:t>
            </w:r>
          </w:p>
        </w:tc>
        <w:tc>
          <w:tcPr>
            <w:vAlign w:val="center"/>
          </w:tcPr>
          <w:p w:rsidR="00000000" w:rsidDel="00000000" w:rsidP="00000000" w:rsidRDefault="00000000" w:rsidRPr="00000000" w14:paraId="00000619">
            <w:pPr>
              <w:rPr/>
            </w:pPr>
            <w:r w:rsidDel="00000000" w:rsidR="00000000" w:rsidRPr="00000000">
              <w:rPr>
                <w:rtl w:val="0"/>
              </w:rPr>
              <w:t xml:space="preserve">Verificación de acceso</w:t>
            </w:r>
          </w:p>
        </w:tc>
        <w:tc>
          <w:tcPr>
            <w:vAlign w:val="center"/>
          </w:tcPr>
          <w:p w:rsidR="00000000" w:rsidDel="00000000" w:rsidP="00000000" w:rsidRDefault="00000000" w:rsidRPr="00000000" w14:paraId="0000061A">
            <w:pPr>
              <w:rPr/>
            </w:pPr>
            <w:r w:rsidDel="00000000" w:rsidR="00000000" w:rsidRPr="00000000">
              <w:rPr>
                <w:rtl w:val="0"/>
              </w:rPr>
              <w:t xml:space="preserve">Sí, protegida</w:t>
            </w:r>
          </w:p>
        </w:tc>
        <w:tc>
          <w:tcPr>
            <w:vAlign w:val="center"/>
          </w:tcPr>
          <w:p w:rsidR="00000000" w:rsidDel="00000000" w:rsidP="00000000" w:rsidRDefault="00000000" w:rsidRPr="00000000" w14:paraId="0000061B">
            <w:pPr>
              <w:rPr/>
            </w:pPr>
            <w:r w:rsidDel="00000000" w:rsidR="00000000" w:rsidRPr="00000000">
              <w:rPr>
                <w:rtl w:val="0"/>
              </w:rPr>
              <w:t xml:space="preserve">Nunca deberá almacenarse en texto plano</w:t>
            </w:r>
          </w:p>
        </w:tc>
      </w:tr>
    </w:tbl>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16.4 Privacidad desde el diseño</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La arquitectura seguirá un enfoque de privacidad desde el diseño, reduciendo la cantidad de información procesada y almacenada desde las primeras etapas de desarrollo. El video será utilizado únicamente como entrada temporal para generar eventos operacionales, evitando que las imágenes formen parte de la base de datos central.</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El campo visual de la cámara será restringido al área mínima necesaria para detectar el cruce de personas por el acceso. No se captará deliberadamente el interior del servicio higiénico y no se utilizarán mecanismos de reconocimiento facial, biometría ni identificación persistente.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Los identificadores utilizados por el algoritmo de tracking serán temporales y sólo tendrán como objetivo mantener la continuidad de una trayectoria durante el análisis de video. Finalizado el seguimiento, estos identificadores no serán utilizados para construir perfiles ni historiales individuales.</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br w:type="page"/>
      </w: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16.5 Principio de minimización</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El sistema aplicará el principio de minimización evitando recolectar información que no sea necesaria para la gestión operacional de limpieza. La solución buscará conocer cuántas utilizaciones se producen, no quiénes utilizan el servicio higiénico.</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En consecuencia, el diseño no requerirá nombres, RUT, perfiles, características físicas, reconocimiento facial ni asociación entre eventos IN/OUT y una identidad determinada. Una vez generado un evento operacional válido, el resto de la información visual asociada dejará de ser necesaria para el flujo funcional del sistema.</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16.6 Seguridad de acceso y autenticación</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El acceso a la aplicación estará protegido mediante autenticación de usuarios y autorización basada en roles. Inicialmente se consideran los roles de supervisor y trabajador de limpieza, cada uno con permisos asociados a las funciones necesarias para sus responsabilidades.</w:t>
      </w:r>
    </w:p>
    <w:p w:rsidR="00000000" w:rsidDel="00000000" w:rsidP="00000000" w:rsidRDefault="00000000" w:rsidRPr="00000000" w14:paraId="0000062F">
      <w:pPr>
        <w:rPr/>
      </w:pPr>
      <w:r w:rsidDel="00000000" w:rsidR="00000000" w:rsidRPr="00000000">
        <w:rPr>
          <w:rtl w:val="0"/>
        </w:rPr>
        <w:t xml:space="preserve">Las contraseñas no serán almacenadas en texto plano, sino mediante mecanismos criptográficos adecuados para almacenamiento de credenciales. Asimismo, el frontend no tendrá acceso directo a la base de datos, realizándose las operaciones a través de la API del backend.</w:t>
      </w:r>
    </w:p>
    <w:p w:rsidR="00000000" w:rsidDel="00000000" w:rsidP="00000000" w:rsidRDefault="00000000" w:rsidRPr="00000000" w14:paraId="00000630">
      <w:pPr>
        <w:rPr/>
      </w:pPr>
      <w:r w:rsidDel="00000000" w:rsidR="00000000" w:rsidRPr="00000000">
        <w:rPr>
          <w:rtl w:val="0"/>
        </w:rPr>
        <w:t xml:space="preserve">Cuando la solución sea ejecutada fuera de un entorno estrictamente local de desarrollo, las comunicaciones entre cliente y servidor deberán protegerse mediante HTTPS.</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16.7 Control de autorización por roles</w:t>
      </w:r>
    </w:p>
    <w:p w:rsidR="00000000" w:rsidDel="00000000" w:rsidP="00000000" w:rsidRDefault="00000000" w:rsidRPr="00000000" w14:paraId="00000633">
      <w:pPr>
        <w:rPr/>
      </w:pPr>
      <w:r w:rsidDel="00000000" w:rsidR="00000000" w:rsidRPr="00000000">
        <w:rPr>
          <w:rtl w:val="0"/>
        </w:rPr>
      </w:r>
    </w:p>
    <w:tbl>
      <w:tblPr>
        <w:tblStyle w:val="Table18"/>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6"/>
        <w:gridCol w:w="3006"/>
        <w:gridCol w:w="3007"/>
        <w:tblGridChange w:id="0">
          <w:tblGrid>
            <w:gridCol w:w="3006"/>
            <w:gridCol w:w="3006"/>
            <w:gridCol w:w="3007"/>
          </w:tblGrid>
        </w:tblGridChange>
      </w:tblGrid>
      <w:tr>
        <w:trPr>
          <w:cantSplit w:val="0"/>
          <w:tblHeader w:val="0"/>
        </w:trPr>
        <w:tc>
          <w:tcPr>
            <w:vAlign w:val="center"/>
          </w:tcPr>
          <w:p w:rsidR="00000000" w:rsidDel="00000000" w:rsidP="00000000" w:rsidRDefault="00000000" w:rsidRPr="00000000" w14:paraId="00000634">
            <w:pPr>
              <w:rPr/>
            </w:pPr>
            <w:r w:rsidDel="00000000" w:rsidR="00000000" w:rsidRPr="00000000">
              <w:rPr>
                <w:b w:val="1"/>
                <w:bCs w:val="1"/>
                <w:rtl w:val="0"/>
              </w:rPr>
              <w:t xml:space="preserve">Acción</w:t>
            </w:r>
            <w:r w:rsidDel="00000000" w:rsidR="00000000" w:rsidRPr="00000000">
              <w:rPr>
                <w:rtl w:val="0"/>
              </w:rPr>
            </w:r>
          </w:p>
        </w:tc>
        <w:tc>
          <w:tcPr>
            <w:vAlign w:val="center"/>
          </w:tcPr>
          <w:p w:rsidR="00000000" w:rsidDel="00000000" w:rsidP="00000000" w:rsidRDefault="00000000" w:rsidRPr="00000000" w14:paraId="00000635">
            <w:pPr>
              <w:rPr/>
            </w:pPr>
            <w:r w:rsidDel="00000000" w:rsidR="00000000" w:rsidRPr="00000000">
              <w:rPr>
                <w:b w:val="1"/>
                <w:bCs w:val="1"/>
                <w:rtl w:val="0"/>
              </w:rPr>
              <w:t xml:space="preserve">Supervisor</w:t>
            </w:r>
            <w:r w:rsidDel="00000000" w:rsidR="00000000" w:rsidRPr="00000000">
              <w:rPr>
                <w:rtl w:val="0"/>
              </w:rPr>
            </w:r>
          </w:p>
        </w:tc>
        <w:tc>
          <w:tcPr>
            <w:vAlign w:val="center"/>
          </w:tcPr>
          <w:p w:rsidR="00000000" w:rsidDel="00000000" w:rsidP="00000000" w:rsidRDefault="00000000" w:rsidRPr="00000000" w14:paraId="00000636">
            <w:pPr>
              <w:rPr/>
            </w:pPr>
            <w:r w:rsidDel="00000000" w:rsidR="00000000" w:rsidRPr="00000000">
              <w:rPr>
                <w:b w:val="1"/>
                <w:bCs w:val="1"/>
                <w:rtl w:val="0"/>
              </w:rPr>
              <w:t xml:space="preserve">Trabajador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37">
            <w:pPr>
              <w:rPr/>
            </w:pPr>
            <w:r w:rsidDel="00000000" w:rsidR="00000000" w:rsidRPr="00000000">
              <w:rPr>
                <w:rtl w:val="0"/>
              </w:rPr>
              <w:t xml:space="preserve">Iniciar sesión</w:t>
            </w:r>
          </w:p>
        </w:tc>
        <w:tc>
          <w:tcPr>
            <w:vAlign w:val="center"/>
          </w:tcPr>
          <w:p w:rsidR="00000000" w:rsidDel="00000000" w:rsidP="00000000" w:rsidRDefault="00000000" w:rsidRPr="00000000" w14:paraId="00000638">
            <w:pPr>
              <w:rPr/>
            </w:pPr>
            <w:sdt>
              <w:sdtPr>
                <w:id w:val="-1413761972"/>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639">
            <w:pPr>
              <w:rPr/>
            </w:pPr>
            <w:sdt>
              <w:sdtPr>
                <w:id w:val="-1280087667"/>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63A">
            <w:pPr>
              <w:rPr/>
            </w:pPr>
            <w:r w:rsidDel="00000000" w:rsidR="00000000" w:rsidRPr="00000000">
              <w:rPr>
                <w:rtl w:val="0"/>
              </w:rPr>
              <w:t xml:space="preserve">Visualizar estado general</w:t>
            </w:r>
          </w:p>
        </w:tc>
        <w:tc>
          <w:tcPr>
            <w:vAlign w:val="center"/>
          </w:tcPr>
          <w:p w:rsidR="00000000" w:rsidDel="00000000" w:rsidP="00000000" w:rsidRDefault="00000000" w:rsidRPr="00000000" w14:paraId="0000063B">
            <w:pPr>
              <w:rPr/>
            </w:pPr>
            <w:sdt>
              <w:sdtPr>
                <w:id w:val="-1549011499"/>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63C">
            <w:pPr>
              <w:rPr/>
            </w:pPr>
            <w:r w:rsidDel="00000000" w:rsidR="00000000" w:rsidRPr="00000000">
              <w:rPr>
                <w:rtl w:val="0"/>
              </w:rPr>
              <w:t xml:space="preserve">Según alcance asignado</w:t>
            </w:r>
          </w:p>
        </w:tc>
      </w:tr>
      <w:tr>
        <w:trPr>
          <w:cantSplit w:val="0"/>
          <w:tblHeader w:val="0"/>
        </w:trPr>
        <w:tc>
          <w:tcPr>
            <w:vAlign w:val="center"/>
          </w:tcPr>
          <w:p w:rsidR="00000000" w:rsidDel="00000000" w:rsidP="00000000" w:rsidRDefault="00000000" w:rsidRPr="00000000" w14:paraId="0000063D">
            <w:pPr>
              <w:rPr/>
            </w:pPr>
            <w:r w:rsidDel="00000000" w:rsidR="00000000" w:rsidRPr="00000000">
              <w:rPr>
                <w:rtl w:val="0"/>
              </w:rPr>
              <w:t xml:space="preserve">Gestionar baños</w:t>
            </w:r>
          </w:p>
        </w:tc>
        <w:tc>
          <w:tcPr>
            <w:vAlign w:val="center"/>
          </w:tcPr>
          <w:p w:rsidR="00000000" w:rsidDel="00000000" w:rsidP="00000000" w:rsidRDefault="00000000" w:rsidRPr="00000000" w14:paraId="0000063E">
            <w:pPr>
              <w:rPr/>
            </w:pPr>
            <w:sdt>
              <w:sdtPr>
                <w:id w:val="-1340759649"/>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63F">
            <w:pPr>
              <w:rPr/>
            </w:pPr>
            <w:sdt>
              <w:sdtPr>
                <w:id w:val="-1356849830"/>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640">
            <w:pPr>
              <w:rPr/>
            </w:pPr>
            <w:r w:rsidDel="00000000" w:rsidR="00000000" w:rsidRPr="00000000">
              <w:rPr>
                <w:rtl w:val="0"/>
              </w:rPr>
              <w:t xml:space="preserve">Asignar trabajadores</w:t>
            </w:r>
          </w:p>
        </w:tc>
        <w:tc>
          <w:tcPr>
            <w:vAlign w:val="center"/>
          </w:tcPr>
          <w:p w:rsidR="00000000" w:rsidDel="00000000" w:rsidP="00000000" w:rsidRDefault="00000000" w:rsidRPr="00000000" w14:paraId="00000641">
            <w:pPr>
              <w:rPr/>
            </w:pPr>
            <w:sdt>
              <w:sdtPr>
                <w:id w:val="1536625175"/>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642">
            <w:pPr>
              <w:rPr/>
            </w:pPr>
            <w:sdt>
              <w:sdtPr>
                <w:id w:val="2038876288"/>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643">
            <w:pPr>
              <w:rPr/>
            </w:pPr>
            <w:r w:rsidDel="00000000" w:rsidR="00000000" w:rsidRPr="00000000">
              <w:rPr>
                <w:rtl w:val="0"/>
              </w:rPr>
              <w:t xml:space="preserve">Visualizar alertas generales</w:t>
            </w:r>
          </w:p>
        </w:tc>
        <w:tc>
          <w:tcPr>
            <w:vAlign w:val="center"/>
          </w:tcPr>
          <w:p w:rsidR="00000000" w:rsidDel="00000000" w:rsidP="00000000" w:rsidRDefault="00000000" w:rsidRPr="00000000" w14:paraId="00000644">
            <w:pPr>
              <w:rPr/>
            </w:pPr>
            <w:sdt>
              <w:sdtPr>
                <w:id w:val="-366548609"/>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645">
            <w:pPr>
              <w:rPr/>
            </w:pPr>
            <w:r w:rsidDel="00000000" w:rsidR="00000000" w:rsidRPr="00000000">
              <w:rPr>
                <w:rtl w:val="0"/>
              </w:rPr>
              <w:t xml:space="preserve">Según asignación</w:t>
            </w:r>
          </w:p>
        </w:tc>
      </w:tr>
      <w:tr>
        <w:trPr>
          <w:cantSplit w:val="0"/>
          <w:tblHeader w:val="0"/>
        </w:trPr>
        <w:tc>
          <w:tcPr>
            <w:vAlign w:val="center"/>
          </w:tcPr>
          <w:p w:rsidR="00000000" w:rsidDel="00000000" w:rsidP="00000000" w:rsidRDefault="00000000" w:rsidRPr="00000000" w14:paraId="00000646">
            <w:pPr>
              <w:rPr/>
            </w:pPr>
            <w:r w:rsidDel="00000000" w:rsidR="00000000" w:rsidRPr="00000000">
              <w:rPr>
                <w:rtl w:val="0"/>
              </w:rPr>
              <w:t xml:space="preserve">Consultar historial global</w:t>
            </w:r>
          </w:p>
        </w:tc>
        <w:tc>
          <w:tcPr>
            <w:vAlign w:val="center"/>
          </w:tcPr>
          <w:p w:rsidR="00000000" w:rsidDel="00000000" w:rsidP="00000000" w:rsidRDefault="00000000" w:rsidRPr="00000000" w14:paraId="00000647">
            <w:pPr>
              <w:rPr/>
            </w:pPr>
            <w:sdt>
              <w:sdtPr>
                <w:id w:val="1812214426"/>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648">
            <w:pPr>
              <w:rPr/>
            </w:pPr>
            <w:sdt>
              <w:sdtPr>
                <w:id w:val="-1267654439"/>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649">
            <w:pPr>
              <w:rPr/>
            </w:pPr>
            <w:r w:rsidDel="00000000" w:rsidR="00000000" w:rsidRPr="00000000">
              <w:rPr>
                <w:rtl w:val="0"/>
              </w:rPr>
              <w:t xml:space="preserve">Ver baños asignados</w:t>
            </w:r>
          </w:p>
        </w:tc>
        <w:tc>
          <w:tcPr>
            <w:vAlign w:val="center"/>
          </w:tcPr>
          <w:p w:rsidR="00000000" w:rsidDel="00000000" w:rsidP="00000000" w:rsidRDefault="00000000" w:rsidRPr="00000000" w14:paraId="0000064A">
            <w:pPr>
              <w:rPr/>
            </w:pPr>
            <w:sdt>
              <w:sdtPr>
                <w:id w:val="1577690026"/>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64B">
            <w:pPr>
              <w:rPr/>
            </w:pPr>
            <w:sdt>
              <w:sdtPr>
                <w:id w:val="1238937250"/>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64C">
            <w:pPr>
              <w:rPr/>
            </w:pPr>
            <w:r w:rsidDel="00000000" w:rsidR="00000000" w:rsidRPr="00000000">
              <w:rPr>
                <w:rtl w:val="0"/>
              </w:rPr>
              <w:t xml:space="preserve">Iniciar intervención</w:t>
            </w:r>
          </w:p>
        </w:tc>
        <w:tc>
          <w:tcPr>
            <w:vAlign w:val="center"/>
          </w:tcPr>
          <w:p w:rsidR="00000000" w:rsidDel="00000000" w:rsidP="00000000" w:rsidRDefault="00000000" w:rsidRPr="00000000" w14:paraId="0000064D">
            <w:pPr>
              <w:rPr/>
            </w:pPr>
            <w:sdt>
              <w:sdtPr>
                <w:id w:val="-745694974"/>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 supervisi</w:t>
            </w:r>
            <w:r w:rsidDel="00000000" w:rsidR="00000000" w:rsidRPr="00000000">
              <w:rPr>
                <w:rFonts w:ascii="Times New Roman" w:cs="Times New Roman" w:eastAsia="Times New Roman" w:hAnsi="Times New Roman"/>
                <w:rtl w:val="0"/>
              </w:rPr>
              <w:t xml:space="preserve">ó</w:t>
            </w:r>
            <w:r w:rsidDel="00000000" w:rsidR="00000000" w:rsidRPr="00000000">
              <w:rPr>
                <w:rtl w:val="0"/>
              </w:rPr>
              <w:t xml:space="preserve">n</w:t>
            </w:r>
          </w:p>
        </w:tc>
        <w:tc>
          <w:tcPr>
            <w:vAlign w:val="center"/>
          </w:tcPr>
          <w:p w:rsidR="00000000" w:rsidDel="00000000" w:rsidP="00000000" w:rsidRDefault="00000000" w:rsidRPr="00000000" w14:paraId="0000064E">
            <w:pPr>
              <w:rPr/>
            </w:pPr>
            <w:sdt>
              <w:sdtPr>
                <w:id w:val="-124764937"/>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64F">
            <w:pPr>
              <w:rPr/>
            </w:pPr>
            <w:r w:rsidDel="00000000" w:rsidR="00000000" w:rsidRPr="00000000">
              <w:rPr>
                <w:rtl w:val="0"/>
              </w:rPr>
              <w:t xml:space="preserve">Finalizar intervención</w:t>
            </w:r>
          </w:p>
        </w:tc>
        <w:tc>
          <w:tcPr>
            <w:vAlign w:val="center"/>
          </w:tcPr>
          <w:p w:rsidR="00000000" w:rsidDel="00000000" w:rsidP="00000000" w:rsidRDefault="00000000" w:rsidRPr="00000000" w14:paraId="00000650">
            <w:pPr>
              <w:rPr/>
            </w:pPr>
            <w:sdt>
              <w:sdtPr>
                <w:id w:val="-1303385495"/>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 supervisi</w:t>
            </w:r>
            <w:r w:rsidDel="00000000" w:rsidR="00000000" w:rsidRPr="00000000">
              <w:rPr>
                <w:rFonts w:ascii="Times New Roman" w:cs="Times New Roman" w:eastAsia="Times New Roman" w:hAnsi="Times New Roman"/>
                <w:rtl w:val="0"/>
              </w:rPr>
              <w:t xml:space="preserve">ó</w:t>
            </w:r>
            <w:r w:rsidDel="00000000" w:rsidR="00000000" w:rsidRPr="00000000">
              <w:rPr>
                <w:rtl w:val="0"/>
              </w:rPr>
              <w:t xml:space="preserve">n</w:t>
            </w:r>
          </w:p>
        </w:tc>
        <w:tc>
          <w:tcPr>
            <w:vAlign w:val="center"/>
          </w:tcPr>
          <w:p w:rsidR="00000000" w:rsidDel="00000000" w:rsidP="00000000" w:rsidRDefault="00000000" w:rsidRPr="00000000" w14:paraId="00000651">
            <w:pPr>
              <w:rPr/>
            </w:pPr>
            <w:sdt>
              <w:sdtPr>
                <w:id w:val="964143935"/>
                <w:tag w:val="goog_rdk_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bl>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16.8 Protección de la base de datos y backend</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El backend será responsable de validar los datos recibidos antes de realizar operaciones sobre la base de datos. Las funcionalidades expuestas mediante la API deberán verificar tanto la autenticación del usuario como los permisos correspondientes a cada operación.</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Las credenciales de acceso a servicios y base de datos no deberán almacenarse directamente dentro del código fuente ni publicarse en el repositorio. Se utilizarán mecanismos de configuración separados del código, como variables de entorno o archivos de configuración excluidos del control de versiones.</w:t>
      </w:r>
    </w:p>
    <w:p w:rsidR="00000000" w:rsidDel="00000000" w:rsidP="00000000" w:rsidRDefault="00000000" w:rsidRPr="00000000" w14:paraId="00000658">
      <w:pPr>
        <w:rPr/>
      </w:pPr>
      <w:r w:rsidDel="00000000" w:rsidR="00000000" w:rsidRPr="00000000">
        <w:rPr>
          <w:rtl w:val="0"/>
        </w:rPr>
        <w:t xml:space="preserve">El acceso a la base de datos deberá restringirse a los componentes que realmente lo requieran y se deberán mantener respaldos de la información necesaria para recuperar el ambiente de pruebas frente a errores o corrupción de datos.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16.9 Seguridad durante el desarrollo</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Durante el desarrollo se utilizará control de versiones para registrar los cambios realizados sobre el código fuente. Las dependencias y versiones principales serán documentadas con el objetivo de reducir problemas de compatibilidad y facilitar la reproducción del entorno.</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Antes de considerar una funcionalidad como terminada deberán realizarse las verificaciones establecidas en la Definition of Done, incluyendo pruebas funcionales cuando correspondan. Los errores de seguridad o privacidad considerados críticos impedirán que el componente afectado sea incorporado a una demostración en un entorno real.</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16.10 Uso de cámara en un escenario real</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La utilización de una cámara en instalaciones reales deberá realizarse únicamente después de contar con la autorización institucional correspondiente y de verificar las condiciones de privacidad asociadas al lugar de instalación.</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Antes de una eventual prueba real se deberá revisar el campo visual de la cámara, asegurando que sólo capture el área estrictamente necesaria para determinar entradas y salidas. Asimismo, deberá evaluarse la forma adecuada de informar sobre la existencia y finalidad del sistema a las personas que transiten por el área.</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En ausencia de las autorizaciones o condiciones necesarias, la validación del módulo de visión artificial se realizará mediante un entorno controlado, de acuerdo con el Plan B definido para el proyecto.</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16.11 Retención de información</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Debido a que el MVP no requiere conservar video para cumplir su finalidad, se establece como criterio de diseño que las imágenes no serán almacenadas de forma habitual después de su procesamiento.</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Los datos operacionales que sí requieren persistencia —como eventos de utilización, intervenciones, usuarios y asignaciones— deberán contar con políticas de conservación acordes con su finalidad. Los plazos definitivos de retención deberán ser definidos antes de un despliegue productivo junto con la organización responsable del sistema, evitando conservar información por más tiempo del necesario.</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br w:type="page"/>
      </w: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16.12 Evaluación de impacto en privacidad</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Considerando la ubicación prevista de la cámara y la futura entrada en vigencia de la Ley N.º 21.719, se considera recomendable realizar una evaluación de impacto en privacidad antes de cualquier despliegue productivo del sistema.</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Esta evaluación deberá analizar la necesidad y proporcionalidad del monitoreo, el campo de visión utilizado, los datos tratados, los posibles riesgos para las personas, las medidas de mitigación implementadas y las alternativas disponibles para alcanzar el objetivo utilizando la menor cantidad de información posible.</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16.13 Medidas de seguridad y privacidad</w:t>
      </w:r>
    </w:p>
    <w:tbl>
      <w:tblPr>
        <w:tblStyle w:val="Table19"/>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614"/>
        <w:tblGridChange w:id="0">
          <w:tblGrid>
            <w:gridCol w:w="2405"/>
            <w:gridCol w:w="6614"/>
          </w:tblGrid>
        </w:tblGridChange>
      </w:tblGrid>
      <w:tr>
        <w:trPr>
          <w:cantSplit w:val="0"/>
          <w:tblHeader w:val="0"/>
        </w:trPr>
        <w:tc>
          <w:tcPr>
            <w:vAlign w:val="center"/>
          </w:tcPr>
          <w:p w:rsidR="00000000" w:rsidDel="00000000" w:rsidP="00000000" w:rsidRDefault="00000000" w:rsidRPr="00000000" w14:paraId="00000677">
            <w:pPr>
              <w:rPr/>
            </w:pPr>
            <w:r w:rsidDel="00000000" w:rsidR="00000000" w:rsidRPr="00000000">
              <w:rPr>
                <w:b w:val="1"/>
                <w:bCs w:val="1"/>
                <w:rtl w:val="0"/>
              </w:rPr>
              <w:t xml:space="preserve">Área</w:t>
            </w:r>
            <w:r w:rsidDel="00000000" w:rsidR="00000000" w:rsidRPr="00000000">
              <w:rPr>
                <w:rtl w:val="0"/>
              </w:rPr>
            </w:r>
          </w:p>
        </w:tc>
        <w:tc>
          <w:tcPr>
            <w:vAlign w:val="center"/>
          </w:tcPr>
          <w:p w:rsidR="00000000" w:rsidDel="00000000" w:rsidP="00000000" w:rsidRDefault="00000000" w:rsidRPr="00000000" w14:paraId="00000678">
            <w:pPr>
              <w:rPr/>
            </w:pPr>
            <w:r w:rsidDel="00000000" w:rsidR="00000000" w:rsidRPr="00000000">
              <w:rPr>
                <w:b w:val="1"/>
                <w:bCs w:val="1"/>
                <w:rtl w:val="0"/>
              </w:rPr>
              <w:t xml:space="preserve">Medida definida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79">
            <w:pPr>
              <w:rPr/>
            </w:pPr>
            <w:r w:rsidDel="00000000" w:rsidR="00000000" w:rsidRPr="00000000">
              <w:rPr>
                <w:rtl w:val="0"/>
              </w:rPr>
              <w:t xml:space="preserve">Captura</w:t>
            </w:r>
          </w:p>
        </w:tc>
        <w:tc>
          <w:tcPr>
            <w:vAlign w:val="center"/>
          </w:tcPr>
          <w:p w:rsidR="00000000" w:rsidDel="00000000" w:rsidP="00000000" w:rsidRDefault="00000000" w:rsidRPr="00000000" w14:paraId="0000067A">
            <w:pPr>
              <w:rPr/>
            </w:pPr>
            <w:r w:rsidDel="00000000" w:rsidR="00000000" w:rsidRPr="00000000">
              <w:rPr>
                <w:rtl w:val="0"/>
              </w:rPr>
              <w:t xml:space="preserve">Cámara exclusivamente en zona de acceso</w:t>
            </w:r>
          </w:p>
        </w:tc>
      </w:tr>
      <w:tr>
        <w:trPr>
          <w:cantSplit w:val="0"/>
          <w:tblHeader w:val="0"/>
        </w:trPr>
        <w:tc>
          <w:tcPr>
            <w:vAlign w:val="center"/>
          </w:tcPr>
          <w:p w:rsidR="00000000" w:rsidDel="00000000" w:rsidP="00000000" w:rsidRDefault="00000000" w:rsidRPr="00000000" w14:paraId="0000067B">
            <w:pPr>
              <w:rPr/>
            </w:pPr>
            <w:r w:rsidDel="00000000" w:rsidR="00000000" w:rsidRPr="00000000">
              <w:rPr>
                <w:rtl w:val="0"/>
              </w:rPr>
              <w:t xml:space="preserve">Video</w:t>
            </w:r>
          </w:p>
        </w:tc>
        <w:tc>
          <w:tcPr>
            <w:vAlign w:val="center"/>
          </w:tcPr>
          <w:p w:rsidR="00000000" w:rsidDel="00000000" w:rsidP="00000000" w:rsidRDefault="00000000" w:rsidRPr="00000000" w14:paraId="0000067C">
            <w:pPr>
              <w:rPr/>
            </w:pPr>
            <w:r w:rsidDel="00000000" w:rsidR="00000000" w:rsidRPr="00000000">
              <w:rPr>
                <w:rtl w:val="0"/>
              </w:rPr>
              <w:t xml:space="preserve">Procesamiento local y sin almacenamiento habitual</w:t>
            </w:r>
          </w:p>
        </w:tc>
      </w:tr>
      <w:tr>
        <w:trPr>
          <w:cantSplit w:val="0"/>
          <w:tblHeader w:val="0"/>
        </w:trPr>
        <w:tc>
          <w:tcPr>
            <w:vAlign w:val="center"/>
          </w:tcPr>
          <w:p w:rsidR="00000000" w:rsidDel="00000000" w:rsidP="00000000" w:rsidRDefault="00000000" w:rsidRPr="00000000" w14:paraId="0000067D">
            <w:pPr>
              <w:rPr/>
            </w:pPr>
            <w:r w:rsidDel="00000000" w:rsidR="00000000" w:rsidRPr="00000000">
              <w:rPr>
                <w:rtl w:val="0"/>
              </w:rPr>
              <w:t xml:space="preserve">Identificación</w:t>
            </w:r>
          </w:p>
        </w:tc>
        <w:tc>
          <w:tcPr>
            <w:vAlign w:val="center"/>
          </w:tcPr>
          <w:p w:rsidR="00000000" w:rsidDel="00000000" w:rsidP="00000000" w:rsidRDefault="00000000" w:rsidRPr="00000000" w14:paraId="0000067E">
            <w:pPr>
              <w:rPr/>
            </w:pPr>
            <w:r w:rsidDel="00000000" w:rsidR="00000000" w:rsidRPr="00000000">
              <w:rPr>
                <w:rtl w:val="0"/>
              </w:rPr>
              <w:t xml:space="preserve">Sin reconocimiento facial ni identificación de usuarios del baño</w:t>
            </w:r>
          </w:p>
        </w:tc>
      </w:tr>
      <w:tr>
        <w:trPr>
          <w:cantSplit w:val="0"/>
          <w:tblHeader w:val="0"/>
        </w:trPr>
        <w:tc>
          <w:tcPr>
            <w:vAlign w:val="center"/>
          </w:tcPr>
          <w:p w:rsidR="00000000" w:rsidDel="00000000" w:rsidP="00000000" w:rsidRDefault="00000000" w:rsidRPr="00000000" w14:paraId="0000067F">
            <w:pPr>
              <w:rPr/>
            </w:pPr>
            <w:r w:rsidDel="00000000" w:rsidR="00000000" w:rsidRPr="00000000">
              <w:rPr>
                <w:rtl w:val="0"/>
              </w:rPr>
              <w:t xml:space="preserve">Tracking</w:t>
            </w:r>
          </w:p>
        </w:tc>
        <w:tc>
          <w:tcPr>
            <w:vAlign w:val="center"/>
          </w:tcPr>
          <w:p w:rsidR="00000000" w:rsidDel="00000000" w:rsidP="00000000" w:rsidRDefault="00000000" w:rsidRPr="00000000" w14:paraId="00000680">
            <w:pPr>
              <w:rPr/>
            </w:pPr>
            <w:r w:rsidDel="00000000" w:rsidR="00000000" w:rsidRPr="00000000">
              <w:rPr>
                <w:rtl w:val="0"/>
              </w:rPr>
              <w:t xml:space="preserve">Identificadores temporales</w:t>
            </w:r>
          </w:p>
        </w:tc>
      </w:tr>
      <w:tr>
        <w:trPr>
          <w:cantSplit w:val="0"/>
          <w:tblHeader w:val="0"/>
        </w:trPr>
        <w:tc>
          <w:tcPr>
            <w:vAlign w:val="center"/>
          </w:tcPr>
          <w:p w:rsidR="00000000" w:rsidDel="00000000" w:rsidP="00000000" w:rsidRDefault="00000000" w:rsidRPr="00000000" w14:paraId="00000681">
            <w:pPr>
              <w:rPr/>
            </w:pPr>
            <w:r w:rsidDel="00000000" w:rsidR="00000000" w:rsidRPr="00000000">
              <w:rPr>
                <w:rtl w:val="0"/>
              </w:rPr>
              <w:t xml:space="preserve">Audio</w:t>
            </w:r>
          </w:p>
        </w:tc>
        <w:tc>
          <w:tcPr>
            <w:vAlign w:val="center"/>
          </w:tcPr>
          <w:p w:rsidR="00000000" w:rsidDel="00000000" w:rsidP="00000000" w:rsidRDefault="00000000" w:rsidRPr="00000000" w14:paraId="00000682">
            <w:pPr>
              <w:rPr/>
            </w:pPr>
            <w:r w:rsidDel="00000000" w:rsidR="00000000" w:rsidRPr="00000000">
              <w:rPr>
                <w:rtl w:val="0"/>
              </w:rPr>
              <w:t xml:space="preserve">No requerido por la solución</w:t>
            </w:r>
          </w:p>
        </w:tc>
      </w:tr>
      <w:tr>
        <w:trPr>
          <w:cantSplit w:val="0"/>
          <w:tblHeader w:val="0"/>
        </w:trPr>
        <w:tc>
          <w:tcPr>
            <w:vAlign w:val="center"/>
          </w:tcPr>
          <w:p w:rsidR="00000000" w:rsidDel="00000000" w:rsidP="00000000" w:rsidRDefault="00000000" w:rsidRPr="00000000" w14:paraId="00000683">
            <w:pPr>
              <w:rPr/>
            </w:pPr>
            <w:r w:rsidDel="00000000" w:rsidR="00000000" w:rsidRPr="00000000">
              <w:rPr>
                <w:rtl w:val="0"/>
              </w:rPr>
              <w:t xml:space="preserve">Datos</w:t>
            </w:r>
          </w:p>
        </w:tc>
        <w:tc>
          <w:tcPr>
            <w:vAlign w:val="center"/>
          </w:tcPr>
          <w:p w:rsidR="00000000" w:rsidDel="00000000" w:rsidP="00000000" w:rsidRDefault="00000000" w:rsidRPr="00000000" w14:paraId="00000684">
            <w:pPr>
              <w:rPr/>
            </w:pPr>
            <w:r w:rsidDel="00000000" w:rsidR="00000000" w:rsidRPr="00000000">
              <w:rPr>
                <w:rtl w:val="0"/>
              </w:rPr>
              <w:t xml:space="preserve">Persistencia limitada a información necesaria</w:t>
            </w:r>
          </w:p>
        </w:tc>
      </w:tr>
      <w:tr>
        <w:trPr>
          <w:cantSplit w:val="0"/>
          <w:tblHeader w:val="0"/>
        </w:trPr>
        <w:tc>
          <w:tcPr>
            <w:vAlign w:val="center"/>
          </w:tcPr>
          <w:p w:rsidR="00000000" w:rsidDel="00000000" w:rsidP="00000000" w:rsidRDefault="00000000" w:rsidRPr="00000000" w14:paraId="00000685">
            <w:pPr>
              <w:rPr/>
            </w:pPr>
            <w:r w:rsidDel="00000000" w:rsidR="00000000" w:rsidRPr="00000000">
              <w:rPr>
                <w:rtl w:val="0"/>
              </w:rPr>
              <w:t xml:space="preserve">Usuarios</w:t>
            </w:r>
          </w:p>
        </w:tc>
        <w:tc>
          <w:tcPr>
            <w:vAlign w:val="center"/>
          </w:tcPr>
          <w:p w:rsidR="00000000" w:rsidDel="00000000" w:rsidP="00000000" w:rsidRDefault="00000000" w:rsidRPr="00000000" w14:paraId="00000686">
            <w:pPr>
              <w:rPr/>
            </w:pPr>
            <w:r w:rsidDel="00000000" w:rsidR="00000000" w:rsidRPr="00000000">
              <w:rPr>
                <w:rtl w:val="0"/>
              </w:rPr>
              <w:t xml:space="preserve">Autenticación y autorización por roles</w:t>
            </w:r>
          </w:p>
        </w:tc>
      </w:tr>
      <w:tr>
        <w:trPr>
          <w:cantSplit w:val="0"/>
          <w:tblHeader w:val="0"/>
        </w:trPr>
        <w:tc>
          <w:tcPr>
            <w:vAlign w:val="center"/>
          </w:tcPr>
          <w:p w:rsidR="00000000" w:rsidDel="00000000" w:rsidP="00000000" w:rsidRDefault="00000000" w:rsidRPr="00000000" w14:paraId="00000687">
            <w:pPr>
              <w:rPr/>
            </w:pPr>
            <w:r w:rsidDel="00000000" w:rsidR="00000000" w:rsidRPr="00000000">
              <w:rPr>
                <w:rtl w:val="0"/>
              </w:rPr>
              <w:t xml:space="preserve">Contraseñas</w:t>
            </w:r>
          </w:p>
        </w:tc>
        <w:tc>
          <w:tcPr>
            <w:vAlign w:val="center"/>
          </w:tcPr>
          <w:p w:rsidR="00000000" w:rsidDel="00000000" w:rsidP="00000000" w:rsidRDefault="00000000" w:rsidRPr="00000000" w14:paraId="00000688">
            <w:pPr>
              <w:rPr/>
            </w:pPr>
            <w:r w:rsidDel="00000000" w:rsidR="00000000" w:rsidRPr="00000000">
              <w:rPr>
                <w:rtl w:val="0"/>
              </w:rPr>
              <w:t xml:space="preserve">Almacenamiento mediante mecanismo seguro, nunca texto plano</w:t>
            </w:r>
          </w:p>
        </w:tc>
      </w:tr>
      <w:tr>
        <w:trPr>
          <w:cantSplit w:val="0"/>
          <w:tblHeader w:val="0"/>
        </w:trPr>
        <w:tc>
          <w:tcPr>
            <w:vAlign w:val="center"/>
          </w:tcPr>
          <w:p w:rsidR="00000000" w:rsidDel="00000000" w:rsidP="00000000" w:rsidRDefault="00000000" w:rsidRPr="00000000" w14:paraId="00000689">
            <w:pPr>
              <w:rPr/>
            </w:pPr>
            <w:r w:rsidDel="00000000" w:rsidR="00000000" w:rsidRPr="00000000">
              <w:rPr>
                <w:rtl w:val="0"/>
              </w:rPr>
              <w:t xml:space="preserve">API</w:t>
            </w:r>
          </w:p>
        </w:tc>
        <w:tc>
          <w:tcPr>
            <w:vAlign w:val="center"/>
          </w:tcPr>
          <w:p w:rsidR="00000000" w:rsidDel="00000000" w:rsidP="00000000" w:rsidRDefault="00000000" w:rsidRPr="00000000" w14:paraId="0000068A">
            <w:pPr>
              <w:rPr/>
            </w:pPr>
            <w:r w:rsidDel="00000000" w:rsidR="00000000" w:rsidRPr="00000000">
              <w:rPr>
                <w:rtl w:val="0"/>
              </w:rPr>
              <w:t xml:space="preserve">Validación de autenticación y permisos</w:t>
            </w:r>
          </w:p>
        </w:tc>
      </w:tr>
      <w:tr>
        <w:trPr>
          <w:cantSplit w:val="0"/>
          <w:tblHeader w:val="0"/>
        </w:trPr>
        <w:tc>
          <w:tcPr>
            <w:vAlign w:val="center"/>
          </w:tcPr>
          <w:p w:rsidR="00000000" w:rsidDel="00000000" w:rsidP="00000000" w:rsidRDefault="00000000" w:rsidRPr="00000000" w14:paraId="0000068B">
            <w:pPr>
              <w:rPr/>
            </w:pPr>
            <w:r w:rsidDel="00000000" w:rsidR="00000000" w:rsidRPr="00000000">
              <w:rPr>
                <w:rtl w:val="0"/>
              </w:rPr>
              <w:t xml:space="preserve">Base de datos</w:t>
            </w:r>
          </w:p>
        </w:tc>
        <w:tc>
          <w:tcPr>
            <w:vAlign w:val="center"/>
          </w:tcPr>
          <w:p w:rsidR="00000000" w:rsidDel="00000000" w:rsidP="00000000" w:rsidRDefault="00000000" w:rsidRPr="00000000" w14:paraId="0000068C">
            <w:pPr>
              <w:rPr/>
            </w:pPr>
            <w:r w:rsidDel="00000000" w:rsidR="00000000" w:rsidRPr="00000000">
              <w:rPr>
                <w:rtl w:val="0"/>
              </w:rPr>
              <w:t xml:space="preserve">Sin acceso directo desde frontend</w:t>
            </w:r>
          </w:p>
        </w:tc>
      </w:tr>
      <w:tr>
        <w:trPr>
          <w:cantSplit w:val="0"/>
          <w:tblHeader w:val="0"/>
        </w:trPr>
        <w:tc>
          <w:tcPr>
            <w:vAlign w:val="center"/>
          </w:tcPr>
          <w:p w:rsidR="00000000" w:rsidDel="00000000" w:rsidP="00000000" w:rsidRDefault="00000000" w:rsidRPr="00000000" w14:paraId="0000068D">
            <w:pPr>
              <w:rPr/>
            </w:pPr>
            <w:r w:rsidDel="00000000" w:rsidR="00000000" w:rsidRPr="00000000">
              <w:rPr>
                <w:rtl w:val="0"/>
              </w:rPr>
              <w:t xml:space="preserve">Credenciales técnicas</w:t>
            </w:r>
          </w:p>
        </w:tc>
        <w:tc>
          <w:tcPr>
            <w:vAlign w:val="center"/>
          </w:tcPr>
          <w:p w:rsidR="00000000" w:rsidDel="00000000" w:rsidP="00000000" w:rsidRDefault="00000000" w:rsidRPr="00000000" w14:paraId="0000068E">
            <w:pPr>
              <w:rPr/>
            </w:pPr>
            <w:r w:rsidDel="00000000" w:rsidR="00000000" w:rsidRPr="00000000">
              <w:rPr>
                <w:rtl w:val="0"/>
              </w:rPr>
              <w:t xml:space="preserve">Fuera del código y repositorio</w:t>
            </w:r>
          </w:p>
        </w:tc>
      </w:tr>
      <w:tr>
        <w:trPr>
          <w:cantSplit w:val="0"/>
          <w:tblHeader w:val="0"/>
        </w:trPr>
        <w:tc>
          <w:tcPr>
            <w:vAlign w:val="center"/>
          </w:tcPr>
          <w:p w:rsidR="00000000" w:rsidDel="00000000" w:rsidP="00000000" w:rsidRDefault="00000000" w:rsidRPr="00000000" w14:paraId="0000068F">
            <w:pPr>
              <w:rPr/>
            </w:pPr>
            <w:r w:rsidDel="00000000" w:rsidR="00000000" w:rsidRPr="00000000">
              <w:rPr>
                <w:rtl w:val="0"/>
              </w:rPr>
              <w:t xml:space="preserve">Comunicaciones</w:t>
            </w:r>
          </w:p>
        </w:tc>
        <w:tc>
          <w:tcPr>
            <w:vAlign w:val="center"/>
          </w:tcPr>
          <w:p w:rsidR="00000000" w:rsidDel="00000000" w:rsidP="00000000" w:rsidRDefault="00000000" w:rsidRPr="00000000" w14:paraId="00000690">
            <w:pPr>
              <w:rPr/>
            </w:pPr>
            <w:r w:rsidDel="00000000" w:rsidR="00000000" w:rsidRPr="00000000">
              <w:rPr>
                <w:rtl w:val="0"/>
              </w:rPr>
              <w:t xml:space="preserve">HTTPS cuando corresponda al despliegue</w:t>
            </w:r>
          </w:p>
        </w:tc>
      </w:tr>
      <w:tr>
        <w:trPr>
          <w:cantSplit w:val="0"/>
          <w:tblHeader w:val="0"/>
        </w:trPr>
        <w:tc>
          <w:tcPr>
            <w:vAlign w:val="center"/>
          </w:tcPr>
          <w:p w:rsidR="00000000" w:rsidDel="00000000" w:rsidP="00000000" w:rsidRDefault="00000000" w:rsidRPr="00000000" w14:paraId="00000691">
            <w:pPr>
              <w:rPr/>
            </w:pPr>
            <w:r w:rsidDel="00000000" w:rsidR="00000000" w:rsidRPr="00000000">
              <w:rPr>
                <w:rtl w:val="0"/>
              </w:rPr>
              <w:t xml:space="preserve">Desarrollo</w:t>
            </w:r>
          </w:p>
        </w:tc>
        <w:tc>
          <w:tcPr>
            <w:vAlign w:val="center"/>
          </w:tcPr>
          <w:p w:rsidR="00000000" w:rsidDel="00000000" w:rsidP="00000000" w:rsidRDefault="00000000" w:rsidRPr="00000000" w14:paraId="00000692">
            <w:pPr>
              <w:rPr/>
            </w:pPr>
            <w:r w:rsidDel="00000000" w:rsidR="00000000" w:rsidRPr="00000000">
              <w:rPr>
                <w:rtl w:val="0"/>
              </w:rPr>
              <w:t xml:space="preserve">Control de versiones y dependencias documentadas</w:t>
            </w:r>
          </w:p>
        </w:tc>
      </w:tr>
      <w:tr>
        <w:trPr>
          <w:cantSplit w:val="0"/>
          <w:tblHeader w:val="0"/>
        </w:trPr>
        <w:tc>
          <w:tcPr>
            <w:vAlign w:val="center"/>
          </w:tcPr>
          <w:p w:rsidR="00000000" w:rsidDel="00000000" w:rsidP="00000000" w:rsidRDefault="00000000" w:rsidRPr="00000000" w14:paraId="00000693">
            <w:pPr>
              <w:rPr/>
            </w:pPr>
            <w:r w:rsidDel="00000000" w:rsidR="00000000" w:rsidRPr="00000000">
              <w:rPr>
                <w:rtl w:val="0"/>
              </w:rPr>
              <w:t xml:space="preserve">Pruebas reales</w:t>
            </w:r>
          </w:p>
        </w:tc>
        <w:tc>
          <w:tcPr>
            <w:vAlign w:val="center"/>
          </w:tcPr>
          <w:p w:rsidR="00000000" w:rsidDel="00000000" w:rsidP="00000000" w:rsidRDefault="00000000" w:rsidRPr="00000000" w14:paraId="00000694">
            <w:pPr>
              <w:rPr/>
            </w:pPr>
            <w:r w:rsidDel="00000000" w:rsidR="00000000" w:rsidRPr="00000000">
              <w:rPr>
                <w:rtl w:val="0"/>
              </w:rPr>
              <w:t xml:space="preserve">Sujetos a autorización institucional</w:t>
            </w:r>
          </w:p>
        </w:tc>
      </w:tr>
      <w:tr>
        <w:trPr>
          <w:cantSplit w:val="0"/>
          <w:tblHeader w:val="0"/>
        </w:trPr>
        <w:tc>
          <w:tcPr>
            <w:vAlign w:val="center"/>
          </w:tcPr>
          <w:p w:rsidR="00000000" w:rsidDel="00000000" w:rsidP="00000000" w:rsidRDefault="00000000" w:rsidRPr="00000000" w14:paraId="00000695">
            <w:pPr>
              <w:rPr/>
            </w:pPr>
            <w:r w:rsidDel="00000000" w:rsidR="00000000" w:rsidRPr="00000000">
              <w:rPr>
                <w:rtl w:val="0"/>
              </w:rPr>
              <w:t xml:space="preserve">Sin autorización</w:t>
            </w:r>
          </w:p>
        </w:tc>
        <w:tc>
          <w:tcPr>
            <w:vAlign w:val="center"/>
          </w:tcPr>
          <w:p w:rsidR="00000000" w:rsidDel="00000000" w:rsidP="00000000" w:rsidRDefault="00000000" w:rsidRPr="00000000" w14:paraId="00000696">
            <w:pPr>
              <w:rPr/>
            </w:pPr>
            <w:r w:rsidDel="00000000" w:rsidR="00000000" w:rsidRPr="00000000">
              <w:rPr>
                <w:rtl w:val="0"/>
              </w:rPr>
              <w:t xml:space="preserve">Uso de entorno controlado</w:t>
            </w:r>
          </w:p>
        </w:tc>
      </w:tr>
      <w:tr>
        <w:trPr>
          <w:cantSplit w:val="0"/>
          <w:tblHeader w:val="0"/>
        </w:trPr>
        <w:tc>
          <w:tcPr>
            <w:vAlign w:val="center"/>
          </w:tcPr>
          <w:p w:rsidR="00000000" w:rsidDel="00000000" w:rsidP="00000000" w:rsidRDefault="00000000" w:rsidRPr="00000000" w14:paraId="00000697">
            <w:pPr>
              <w:rPr/>
            </w:pPr>
            <w:r w:rsidDel="00000000" w:rsidR="00000000" w:rsidRPr="00000000">
              <w:rPr>
                <w:rtl w:val="0"/>
              </w:rPr>
              <w:t xml:space="preserve">Despliegue futuro</w:t>
            </w:r>
          </w:p>
        </w:tc>
        <w:tc>
          <w:tcPr>
            <w:vAlign w:val="center"/>
          </w:tcPr>
          <w:p w:rsidR="00000000" w:rsidDel="00000000" w:rsidP="00000000" w:rsidRDefault="00000000" w:rsidRPr="00000000" w14:paraId="00000698">
            <w:pPr>
              <w:rPr/>
            </w:pPr>
            <w:r w:rsidDel="00000000" w:rsidR="00000000" w:rsidRPr="00000000">
              <w:rPr>
                <w:rtl w:val="0"/>
              </w:rPr>
              <w:t xml:space="preserve">Evaluación de impacto en privacidad cuando corresponda</w:t>
            </w:r>
          </w:p>
        </w:tc>
      </w:tr>
    </w:tbl>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16.14 Cierre del capítulo</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Las decisiones de seguridad y privacidad forman parte de la arquitectura de la solución y no serán consideradas únicamente como controles posteriores al desarrollo. La minimización de datos, el procesamiento local de video, la ausencia de mecanismos de identificación personal y la separación de permisos entre usuarios permiten reducir desde el diseño los riesgos asociados a la naturaleza del sistema.</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Estas medidas deberán ser revisadas durante el desarrollo y nuevamente antes de cualquier prueba o despliegue en un entorno real. La implementación definitiva deberá además considerar las políticas internas de la institución y el marco normativo vigente al momento de su utilización.</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17. Mockups de la solución</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17.1 Objetivo de los mockups</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Los mockups fueron elaborados con el propósito de representar de forma preliminar la interacción de los principales usuarios con la solución antes de iniciar su implementación. Su objetivo es validar la distribución de las funcionalidades definidas para el MVP, facilitar la revisión del flujo de navegación y disminuir modificaciones posteriores durante el desarrollo.</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Las interfaces propuestas se orientan a dos perfiles principales: supervisor y trabajador de limpieza. Cada perfil dispone únicamente de las funcionalidades necesarias para cumplir sus responsabilidades dentro del proceso TO-BE.</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Los mockups corresponden a una representación funcional inicial y no constituyen el diseño gráfico definitivo del producto. Elementos visuales como colores, tipografías, distribución específica o componentes podrán modificarse durante el desarrollo sin alterar los requisitos funcionales definidos.</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17.2 Criterios de diseño</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Interfaz simple y de rápida comprensión. </w:t>
      </w:r>
    </w:p>
    <w:p w:rsidR="00000000" w:rsidDel="00000000" w:rsidP="00000000" w:rsidRDefault="00000000" w:rsidRPr="00000000" w14:paraId="000006B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Información operacional priorizada visualmente. </w:t>
      </w:r>
    </w:p>
    <w:p w:rsidR="00000000" w:rsidDel="00000000" w:rsidP="00000000" w:rsidRDefault="00000000" w:rsidRPr="00000000" w14:paraId="000006B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Diferenciación clara entre estados normales y alertas. </w:t>
      </w:r>
    </w:p>
    <w:p w:rsidR="00000000" w:rsidDel="00000000" w:rsidP="00000000" w:rsidRDefault="00000000" w:rsidRPr="00000000" w14:paraId="000006B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Navegación adaptada al rol del usuario. </w:t>
      </w:r>
    </w:p>
    <w:p w:rsidR="00000000" w:rsidDel="00000000" w:rsidP="00000000" w:rsidRDefault="00000000" w:rsidRPr="00000000" w14:paraId="000006B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Reducción de pasos necesarios para iniciar y finalizar una limpieza. </w:t>
      </w:r>
    </w:p>
    <w:p w:rsidR="00000000" w:rsidDel="00000000" w:rsidP="00000000" w:rsidRDefault="00000000" w:rsidRPr="00000000" w14:paraId="000006B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adaptable a computadores y dispositivos móviles utilizados por los trabajadores. </w:t>
      </w:r>
    </w:p>
    <w:p w:rsidR="00000000" w:rsidDel="00000000" w:rsidP="00000000" w:rsidRDefault="00000000" w:rsidRPr="00000000" w14:paraId="000006B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Evitar mostrar información que no sea necesaria para la operación.</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17.3 Vistas principales del MVP</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color w:val="ee0000"/>
        </w:rPr>
      </w:pPr>
      <w:r w:rsidDel="00000000" w:rsidR="00000000" w:rsidRPr="00000000">
        <w:rPr>
          <w:color w:val="ee0000"/>
          <w:rtl w:val="0"/>
        </w:rPr>
        <w:t xml:space="preserve">IMÁGENES MOCKUP</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17.4 Flujo de navegación</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Supervisor</w:t>
      </w:r>
    </w:p>
    <w:p w:rsidR="00000000" w:rsidDel="00000000" w:rsidP="00000000" w:rsidRDefault="00000000" w:rsidRPr="00000000" w14:paraId="000006C1">
      <w:pPr>
        <w:rPr/>
      </w:pPr>
      <w:r w:rsidDel="00000000" w:rsidR="00000000" w:rsidRPr="00000000">
        <w:rPr>
          <w:rtl w:val="0"/>
        </w:rPr>
        <w:t xml:space="preserve">Login &gt; Dashboard &gt; Detalle del baño</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Y desde Dashboard:</w:t>
      </w:r>
    </w:p>
    <w:p w:rsidR="00000000" w:rsidDel="00000000" w:rsidP="00000000" w:rsidRDefault="00000000" w:rsidRPr="00000000" w14:paraId="000006C4">
      <w:pPr>
        <w:rPr/>
      </w:pPr>
      <w:r w:rsidDel="00000000" w:rsidR="00000000" w:rsidRPr="00000000">
        <w:rPr>
          <w:rtl w:val="0"/>
        </w:rPr>
        <w:t xml:space="preserve">Gestión / asignación de baños</w:t>
      </w:r>
    </w:p>
    <w:p w:rsidR="00000000" w:rsidDel="00000000" w:rsidP="00000000" w:rsidRDefault="00000000" w:rsidRPr="00000000" w14:paraId="000006C5">
      <w:pPr>
        <w:rPr/>
      </w:pPr>
      <w:r w:rsidDel="00000000" w:rsidR="00000000" w:rsidRPr="00000000">
        <w:rPr>
          <w:rtl w:val="0"/>
        </w:rPr>
        <w:t xml:space="preserve">Trabajador</w:t>
      </w:r>
    </w:p>
    <w:p w:rsidR="00000000" w:rsidDel="00000000" w:rsidP="00000000" w:rsidRDefault="00000000" w:rsidRPr="00000000" w14:paraId="000006C6">
      <w:pPr>
        <w:rPr/>
      </w:pPr>
      <w:r w:rsidDel="00000000" w:rsidR="00000000" w:rsidRPr="00000000">
        <w:rPr>
          <w:rtl w:val="0"/>
        </w:rPr>
        <w:t xml:space="preserve">Login &gt; Mis baños asignados &gt; Detalle / intervención &gt; Iniciar limpieza &gt; Finalizar limpieza</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br w:type="page"/>
      </w: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17.5 Relación entre mockups y requisitos</w:t>
      </w:r>
    </w:p>
    <w:p w:rsidR="00000000" w:rsidDel="00000000" w:rsidP="00000000" w:rsidRDefault="00000000" w:rsidRPr="00000000" w14:paraId="000006CA">
      <w:pPr>
        <w:rPr/>
      </w:pPr>
      <w:r w:rsidDel="00000000" w:rsidR="00000000" w:rsidRPr="00000000">
        <w:rPr>
          <w:rtl w:val="0"/>
        </w:rPr>
      </w:r>
    </w:p>
    <w:tbl>
      <w:tblPr>
        <w:tblStyle w:val="Table20"/>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10"/>
        <w:tblGridChange w:id="0">
          <w:tblGrid>
            <w:gridCol w:w="4509"/>
            <w:gridCol w:w="4510"/>
          </w:tblGrid>
        </w:tblGridChange>
      </w:tblGrid>
      <w:tr>
        <w:trPr>
          <w:cantSplit w:val="0"/>
          <w:tblHeader w:val="0"/>
        </w:trPr>
        <w:tc>
          <w:tcPr>
            <w:vAlign w:val="center"/>
          </w:tcPr>
          <w:p w:rsidR="00000000" w:rsidDel="00000000" w:rsidP="00000000" w:rsidRDefault="00000000" w:rsidRPr="00000000" w14:paraId="000006CB">
            <w:pPr>
              <w:rPr/>
            </w:pPr>
            <w:r w:rsidDel="00000000" w:rsidR="00000000" w:rsidRPr="00000000">
              <w:rPr>
                <w:b w:val="1"/>
                <w:bCs w:val="1"/>
                <w:rtl w:val="0"/>
              </w:rPr>
              <w:t xml:space="preserve">Vista</w:t>
            </w:r>
            <w:r w:rsidDel="00000000" w:rsidR="00000000" w:rsidRPr="00000000">
              <w:rPr>
                <w:rtl w:val="0"/>
              </w:rPr>
            </w:r>
          </w:p>
        </w:tc>
        <w:tc>
          <w:tcPr>
            <w:vAlign w:val="center"/>
          </w:tcPr>
          <w:p w:rsidR="00000000" w:rsidDel="00000000" w:rsidP="00000000" w:rsidRDefault="00000000" w:rsidRPr="00000000" w14:paraId="000006CC">
            <w:pPr>
              <w:rPr/>
            </w:pPr>
            <w:r w:rsidDel="00000000" w:rsidR="00000000" w:rsidRPr="00000000">
              <w:rPr>
                <w:b w:val="1"/>
                <w:bCs w:val="1"/>
                <w:rtl w:val="0"/>
              </w:rPr>
              <w:t xml:space="preserve">Requisitos principales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CD">
            <w:pPr>
              <w:rPr/>
            </w:pPr>
            <w:r w:rsidDel="00000000" w:rsidR="00000000" w:rsidRPr="00000000">
              <w:rPr>
                <w:rtl w:val="0"/>
              </w:rPr>
              <w:t xml:space="preserve">Inicio de sesión</w:t>
            </w:r>
          </w:p>
        </w:tc>
        <w:tc>
          <w:tcPr>
            <w:vAlign w:val="center"/>
          </w:tcPr>
          <w:p w:rsidR="00000000" w:rsidDel="00000000" w:rsidP="00000000" w:rsidRDefault="00000000" w:rsidRPr="00000000" w14:paraId="000006CE">
            <w:pPr>
              <w:rPr/>
            </w:pPr>
            <w:r w:rsidDel="00000000" w:rsidR="00000000" w:rsidRPr="00000000">
              <w:rPr>
                <w:rtl w:val="0"/>
              </w:rPr>
              <w:t xml:space="preserve">RF-01, RF-02</w:t>
            </w:r>
          </w:p>
        </w:tc>
      </w:tr>
      <w:tr>
        <w:trPr>
          <w:cantSplit w:val="0"/>
          <w:tblHeader w:val="0"/>
        </w:trPr>
        <w:tc>
          <w:tcPr>
            <w:vAlign w:val="center"/>
          </w:tcPr>
          <w:p w:rsidR="00000000" w:rsidDel="00000000" w:rsidP="00000000" w:rsidRDefault="00000000" w:rsidRPr="00000000" w14:paraId="000006CF">
            <w:pPr>
              <w:rPr/>
            </w:pPr>
            <w:r w:rsidDel="00000000" w:rsidR="00000000" w:rsidRPr="00000000">
              <w:rPr>
                <w:rtl w:val="0"/>
              </w:rPr>
              <w:t xml:space="preserve">Dashboard supervisor</w:t>
            </w:r>
          </w:p>
        </w:tc>
        <w:tc>
          <w:tcPr>
            <w:vAlign w:val="center"/>
          </w:tcPr>
          <w:p w:rsidR="00000000" w:rsidDel="00000000" w:rsidP="00000000" w:rsidRDefault="00000000" w:rsidRPr="00000000" w14:paraId="000006D0">
            <w:pPr>
              <w:rPr/>
            </w:pPr>
            <w:r w:rsidDel="00000000" w:rsidR="00000000" w:rsidRPr="00000000">
              <w:rPr>
                <w:rtl w:val="0"/>
              </w:rPr>
              <w:t xml:space="preserve">RF-09, RF-12, RF-13, RF-19</w:t>
            </w:r>
          </w:p>
        </w:tc>
      </w:tr>
      <w:tr>
        <w:trPr>
          <w:cantSplit w:val="0"/>
          <w:tblHeader w:val="0"/>
        </w:trPr>
        <w:tc>
          <w:tcPr>
            <w:vAlign w:val="center"/>
          </w:tcPr>
          <w:p w:rsidR="00000000" w:rsidDel="00000000" w:rsidP="00000000" w:rsidRDefault="00000000" w:rsidRPr="00000000" w14:paraId="000006D1">
            <w:pPr>
              <w:rPr/>
            </w:pPr>
            <w:r w:rsidDel="00000000" w:rsidR="00000000" w:rsidRPr="00000000">
              <w:rPr>
                <w:rtl w:val="0"/>
              </w:rPr>
              <w:t xml:space="preserve">Gestión y asignación</w:t>
            </w:r>
          </w:p>
        </w:tc>
        <w:tc>
          <w:tcPr>
            <w:vAlign w:val="center"/>
          </w:tcPr>
          <w:p w:rsidR="00000000" w:rsidDel="00000000" w:rsidP="00000000" w:rsidRDefault="00000000" w:rsidRPr="00000000" w14:paraId="000006D2">
            <w:pPr>
              <w:rPr/>
            </w:pPr>
            <w:r w:rsidDel="00000000" w:rsidR="00000000" w:rsidRPr="00000000">
              <w:rPr>
                <w:rtl w:val="0"/>
              </w:rPr>
              <w:t xml:space="preserve">RF-03, RF-04</w:t>
            </w:r>
          </w:p>
        </w:tc>
      </w:tr>
      <w:tr>
        <w:trPr>
          <w:cantSplit w:val="0"/>
          <w:tblHeader w:val="0"/>
        </w:trPr>
        <w:tc>
          <w:tcPr>
            <w:vAlign w:val="center"/>
          </w:tcPr>
          <w:p w:rsidR="00000000" w:rsidDel="00000000" w:rsidP="00000000" w:rsidRDefault="00000000" w:rsidRPr="00000000" w14:paraId="000006D3">
            <w:pPr>
              <w:rPr/>
            </w:pPr>
            <w:r w:rsidDel="00000000" w:rsidR="00000000" w:rsidRPr="00000000">
              <w:rPr>
                <w:rtl w:val="0"/>
              </w:rPr>
              <w:t xml:space="preserve">Detalle de baño</w:t>
            </w:r>
          </w:p>
        </w:tc>
        <w:tc>
          <w:tcPr>
            <w:vAlign w:val="center"/>
          </w:tcPr>
          <w:p w:rsidR="00000000" w:rsidDel="00000000" w:rsidP="00000000" w:rsidRDefault="00000000" w:rsidRPr="00000000" w14:paraId="000006D4">
            <w:pPr>
              <w:rPr/>
            </w:pPr>
            <w:r w:rsidDel="00000000" w:rsidR="00000000" w:rsidRPr="00000000">
              <w:rPr>
                <w:rtl w:val="0"/>
              </w:rPr>
              <w:t xml:space="preserve">RF-09, RF-13, RF-18, RF-19</w:t>
            </w:r>
          </w:p>
        </w:tc>
      </w:tr>
      <w:tr>
        <w:trPr>
          <w:cantSplit w:val="0"/>
          <w:tblHeader w:val="0"/>
        </w:trPr>
        <w:tc>
          <w:tcPr>
            <w:vAlign w:val="center"/>
          </w:tcPr>
          <w:p w:rsidR="00000000" w:rsidDel="00000000" w:rsidP="00000000" w:rsidRDefault="00000000" w:rsidRPr="00000000" w14:paraId="000006D5">
            <w:pPr>
              <w:rPr/>
            </w:pPr>
            <w:r w:rsidDel="00000000" w:rsidR="00000000" w:rsidRPr="00000000">
              <w:rPr>
                <w:rtl w:val="0"/>
              </w:rPr>
              <w:t xml:space="preserve">Panel trabajador</w:t>
            </w:r>
          </w:p>
        </w:tc>
        <w:tc>
          <w:tcPr>
            <w:vAlign w:val="center"/>
          </w:tcPr>
          <w:p w:rsidR="00000000" w:rsidDel="00000000" w:rsidP="00000000" w:rsidRDefault="00000000" w:rsidRPr="00000000" w14:paraId="000006D6">
            <w:pPr>
              <w:rPr/>
            </w:pPr>
            <w:r w:rsidDel="00000000" w:rsidR="00000000" w:rsidRPr="00000000">
              <w:rPr>
                <w:rtl w:val="0"/>
              </w:rPr>
              <w:t xml:space="preserve">RF-05, RF-14</w:t>
            </w:r>
          </w:p>
        </w:tc>
      </w:tr>
      <w:tr>
        <w:trPr>
          <w:cantSplit w:val="0"/>
          <w:tblHeader w:val="0"/>
        </w:trPr>
        <w:tc>
          <w:tcPr>
            <w:vAlign w:val="center"/>
          </w:tcPr>
          <w:p w:rsidR="00000000" w:rsidDel="00000000" w:rsidP="00000000" w:rsidRDefault="00000000" w:rsidRPr="00000000" w14:paraId="000006D7">
            <w:pPr>
              <w:rPr/>
            </w:pPr>
            <w:r w:rsidDel="00000000" w:rsidR="00000000" w:rsidRPr="00000000">
              <w:rPr>
                <w:rtl w:val="0"/>
              </w:rPr>
              <w:t xml:space="preserve">Intervención de limpieza</w:t>
            </w:r>
          </w:p>
        </w:tc>
        <w:tc>
          <w:tcPr>
            <w:vAlign w:val="center"/>
          </w:tcPr>
          <w:p w:rsidR="00000000" w:rsidDel="00000000" w:rsidP="00000000" w:rsidRDefault="00000000" w:rsidRPr="00000000" w14:paraId="000006D8">
            <w:pPr>
              <w:rPr/>
            </w:pPr>
            <w:r w:rsidDel="00000000" w:rsidR="00000000" w:rsidRPr="00000000">
              <w:rPr>
                <w:rtl w:val="0"/>
              </w:rPr>
              <w:t xml:space="preserve">RF-14, RF-15, RF-16, RF-17</w:t>
            </w:r>
          </w:p>
        </w:tc>
      </w:tr>
    </w:tbl>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Los mockups permiten verificar que las funcionalidades principales definidas como Must Have cuentan con una interfaz o mecanismo de interacción asociado. Durante la implementación, las vistas podrán ser refinadas manteniendo la trazabilidad con los requisitos funcionales y el alcance establecido para el MVP.</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17.6 Cierre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Los mockups definidos representan las interacciones esenciales necesarias para operar el MVP y permiten visualizar la separación de responsabilidades entre supervisor y trabajador. Su diseño prioriza la disponibilidad de información operacional, la simplicidad de uso y la reducción de acciones necesarias para registrar las intervenciones de limpieza.</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La versión definitiva de las interfaces será desarrollada de manera incremental durante la implementación, utilizando estos mockups como referencia inicial y validando cualquier modificación relevante mediante el Product Backlog y el procedimiento de gestión de cambios establecido para el proyecto.</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18. Evidencias del proyecto</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18.1 Objetivo de las evidencias</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Las evidencias del proyecto permitirán demostrar de manera verificable el desarrollo de las actividades planificadas y el cumplimiento progresivo de los objetivos establecidos. Estas evidencias estarán asociadas tanto al proceso de desarrollo como al producto final, permitiendo comprobar la aplicación de las competencias seleccionadas y la evolución del sistema durante el semestre.</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Se considerarán evidencias de avance y evidencias finales. Las primeras permitirán registrar el progreso técnico y documental durante las distintas etapas del proyecto, mientras que las evidencias finales estarán orientadas a demostrar el funcionamiento integrado del MVP y el cumplimiento de los requisitos definidos.</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br w:type="page"/>
      </w: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18.2 Evidencias de avance</w:t>
      </w:r>
    </w:p>
    <w:p w:rsidR="00000000" w:rsidDel="00000000" w:rsidP="00000000" w:rsidRDefault="00000000" w:rsidRPr="00000000" w14:paraId="000006EC">
      <w:pPr>
        <w:rPr/>
      </w:pPr>
      <w:r w:rsidDel="00000000" w:rsidR="00000000" w:rsidRPr="00000000">
        <w:rPr>
          <w:rtl w:val="0"/>
        </w:rPr>
      </w:r>
    </w:p>
    <w:tbl>
      <w:tblPr>
        <w:tblStyle w:val="Table2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10"/>
        <w:tblGridChange w:id="0">
          <w:tblGrid>
            <w:gridCol w:w="4509"/>
            <w:gridCol w:w="4510"/>
          </w:tblGrid>
        </w:tblGridChange>
      </w:tblGrid>
      <w:tr>
        <w:trPr>
          <w:cantSplit w:val="0"/>
          <w:tblHeader w:val="0"/>
        </w:trPr>
        <w:tc>
          <w:tcPr>
            <w:vAlign w:val="center"/>
          </w:tcPr>
          <w:p w:rsidR="00000000" w:rsidDel="00000000" w:rsidP="00000000" w:rsidRDefault="00000000" w:rsidRPr="00000000" w14:paraId="000006ED">
            <w:pPr>
              <w:rPr/>
            </w:pPr>
            <w:r w:rsidDel="00000000" w:rsidR="00000000" w:rsidRPr="00000000">
              <w:rPr>
                <w:rtl w:val="0"/>
              </w:rPr>
              <w:t xml:space="preserve">Evidencia</w:t>
            </w:r>
          </w:p>
        </w:tc>
        <w:tc>
          <w:tcPr>
            <w:vAlign w:val="center"/>
          </w:tcPr>
          <w:p w:rsidR="00000000" w:rsidDel="00000000" w:rsidP="00000000" w:rsidRDefault="00000000" w:rsidRPr="00000000" w14:paraId="000006EE">
            <w:pPr>
              <w:rPr/>
            </w:pPr>
            <w:r w:rsidDel="00000000" w:rsidR="00000000" w:rsidRPr="00000000">
              <w:rPr>
                <w:rtl w:val="0"/>
              </w:rPr>
              <w:t xml:space="preserve">Qué demuestra</w:t>
            </w:r>
          </w:p>
        </w:tc>
      </w:tr>
      <w:tr>
        <w:trPr>
          <w:cantSplit w:val="0"/>
          <w:tblHeader w:val="0"/>
        </w:trPr>
        <w:tc>
          <w:tcPr>
            <w:vAlign w:val="center"/>
          </w:tcPr>
          <w:p w:rsidR="00000000" w:rsidDel="00000000" w:rsidP="00000000" w:rsidRDefault="00000000" w:rsidRPr="00000000" w14:paraId="000006EF">
            <w:pPr>
              <w:rPr>
                <w:b w:val="1"/>
                <w:bCs w:val="1"/>
              </w:rPr>
            </w:pPr>
            <w:r w:rsidDel="00000000" w:rsidR="00000000" w:rsidRPr="00000000">
              <w:rPr>
                <w:b w:val="0"/>
                <w:bCs w:val="0"/>
                <w:rtl w:val="0"/>
              </w:rPr>
              <w:t xml:space="preserve">Documento de levantamiento y análisis AS-IS</w:t>
            </w:r>
            <w:r w:rsidDel="00000000" w:rsidR="00000000" w:rsidRPr="00000000">
              <w:rPr>
                <w:rtl w:val="0"/>
              </w:rPr>
            </w:r>
          </w:p>
        </w:tc>
        <w:tc>
          <w:tcPr>
            <w:vAlign w:val="center"/>
          </w:tcPr>
          <w:p w:rsidR="00000000" w:rsidDel="00000000" w:rsidP="00000000" w:rsidRDefault="00000000" w:rsidRPr="00000000" w14:paraId="000006F0">
            <w:pPr>
              <w:rPr/>
            </w:pPr>
            <w:r w:rsidDel="00000000" w:rsidR="00000000" w:rsidRPr="00000000">
              <w:rPr>
                <w:rtl w:val="0"/>
              </w:rPr>
              <w:t xml:space="preserve">Comprensión del proceso actual y problemática identificada</w:t>
            </w:r>
          </w:p>
        </w:tc>
      </w:tr>
      <w:tr>
        <w:trPr>
          <w:cantSplit w:val="0"/>
          <w:tblHeader w:val="0"/>
        </w:trPr>
        <w:tc>
          <w:tcPr>
            <w:vAlign w:val="center"/>
          </w:tcPr>
          <w:p w:rsidR="00000000" w:rsidDel="00000000" w:rsidP="00000000" w:rsidRDefault="00000000" w:rsidRPr="00000000" w14:paraId="000006F1">
            <w:pPr>
              <w:rPr>
                <w:b w:val="1"/>
                <w:bCs w:val="1"/>
              </w:rPr>
            </w:pPr>
            <w:r w:rsidDel="00000000" w:rsidR="00000000" w:rsidRPr="00000000">
              <w:rPr>
                <w:b w:val="0"/>
                <w:bCs w:val="0"/>
                <w:rtl w:val="0"/>
              </w:rPr>
              <w:t xml:space="preserve">Modelo BPMN AS-IS</w:t>
            </w:r>
            <w:r w:rsidDel="00000000" w:rsidR="00000000" w:rsidRPr="00000000">
              <w:rPr>
                <w:rtl w:val="0"/>
              </w:rPr>
            </w:r>
          </w:p>
        </w:tc>
        <w:tc>
          <w:tcPr>
            <w:vAlign w:val="center"/>
          </w:tcPr>
          <w:p w:rsidR="00000000" w:rsidDel="00000000" w:rsidP="00000000" w:rsidRDefault="00000000" w:rsidRPr="00000000" w14:paraId="000006F2">
            <w:pPr>
              <w:rPr/>
            </w:pPr>
            <w:r w:rsidDel="00000000" w:rsidR="00000000" w:rsidRPr="00000000">
              <w:rPr>
                <w:rtl w:val="0"/>
              </w:rPr>
              <w:t xml:space="preserve">Representación estructurada del proceso actual</w:t>
            </w:r>
          </w:p>
        </w:tc>
      </w:tr>
      <w:tr>
        <w:trPr>
          <w:cantSplit w:val="0"/>
          <w:tblHeader w:val="0"/>
        </w:trPr>
        <w:tc>
          <w:tcPr>
            <w:vAlign w:val="center"/>
          </w:tcPr>
          <w:p w:rsidR="00000000" w:rsidDel="00000000" w:rsidP="00000000" w:rsidRDefault="00000000" w:rsidRPr="00000000" w14:paraId="000006F3">
            <w:pPr>
              <w:rPr>
                <w:b w:val="1"/>
                <w:bCs w:val="1"/>
              </w:rPr>
            </w:pPr>
            <w:r w:rsidDel="00000000" w:rsidR="00000000" w:rsidRPr="00000000">
              <w:rPr>
                <w:b w:val="0"/>
                <w:bCs w:val="0"/>
                <w:rtl w:val="0"/>
              </w:rPr>
              <w:t xml:space="preserve">Modelo BPMN TO-BE</w:t>
            </w:r>
            <w:r w:rsidDel="00000000" w:rsidR="00000000" w:rsidRPr="00000000">
              <w:rPr>
                <w:rtl w:val="0"/>
              </w:rPr>
            </w:r>
          </w:p>
        </w:tc>
        <w:tc>
          <w:tcPr>
            <w:vAlign w:val="center"/>
          </w:tcPr>
          <w:p w:rsidR="00000000" w:rsidDel="00000000" w:rsidP="00000000" w:rsidRDefault="00000000" w:rsidRPr="00000000" w14:paraId="000006F4">
            <w:pPr>
              <w:rPr/>
            </w:pPr>
            <w:r w:rsidDel="00000000" w:rsidR="00000000" w:rsidRPr="00000000">
              <w:rPr>
                <w:rtl w:val="0"/>
              </w:rPr>
              <w:t xml:space="preserve">Diseño del proceso esperado con incorporación del sistema</w:t>
            </w:r>
          </w:p>
        </w:tc>
      </w:tr>
      <w:tr>
        <w:trPr>
          <w:cantSplit w:val="0"/>
          <w:tblHeader w:val="0"/>
        </w:trPr>
        <w:tc>
          <w:tcPr>
            <w:vAlign w:val="center"/>
          </w:tcPr>
          <w:p w:rsidR="00000000" w:rsidDel="00000000" w:rsidP="00000000" w:rsidRDefault="00000000" w:rsidRPr="00000000" w14:paraId="000006F5">
            <w:pPr>
              <w:rPr>
                <w:b w:val="1"/>
                <w:bCs w:val="1"/>
              </w:rPr>
            </w:pPr>
            <w:r w:rsidDel="00000000" w:rsidR="00000000" w:rsidRPr="00000000">
              <w:rPr>
                <w:b w:val="0"/>
                <w:bCs w:val="0"/>
                <w:rtl w:val="0"/>
              </w:rPr>
              <w:t xml:space="preserve">EDT/WBS del proyecto</w:t>
            </w:r>
            <w:r w:rsidDel="00000000" w:rsidR="00000000" w:rsidRPr="00000000">
              <w:rPr>
                <w:rtl w:val="0"/>
              </w:rPr>
            </w:r>
          </w:p>
        </w:tc>
        <w:tc>
          <w:tcPr>
            <w:vAlign w:val="center"/>
          </w:tcPr>
          <w:p w:rsidR="00000000" w:rsidDel="00000000" w:rsidP="00000000" w:rsidRDefault="00000000" w:rsidRPr="00000000" w14:paraId="000006F6">
            <w:pPr>
              <w:rPr/>
            </w:pPr>
            <w:r w:rsidDel="00000000" w:rsidR="00000000" w:rsidRPr="00000000">
              <w:rPr>
                <w:rtl w:val="0"/>
              </w:rPr>
              <w:t xml:space="preserve">Descomposición estructurada del trabajo</w:t>
            </w:r>
          </w:p>
        </w:tc>
      </w:tr>
      <w:tr>
        <w:trPr>
          <w:cantSplit w:val="0"/>
          <w:tblHeader w:val="0"/>
        </w:trPr>
        <w:tc>
          <w:tcPr>
            <w:vAlign w:val="center"/>
          </w:tcPr>
          <w:p w:rsidR="00000000" w:rsidDel="00000000" w:rsidP="00000000" w:rsidRDefault="00000000" w:rsidRPr="00000000" w14:paraId="000006F7">
            <w:pPr>
              <w:rPr>
                <w:b w:val="1"/>
                <w:bCs w:val="1"/>
              </w:rPr>
            </w:pPr>
            <w:r w:rsidDel="00000000" w:rsidR="00000000" w:rsidRPr="00000000">
              <w:rPr>
                <w:b w:val="0"/>
                <w:bCs w:val="0"/>
                <w:rtl w:val="0"/>
              </w:rPr>
              <w:t xml:space="preserve">Análisis CPM y red de precedencias</w:t>
            </w:r>
            <w:r w:rsidDel="00000000" w:rsidR="00000000" w:rsidRPr="00000000">
              <w:rPr>
                <w:rtl w:val="0"/>
              </w:rPr>
            </w:r>
          </w:p>
        </w:tc>
        <w:tc>
          <w:tcPr>
            <w:vAlign w:val="center"/>
          </w:tcPr>
          <w:p w:rsidR="00000000" w:rsidDel="00000000" w:rsidP="00000000" w:rsidRDefault="00000000" w:rsidRPr="00000000" w14:paraId="000006F8">
            <w:pPr>
              <w:rPr/>
            </w:pPr>
            <w:r w:rsidDel="00000000" w:rsidR="00000000" w:rsidRPr="00000000">
              <w:rPr>
                <w:rtl w:val="0"/>
              </w:rPr>
              <w:t xml:space="preserve">Dependencias, ruta crítica y holguras</w:t>
            </w:r>
          </w:p>
        </w:tc>
      </w:tr>
      <w:tr>
        <w:trPr>
          <w:cantSplit w:val="0"/>
          <w:tblHeader w:val="0"/>
        </w:trPr>
        <w:tc>
          <w:tcPr>
            <w:vAlign w:val="center"/>
          </w:tcPr>
          <w:p w:rsidR="00000000" w:rsidDel="00000000" w:rsidP="00000000" w:rsidRDefault="00000000" w:rsidRPr="00000000" w14:paraId="000006F9">
            <w:pPr>
              <w:rPr>
                <w:b w:val="1"/>
                <w:bCs w:val="1"/>
              </w:rPr>
            </w:pPr>
            <w:r w:rsidDel="00000000" w:rsidR="00000000" w:rsidRPr="00000000">
              <w:rPr>
                <w:b w:val="0"/>
                <w:bCs w:val="0"/>
                <w:rtl w:val="0"/>
              </w:rPr>
              <w:t xml:space="preserve">Carta Gantt</w:t>
            </w:r>
            <w:r w:rsidDel="00000000" w:rsidR="00000000" w:rsidRPr="00000000">
              <w:rPr>
                <w:rtl w:val="0"/>
              </w:rPr>
            </w:r>
          </w:p>
        </w:tc>
        <w:tc>
          <w:tcPr>
            <w:vAlign w:val="center"/>
          </w:tcPr>
          <w:p w:rsidR="00000000" w:rsidDel="00000000" w:rsidP="00000000" w:rsidRDefault="00000000" w:rsidRPr="00000000" w14:paraId="000006FA">
            <w:pPr>
              <w:rPr/>
            </w:pPr>
            <w:r w:rsidDel="00000000" w:rsidR="00000000" w:rsidRPr="00000000">
              <w:rPr>
                <w:rtl w:val="0"/>
              </w:rPr>
              <w:t xml:space="preserve">Planificación temporal del proyecto</w:t>
            </w:r>
          </w:p>
        </w:tc>
      </w:tr>
      <w:tr>
        <w:trPr>
          <w:cantSplit w:val="0"/>
          <w:tblHeader w:val="0"/>
        </w:trPr>
        <w:tc>
          <w:tcPr>
            <w:vAlign w:val="center"/>
          </w:tcPr>
          <w:p w:rsidR="00000000" w:rsidDel="00000000" w:rsidP="00000000" w:rsidRDefault="00000000" w:rsidRPr="00000000" w14:paraId="000006FB">
            <w:pPr>
              <w:rPr>
                <w:b w:val="1"/>
                <w:bCs w:val="1"/>
              </w:rPr>
            </w:pPr>
            <w:r w:rsidDel="00000000" w:rsidR="00000000" w:rsidRPr="00000000">
              <w:rPr>
                <w:b w:val="0"/>
                <w:bCs w:val="0"/>
                <w:rtl w:val="0"/>
              </w:rPr>
              <w:t xml:space="preserve">Product Backlog</w:t>
            </w:r>
            <w:r w:rsidDel="00000000" w:rsidR="00000000" w:rsidRPr="00000000">
              <w:rPr>
                <w:rtl w:val="0"/>
              </w:rPr>
            </w:r>
          </w:p>
        </w:tc>
        <w:tc>
          <w:tcPr>
            <w:vAlign w:val="center"/>
          </w:tcPr>
          <w:p w:rsidR="00000000" w:rsidDel="00000000" w:rsidP="00000000" w:rsidRDefault="00000000" w:rsidRPr="00000000" w14:paraId="000006FC">
            <w:pPr>
              <w:rPr/>
            </w:pPr>
            <w:r w:rsidDel="00000000" w:rsidR="00000000" w:rsidRPr="00000000">
              <w:rPr>
                <w:rtl w:val="0"/>
              </w:rPr>
              <w:t xml:space="preserve">Funcionalidades, historias de usuario y tareas priorizadas</w:t>
            </w:r>
          </w:p>
        </w:tc>
      </w:tr>
      <w:tr>
        <w:trPr>
          <w:cantSplit w:val="0"/>
          <w:tblHeader w:val="0"/>
        </w:trPr>
        <w:tc>
          <w:tcPr>
            <w:vAlign w:val="center"/>
          </w:tcPr>
          <w:p w:rsidR="00000000" w:rsidDel="00000000" w:rsidP="00000000" w:rsidRDefault="00000000" w:rsidRPr="00000000" w14:paraId="000006FD">
            <w:pPr>
              <w:rPr>
                <w:b w:val="1"/>
                <w:bCs w:val="1"/>
              </w:rPr>
            </w:pPr>
            <w:r w:rsidDel="00000000" w:rsidR="00000000" w:rsidRPr="00000000">
              <w:rPr>
                <w:b w:val="0"/>
                <w:bCs w:val="0"/>
                <w:rtl w:val="0"/>
              </w:rPr>
              <w:t xml:space="preserve">Tablero Kanban</w:t>
            </w:r>
            <w:r w:rsidDel="00000000" w:rsidR="00000000" w:rsidRPr="00000000">
              <w:rPr>
                <w:rtl w:val="0"/>
              </w:rPr>
            </w:r>
          </w:p>
        </w:tc>
        <w:tc>
          <w:tcPr>
            <w:vAlign w:val="center"/>
          </w:tcPr>
          <w:p w:rsidR="00000000" w:rsidDel="00000000" w:rsidP="00000000" w:rsidRDefault="00000000" w:rsidRPr="00000000" w14:paraId="000006FE">
            <w:pPr>
              <w:rPr/>
            </w:pPr>
            <w:r w:rsidDel="00000000" w:rsidR="00000000" w:rsidRPr="00000000">
              <w:rPr>
                <w:rtl w:val="0"/>
              </w:rPr>
              <w:t xml:space="preserve">Seguimiento del estado de las actividades</w:t>
            </w:r>
          </w:p>
        </w:tc>
      </w:tr>
      <w:tr>
        <w:trPr>
          <w:cantSplit w:val="0"/>
          <w:tblHeader w:val="0"/>
        </w:trPr>
        <w:tc>
          <w:tcPr>
            <w:vAlign w:val="center"/>
          </w:tcPr>
          <w:p w:rsidR="00000000" w:rsidDel="00000000" w:rsidP="00000000" w:rsidRDefault="00000000" w:rsidRPr="00000000" w14:paraId="000006FF">
            <w:pPr>
              <w:rPr>
                <w:b w:val="1"/>
                <w:bCs w:val="1"/>
              </w:rPr>
            </w:pPr>
            <w:r w:rsidDel="00000000" w:rsidR="00000000" w:rsidRPr="00000000">
              <w:rPr>
                <w:b w:val="0"/>
                <w:bCs w:val="0"/>
                <w:rtl w:val="0"/>
              </w:rPr>
              <w:t xml:space="preserve">Mockups</w:t>
            </w:r>
            <w:r w:rsidDel="00000000" w:rsidR="00000000" w:rsidRPr="00000000">
              <w:rPr>
                <w:rtl w:val="0"/>
              </w:rPr>
            </w:r>
          </w:p>
        </w:tc>
        <w:tc>
          <w:tcPr>
            <w:vAlign w:val="center"/>
          </w:tcPr>
          <w:p w:rsidR="00000000" w:rsidDel="00000000" w:rsidP="00000000" w:rsidRDefault="00000000" w:rsidRPr="00000000" w14:paraId="00000700">
            <w:pPr>
              <w:rPr/>
            </w:pPr>
            <w:r w:rsidDel="00000000" w:rsidR="00000000" w:rsidRPr="00000000">
              <w:rPr>
                <w:rtl w:val="0"/>
              </w:rPr>
              <w:t xml:space="preserve">Diseño preliminar de las principales interfaces</w:t>
            </w:r>
          </w:p>
        </w:tc>
      </w:tr>
      <w:tr>
        <w:trPr>
          <w:cantSplit w:val="0"/>
          <w:tblHeader w:val="0"/>
        </w:trPr>
        <w:tc>
          <w:tcPr>
            <w:vAlign w:val="center"/>
          </w:tcPr>
          <w:p w:rsidR="00000000" w:rsidDel="00000000" w:rsidP="00000000" w:rsidRDefault="00000000" w:rsidRPr="00000000" w14:paraId="00000701">
            <w:pPr>
              <w:rPr>
                <w:b w:val="1"/>
                <w:bCs w:val="1"/>
              </w:rPr>
            </w:pPr>
            <w:r w:rsidDel="00000000" w:rsidR="00000000" w:rsidRPr="00000000">
              <w:rPr>
                <w:b w:val="0"/>
                <w:bCs w:val="0"/>
                <w:rtl w:val="0"/>
              </w:rPr>
              <w:t xml:space="preserve">Modelo de datos</w:t>
            </w:r>
            <w:r w:rsidDel="00000000" w:rsidR="00000000" w:rsidRPr="00000000">
              <w:rPr>
                <w:rtl w:val="0"/>
              </w:rPr>
            </w:r>
          </w:p>
        </w:tc>
        <w:tc>
          <w:tcPr>
            <w:vAlign w:val="center"/>
          </w:tcPr>
          <w:p w:rsidR="00000000" w:rsidDel="00000000" w:rsidP="00000000" w:rsidRDefault="00000000" w:rsidRPr="00000000" w14:paraId="00000702">
            <w:pPr>
              <w:rPr/>
            </w:pPr>
            <w:r w:rsidDel="00000000" w:rsidR="00000000" w:rsidRPr="00000000">
              <w:rPr>
                <w:rtl w:val="0"/>
              </w:rPr>
              <w:t xml:space="preserve">Estructura de información necesaria para soportar la solución</w:t>
            </w:r>
          </w:p>
        </w:tc>
      </w:tr>
      <w:tr>
        <w:trPr>
          <w:cantSplit w:val="0"/>
          <w:tblHeader w:val="0"/>
        </w:trPr>
        <w:tc>
          <w:tcPr>
            <w:vAlign w:val="center"/>
          </w:tcPr>
          <w:p w:rsidR="00000000" w:rsidDel="00000000" w:rsidP="00000000" w:rsidRDefault="00000000" w:rsidRPr="00000000" w14:paraId="00000703">
            <w:pPr>
              <w:rPr>
                <w:b w:val="1"/>
                <w:bCs w:val="1"/>
              </w:rPr>
            </w:pPr>
            <w:r w:rsidDel="00000000" w:rsidR="00000000" w:rsidRPr="00000000">
              <w:rPr>
                <w:b w:val="0"/>
                <w:bCs w:val="0"/>
                <w:rtl w:val="0"/>
              </w:rPr>
              <w:t xml:space="preserve">Diagrama de arquitectura</w:t>
            </w:r>
            <w:r w:rsidDel="00000000" w:rsidR="00000000" w:rsidRPr="00000000">
              <w:rPr>
                <w:rtl w:val="0"/>
              </w:rPr>
            </w:r>
          </w:p>
        </w:tc>
        <w:tc>
          <w:tcPr>
            <w:vAlign w:val="center"/>
          </w:tcPr>
          <w:p w:rsidR="00000000" w:rsidDel="00000000" w:rsidP="00000000" w:rsidRDefault="00000000" w:rsidRPr="00000000" w14:paraId="00000704">
            <w:pPr>
              <w:rPr/>
            </w:pPr>
            <w:r w:rsidDel="00000000" w:rsidR="00000000" w:rsidRPr="00000000">
              <w:rPr>
                <w:rtl w:val="0"/>
              </w:rPr>
              <w:t xml:space="preserve">Organización e interacción de los componentes técnicos</w:t>
            </w:r>
          </w:p>
        </w:tc>
      </w:tr>
      <w:tr>
        <w:trPr>
          <w:cantSplit w:val="0"/>
          <w:tblHeader w:val="0"/>
        </w:trPr>
        <w:tc>
          <w:tcPr>
            <w:vAlign w:val="center"/>
          </w:tcPr>
          <w:p w:rsidR="00000000" w:rsidDel="00000000" w:rsidP="00000000" w:rsidRDefault="00000000" w:rsidRPr="00000000" w14:paraId="00000705">
            <w:pPr>
              <w:rPr>
                <w:b w:val="1"/>
                <w:bCs w:val="1"/>
              </w:rPr>
            </w:pPr>
            <w:r w:rsidDel="00000000" w:rsidR="00000000" w:rsidRPr="00000000">
              <w:rPr>
                <w:b w:val="0"/>
                <w:bCs w:val="0"/>
                <w:rtl w:val="0"/>
              </w:rPr>
              <w:t xml:space="preserve">Repositorio de código</w:t>
            </w:r>
            <w:r w:rsidDel="00000000" w:rsidR="00000000" w:rsidRPr="00000000">
              <w:rPr>
                <w:rtl w:val="0"/>
              </w:rPr>
            </w:r>
          </w:p>
        </w:tc>
        <w:tc>
          <w:tcPr>
            <w:vAlign w:val="center"/>
          </w:tcPr>
          <w:p w:rsidR="00000000" w:rsidDel="00000000" w:rsidP="00000000" w:rsidRDefault="00000000" w:rsidRPr="00000000" w14:paraId="00000706">
            <w:pPr>
              <w:rPr/>
            </w:pPr>
            <w:r w:rsidDel="00000000" w:rsidR="00000000" w:rsidRPr="00000000">
              <w:rPr>
                <w:rtl w:val="0"/>
              </w:rPr>
              <w:t xml:space="preserve">Evolución y control de versiones del software</w:t>
            </w:r>
          </w:p>
        </w:tc>
      </w:tr>
      <w:tr>
        <w:trPr>
          <w:cantSplit w:val="0"/>
          <w:tblHeader w:val="0"/>
        </w:trPr>
        <w:tc>
          <w:tcPr>
            <w:vAlign w:val="center"/>
          </w:tcPr>
          <w:p w:rsidR="00000000" w:rsidDel="00000000" w:rsidP="00000000" w:rsidRDefault="00000000" w:rsidRPr="00000000" w14:paraId="00000707">
            <w:pPr>
              <w:rPr>
                <w:b w:val="1"/>
                <w:bCs w:val="1"/>
              </w:rPr>
            </w:pPr>
            <w:r w:rsidDel="00000000" w:rsidR="00000000" w:rsidRPr="00000000">
              <w:rPr>
                <w:b w:val="0"/>
                <w:bCs w:val="0"/>
                <w:rtl w:val="0"/>
              </w:rPr>
              <w:t xml:space="preserve">Pruebas parciales de visión artificial</w:t>
            </w:r>
            <w:r w:rsidDel="00000000" w:rsidR="00000000" w:rsidRPr="00000000">
              <w:rPr>
                <w:rtl w:val="0"/>
              </w:rPr>
            </w:r>
          </w:p>
        </w:tc>
        <w:tc>
          <w:tcPr>
            <w:vAlign w:val="center"/>
          </w:tcPr>
          <w:p w:rsidR="00000000" w:rsidDel="00000000" w:rsidP="00000000" w:rsidRDefault="00000000" w:rsidRPr="00000000" w14:paraId="00000708">
            <w:pPr>
              <w:rPr/>
            </w:pPr>
            <w:r w:rsidDel="00000000" w:rsidR="00000000" w:rsidRPr="00000000">
              <w:rPr>
                <w:rtl w:val="0"/>
              </w:rPr>
              <w:t xml:space="preserve">Funcionamiento progresivo de detección, tracking y conteo</w:t>
            </w:r>
          </w:p>
        </w:tc>
      </w:tr>
      <w:tr>
        <w:trPr>
          <w:cantSplit w:val="0"/>
          <w:tblHeader w:val="0"/>
        </w:trPr>
        <w:tc>
          <w:tcPr>
            <w:vAlign w:val="center"/>
          </w:tcPr>
          <w:p w:rsidR="00000000" w:rsidDel="00000000" w:rsidP="00000000" w:rsidRDefault="00000000" w:rsidRPr="00000000" w14:paraId="00000709">
            <w:pPr>
              <w:rPr>
                <w:b w:val="1"/>
                <w:bCs w:val="1"/>
              </w:rPr>
            </w:pPr>
            <w:r w:rsidDel="00000000" w:rsidR="00000000" w:rsidRPr="00000000">
              <w:rPr>
                <w:b w:val="0"/>
                <w:bCs w:val="0"/>
                <w:rtl w:val="0"/>
              </w:rPr>
              <w:t xml:space="preserve">Pruebas de backend y aplicación web</w:t>
            </w:r>
            <w:r w:rsidDel="00000000" w:rsidR="00000000" w:rsidRPr="00000000">
              <w:rPr>
                <w:rtl w:val="0"/>
              </w:rPr>
            </w:r>
          </w:p>
        </w:tc>
        <w:tc>
          <w:tcPr>
            <w:vAlign w:val="center"/>
          </w:tcPr>
          <w:p w:rsidR="00000000" w:rsidDel="00000000" w:rsidP="00000000" w:rsidRDefault="00000000" w:rsidRPr="00000000" w14:paraId="0000070A">
            <w:pPr>
              <w:rPr/>
            </w:pPr>
            <w:r w:rsidDel="00000000" w:rsidR="00000000" w:rsidRPr="00000000">
              <w:rPr>
                <w:rtl w:val="0"/>
              </w:rPr>
              <w:t xml:space="preserve">Desarrollo progresivo de las funciones del sistema</w:t>
            </w:r>
          </w:p>
        </w:tc>
      </w:tr>
    </w:tbl>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18.3 Evidencias del producto final</w:t>
      </w:r>
    </w:p>
    <w:tbl>
      <w:tblPr>
        <w:tblStyle w:val="Table22"/>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10"/>
        <w:tblGridChange w:id="0">
          <w:tblGrid>
            <w:gridCol w:w="4509"/>
            <w:gridCol w:w="4510"/>
          </w:tblGrid>
        </w:tblGridChange>
      </w:tblGrid>
      <w:tr>
        <w:trPr>
          <w:cantSplit w:val="0"/>
          <w:tblHeader w:val="0"/>
        </w:trPr>
        <w:tc>
          <w:tcPr>
            <w:vAlign w:val="center"/>
          </w:tcPr>
          <w:p w:rsidR="00000000" w:rsidDel="00000000" w:rsidP="00000000" w:rsidRDefault="00000000" w:rsidRPr="00000000" w14:paraId="0000070D">
            <w:pPr>
              <w:rPr/>
            </w:pPr>
            <w:r w:rsidDel="00000000" w:rsidR="00000000" w:rsidRPr="00000000">
              <w:rPr>
                <w:rtl w:val="0"/>
              </w:rPr>
              <w:t xml:space="preserve">Evidencia final</w:t>
            </w:r>
          </w:p>
        </w:tc>
        <w:tc>
          <w:tcPr>
            <w:vAlign w:val="center"/>
          </w:tcPr>
          <w:p w:rsidR="00000000" w:rsidDel="00000000" w:rsidP="00000000" w:rsidRDefault="00000000" w:rsidRPr="00000000" w14:paraId="0000070E">
            <w:pPr>
              <w:rPr/>
            </w:pPr>
            <w:r w:rsidDel="00000000" w:rsidR="00000000" w:rsidRPr="00000000">
              <w:rPr>
                <w:rtl w:val="0"/>
              </w:rPr>
              <w:t xml:space="preserve">Validación esperada</w:t>
            </w:r>
          </w:p>
        </w:tc>
      </w:tr>
      <w:tr>
        <w:trPr>
          <w:cantSplit w:val="0"/>
          <w:tblHeader w:val="0"/>
        </w:trPr>
        <w:tc>
          <w:tcPr>
            <w:vAlign w:val="center"/>
          </w:tcPr>
          <w:p w:rsidR="00000000" w:rsidDel="00000000" w:rsidP="00000000" w:rsidRDefault="00000000" w:rsidRPr="00000000" w14:paraId="0000070F">
            <w:pPr>
              <w:rPr/>
            </w:pPr>
            <w:r w:rsidDel="00000000" w:rsidR="00000000" w:rsidRPr="00000000">
              <w:rPr>
                <w:b w:val="0"/>
                <w:bCs w:val="0"/>
                <w:rtl w:val="0"/>
              </w:rPr>
              <w:t xml:space="preserve">Prototipo funcional integrado</w:t>
            </w:r>
            <w:r w:rsidDel="00000000" w:rsidR="00000000" w:rsidRPr="00000000">
              <w:rPr>
                <w:rtl w:val="0"/>
              </w:rPr>
            </w:r>
          </w:p>
        </w:tc>
        <w:tc>
          <w:tcPr>
            <w:vAlign w:val="center"/>
          </w:tcPr>
          <w:p w:rsidR="00000000" w:rsidDel="00000000" w:rsidP="00000000" w:rsidRDefault="00000000" w:rsidRPr="00000000" w14:paraId="00000710">
            <w:pPr>
              <w:rPr/>
            </w:pPr>
            <w:r w:rsidDel="00000000" w:rsidR="00000000" w:rsidRPr="00000000">
              <w:rPr>
                <w:rtl w:val="0"/>
              </w:rPr>
              <w:t xml:space="preserve">Demostrar funcionamiento del flujo principal del sistema</w:t>
            </w:r>
          </w:p>
        </w:tc>
      </w:tr>
      <w:tr>
        <w:trPr>
          <w:cantSplit w:val="0"/>
          <w:tblHeader w:val="0"/>
        </w:trPr>
        <w:tc>
          <w:tcPr>
            <w:vAlign w:val="center"/>
          </w:tcPr>
          <w:p w:rsidR="00000000" w:rsidDel="00000000" w:rsidP="00000000" w:rsidRDefault="00000000" w:rsidRPr="00000000" w14:paraId="00000711">
            <w:pPr>
              <w:rPr/>
            </w:pPr>
            <w:r w:rsidDel="00000000" w:rsidR="00000000" w:rsidRPr="00000000">
              <w:rPr>
                <w:b w:val="0"/>
                <w:bCs w:val="0"/>
                <w:rtl w:val="0"/>
              </w:rPr>
              <w:t xml:space="preserve">Demostración de detección y tracking</w:t>
            </w:r>
            <w:r w:rsidDel="00000000" w:rsidR="00000000" w:rsidRPr="00000000">
              <w:rPr>
                <w:rtl w:val="0"/>
              </w:rPr>
            </w:r>
          </w:p>
        </w:tc>
        <w:tc>
          <w:tcPr>
            <w:vAlign w:val="center"/>
          </w:tcPr>
          <w:p w:rsidR="00000000" w:rsidDel="00000000" w:rsidP="00000000" w:rsidRDefault="00000000" w:rsidRPr="00000000" w14:paraId="00000712">
            <w:pPr>
              <w:rPr/>
            </w:pPr>
            <w:r w:rsidDel="00000000" w:rsidR="00000000" w:rsidRPr="00000000">
              <w:rPr>
                <w:rtl w:val="0"/>
              </w:rPr>
              <w:t xml:space="preserve">Mostrar detección y seguimiento temporal de personas</w:t>
            </w:r>
          </w:p>
        </w:tc>
      </w:tr>
      <w:tr>
        <w:trPr>
          <w:cantSplit w:val="0"/>
          <w:tblHeader w:val="0"/>
        </w:trPr>
        <w:tc>
          <w:tcPr>
            <w:vAlign w:val="center"/>
          </w:tcPr>
          <w:p w:rsidR="00000000" w:rsidDel="00000000" w:rsidP="00000000" w:rsidRDefault="00000000" w:rsidRPr="00000000" w14:paraId="00000713">
            <w:pPr>
              <w:rPr/>
            </w:pPr>
            <w:r w:rsidDel="00000000" w:rsidR="00000000" w:rsidRPr="00000000">
              <w:rPr>
                <w:b w:val="0"/>
                <w:bCs w:val="0"/>
                <w:rtl w:val="0"/>
              </w:rPr>
              <w:t xml:space="preserve">Demostración del conteo IN/OUT</w:t>
            </w:r>
            <w:r w:rsidDel="00000000" w:rsidR="00000000" w:rsidRPr="00000000">
              <w:rPr>
                <w:rtl w:val="0"/>
              </w:rPr>
            </w:r>
          </w:p>
        </w:tc>
        <w:tc>
          <w:tcPr>
            <w:vAlign w:val="center"/>
          </w:tcPr>
          <w:p w:rsidR="00000000" w:rsidDel="00000000" w:rsidP="00000000" w:rsidRDefault="00000000" w:rsidRPr="00000000" w14:paraId="00000714">
            <w:pPr>
              <w:rPr/>
            </w:pPr>
            <w:r w:rsidDel="00000000" w:rsidR="00000000" w:rsidRPr="00000000">
              <w:rPr>
                <w:rtl w:val="0"/>
              </w:rPr>
              <w:t xml:space="preserve">Mostrar generación de eventos de entrada y salida</w:t>
            </w:r>
          </w:p>
        </w:tc>
      </w:tr>
      <w:tr>
        <w:trPr>
          <w:cantSplit w:val="0"/>
          <w:tblHeader w:val="0"/>
        </w:trPr>
        <w:tc>
          <w:tcPr>
            <w:vAlign w:val="center"/>
          </w:tcPr>
          <w:p w:rsidR="00000000" w:rsidDel="00000000" w:rsidP="00000000" w:rsidRDefault="00000000" w:rsidRPr="00000000" w14:paraId="00000715">
            <w:pPr>
              <w:rPr/>
            </w:pPr>
            <w:r w:rsidDel="00000000" w:rsidR="00000000" w:rsidRPr="00000000">
              <w:rPr>
                <w:b w:val="0"/>
                <w:bCs w:val="0"/>
                <w:rtl w:val="0"/>
              </w:rPr>
              <w:t xml:space="preserve">Registro de utilización acumulada</w:t>
            </w:r>
            <w:r w:rsidDel="00000000" w:rsidR="00000000" w:rsidRPr="00000000">
              <w:rPr>
                <w:rtl w:val="0"/>
              </w:rPr>
            </w:r>
          </w:p>
        </w:tc>
        <w:tc>
          <w:tcPr>
            <w:vAlign w:val="center"/>
          </w:tcPr>
          <w:p w:rsidR="00000000" w:rsidDel="00000000" w:rsidP="00000000" w:rsidRDefault="00000000" w:rsidRPr="00000000" w14:paraId="00000716">
            <w:pPr>
              <w:rPr/>
            </w:pPr>
            <w:r w:rsidDel="00000000" w:rsidR="00000000" w:rsidRPr="00000000">
              <w:rPr>
                <w:rtl w:val="0"/>
              </w:rPr>
              <w:t xml:space="preserve">Verificar actualización del contador por baño</w:t>
            </w:r>
          </w:p>
        </w:tc>
      </w:tr>
      <w:tr>
        <w:trPr>
          <w:cantSplit w:val="0"/>
          <w:tblHeader w:val="0"/>
        </w:trPr>
        <w:tc>
          <w:tcPr>
            <w:vAlign w:val="center"/>
          </w:tcPr>
          <w:p w:rsidR="00000000" w:rsidDel="00000000" w:rsidP="00000000" w:rsidRDefault="00000000" w:rsidRPr="00000000" w14:paraId="00000717">
            <w:pPr>
              <w:rPr/>
            </w:pPr>
            <w:r w:rsidDel="00000000" w:rsidR="00000000" w:rsidRPr="00000000">
              <w:rPr>
                <w:b w:val="0"/>
                <w:bCs w:val="0"/>
                <w:rtl w:val="0"/>
              </w:rPr>
              <w:t xml:space="preserve">Generación de alerta</w:t>
            </w:r>
            <w:r w:rsidDel="00000000" w:rsidR="00000000" w:rsidRPr="00000000">
              <w:rPr>
                <w:rtl w:val="0"/>
              </w:rPr>
            </w:r>
          </w:p>
        </w:tc>
        <w:tc>
          <w:tcPr>
            <w:vAlign w:val="center"/>
          </w:tcPr>
          <w:p w:rsidR="00000000" w:rsidDel="00000000" w:rsidP="00000000" w:rsidRDefault="00000000" w:rsidRPr="00000000" w14:paraId="00000718">
            <w:pPr>
              <w:rPr/>
            </w:pPr>
            <w:r w:rsidDel="00000000" w:rsidR="00000000" w:rsidRPr="00000000">
              <w:rPr>
                <w:rtl w:val="0"/>
              </w:rPr>
              <w:t xml:space="preserve">Verificar alerta cuando se cumple la condición configurada</w:t>
            </w:r>
          </w:p>
        </w:tc>
      </w:tr>
      <w:tr>
        <w:trPr>
          <w:cantSplit w:val="0"/>
          <w:tblHeader w:val="0"/>
        </w:trPr>
        <w:tc>
          <w:tcPr>
            <w:vAlign w:val="center"/>
          </w:tcPr>
          <w:p w:rsidR="00000000" w:rsidDel="00000000" w:rsidP="00000000" w:rsidRDefault="00000000" w:rsidRPr="00000000" w14:paraId="00000719">
            <w:pPr>
              <w:rPr/>
            </w:pPr>
            <w:r w:rsidDel="00000000" w:rsidR="00000000" w:rsidRPr="00000000">
              <w:rPr>
                <w:b w:val="0"/>
                <w:bCs w:val="0"/>
                <w:rtl w:val="0"/>
              </w:rPr>
              <w:t xml:space="preserve">Panel del supervisor</w:t>
            </w:r>
            <w:r w:rsidDel="00000000" w:rsidR="00000000" w:rsidRPr="00000000">
              <w:rPr>
                <w:rtl w:val="0"/>
              </w:rPr>
            </w:r>
          </w:p>
        </w:tc>
        <w:tc>
          <w:tcPr>
            <w:vAlign w:val="center"/>
          </w:tcPr>
          <w:p w:rsidR="00000000" w:rsidDel="00000000" w:rsidP="00000000" w:rsidRDefault="00000000" w:rsidRPr="00000000" w14:paraId="0000071A">
            <w:pPr>
              <w:rPr/>
            </w:pPr>
            <w:r w:rsidDel="00000000" w:rsidR="00000000" w:rsidRPr="00000000">
              <w:rPr>
                <w:rtl w:val="0"/>
              </w:rPr>
              <w:t xml:space="preserve">Mostrar estado de baños, alertas y asignaciones</w:t>
            </w:r>
          </w:p>
        </w:tc>
      </w:tr>
      <w:tr>
        <w:trPr>
          <w:cantSplit w:val="0"/>
          <w:tblHeader w:val="0"/>
        </w:trPr>
        <w:tc>
          <w:tcPr>
            <w:vAlign w:val="center"/>
          </w:tcPr>
          <w:p w:rsidR="00000000" w:rsidDel="00000000" w:rsidP="00000000" w:rsidRDefault="00000000" w:rsidRPr="00000000" w14:paraId="0000071B">
            <w:pPr>
              <w:rPr/>
            </w:pPr>
            <w:r w:rsidDel="00000000" w:rsidR="00000000" w:rsidRPr="00000000">
              <w:rPr>
                <w:b w:val="0"/>
                <w:bCs w:val="0"/>
                <w:rtl w:val="0"/>
              </w:rPr>
              <w:t xml:space="preserve">Vista del trabajador</w:t>
            </w:r>
            <w:r w:rsidDel="00000000" w:rsidR="00000000" w:rsidRPr="00000000">
              <w:rPr>
                <w:rtl w:val="0"/>
              </w:rPr>
            </w:r>
          </w:p>
        </w:tc>
        <w:tc>
          <w:tcPr>
            <w:vAlign w:val="center"/>
          </w:tcPr>
          <w:p w:rsidR="00000000" w:rsidDel="00000000" w:rsidP="00000000" w:rsidRDefault="00000000" w:rsidRPr="00000000" w14:paraId="0000071C">
            <w:pPr>
              <w:rPr/>
            </w:pPr>
            <w:r w:rsidDel="00000000" w:rsidR="00000000" w:rsidRPr="00000000">
              <w:rPr>
                <w:rtl w:val="0"/>
              </w:rPr>
              <w:t xml:space="preserve">Mostrar únicamente baños asignados</w:t>
            </w:r>
          </w:p>
        </w:tc>
      </w:tr>
      <w:tr>
        <w:trPr>
          <w:cantSplit w:val="0"/>
          <w:tblHeader w:val="0"/>
        </w:trPr>
        <w:tc>
          <w:tcPr>
            <w:vAlign w:val="center"/>
          </w:tcPr>
          <w:p w:rsidR="00000000" w:rsidDel="00000000" w:rsidP="00000000" w:rsidRDefault="00000000" w:rsidRPr="00000000" w14:paraId="0000071D">
            <w:pPr>
              <w:rPr/>
            </w:pPr>
            <w:r w:rsidDel="00000000" w:rsidR="00000000" w:rsidRPr="00000000">
              <w:rPr>
                <w:b w:val="0"/>
                <w:bCs w:val="0"/>
                <w:rtl w:val="0"/>
              </w:rPr>
              <w:t xml:space="preserve">Registro de inicio y término de limpieza</w:t>
            </w:r>
            <w:r w:rsidDel="00000000" w:rsidR="00000000" w:rsidRPr="00000000">
              <w:rPr>
                <w:rtl w:val="0"/>
              </w:rPr>
            </w:r>
          </w:p>
        </w:tc>
        <w:tc>
          <w:tcPr>
            <w:vAlign w:val="center"/>
          </w:tcPr>
          <w:p w:rsidR="00000000" w:rsidDel="00000000" w:rsidP="00000000" w:rsidRDefault="00000000" w:rsidRPr="00000000" w14:paraId="0000071E">
            <w:pPr>
              <w:rPr/>
            </w:pPr>
            <w:r w:rsidDel="00000000" w:rsidR="00000000" w:rsidRPr="00000000">
              <w:rPr>
                <w:rtl w:val="0"/>
              </w:rPr>
              <w:t xml:space="preserve">Verificar trazabilidad de la intervención</w:t>
            </w:r>
          </w:p>
        </w:tc>
      </w:tr>
      <w:tr>
        <w:trPr>
          <w:cantSplit w:val="0"/>
          <w:tblHeader w:val="0"/>
        </w:trPr>
        <w:tc>
          <w:tcPr>
            <w:vAlign w:val="center"/>
          </w:tcPr>
          <w:p w:rsidR="00000000" w:rsidDel="00000000" w:rsidP="00000000" w:rsidRDefault="00000000" w:rsidRPr="00000000" w14:paraId="0000071F">
            <w:pPr>
              <w:rPr/>
            </w:pPr>
            <w:r w:rsidDel="00000000" w:rsidR="00000000" w:rsidRPr="00000000">
              <w:rPr>
                <w:b w:val="0"/>
                <w:bCs w:val="0"/>
                <w:rtl w:val="0"/>
              </w:rPr>
              <w:t xml:space="preserve">Historial de intervenciones</w:t>
            </w:r>
            <w:r w:rsidDel="00000000" w:rsidR="00000000" w:rsidRPr="00000000">
              <w:rPr>
                <w:rtl w:val="0"/>
              </w:rPr>
            </w:r>
          </w:p>
        </w:tc>
        <w:tc>
          <w:tcPr>
            <w:vAlign w:val="center"/>
          </w:tcPr>
          <w:p w:rsidR="00000000" w:rsidDel="00000000" w:rsidP="00000000" w:rsidRDefault="00000000" w:rsidRPr="00000000" w14:paraId="00000720">
            <w:pPr>
              <w:rPr/>
            </w:pPr>
            <w:r w:rsidDel="00000000" w:rsidR="00000000" w:rsidRPr="00000000">
              <w:rPr>
                <w:rtl w:val="0"/>
              </w:rPr>
              <w:t xml:space="preserve">Comprobar almacenamiento y consulta de limpiezas realizadas</w:t>
            </w:r>
          </w:p>
        </w:tc>
      </w:tr>
      <w:tr>
        <w:trPr>
          <w:cantSplit w:val="0"/>
          <w:tblHeader w:val="0"/>
        </w:trPr>
        <w:tc>
          <w:tcPr>
            <w:vAlign w:val="center"/>
          </w:tcPr>
          <w:p w:rsidR="00000000" w:rsidDel="00000000" w:rsidP="00000000" w:rsidRDefault="00000000" w:rsidRPr="00000000" w14:paraId="00000721">
            <w:pPr>
              <w:rPr/>
            </w:pPr>
            <w:r w:rsidDel="00000000" w:rsidR="00000000" w:rsidRPr="00000000">
              <w:rPr>
                <w:b w:val="0"/>
                <w:bCs w:val="0"/>
                <w:rtl w:val="0"/>
              </w:rPr>
              <w:t xml:space="preserve">Resultados de pruebas</w:t>
            </w:r>
            <w:r w:rsidDel="00000000" w:rsidR="00000000" w:rsidRPr="00000000">
              <w:rPr>
                <w:rtl w:val="0"/>
              </w:rPr>
            </w:r>
          </w:p>
        </w:tc>
        <w:tc>
          <w:tcPr>
            <w:vAlign w:val="center"/>
          </w:tcPr>
          <w:p w:rsidR="00000000" w:rsidDel="00000000" w:rsidP="00000000" w:rsidRDefault="00000000" w:rsidRPr="00000000" w14:paraId="00000722">
            <w:pPr>
              <w:rPr/>
            </w:pPr>
            <w:r w:rsidDel="00000000" w:rsidR="00000000" w:rsidRPr="00000000">
              <w:rPr>
                <w:rtl w:val="0"/>
              </w:rPr>
              <w:t xml:space="preserve">Evidenciar comportamiento de los componentes y del flujo completo</w:t>
            </w:r>
          </w:p>
        </w:tc>
      </w:tr>
      <w:tr>
        <w:trPr>
          <w:cantSplit w:val="0"/>
          <w:tblHeader w:val="0"/>
        </w:trPr>
        <w:tc>
          <w:tcPr>
            <w:vAlign w:val="center"/>
          </w:tcPr>
          <w:p w:rsidR="00000000" w:rsidDel="00000000" w:rsidP="00000000" w:rsidRDefault="00000000" w:rsidRPr="00000000" w14:paraId="00000723">
            <w:pPr>
              <w:rPr/>
            </w:pPr>
            <w:r w:rsidDel="00000000" w:rsidR="00000000" w:rsidRPr="00000000">
              <w:rPr>
                <w:b w:val="0"/>
                <w:bCs w:val="0"/>
                <w:rtl w:val="0"/>
              </w:rPr>
              <w:t xml:space="preserve">Documentación técnica</w:t>
            </w:r>
            <w:r w:rsidDel="00000000" w:rsidR="00000000" w:rsidRPr="00000000">
              <w:rPr>
                <w:rtl w:val="0"/>
              </w:rPr>
            </w:r>
          </w:p>
        </w:tc>
        <w:tc>
          <w:tcPr>
            <w:vAlign w:val="center"/>
          </w:tcPr>
          <w:p w:rsidR="00000000" w:rsidDel="00000000" w:rsidP="00000000" w:rsidRDefault="00000000" w:rsidRPr="00000000" w14:paraId="00000724">
            <w:pPr>
              <w:rPr/>
            </w:pPr>
            <w:r w:rsidDel="00000000" w:rsidR="00000000" w:rsidRPr="00000000">
              <w:rPr>
                <w:rtl w:val="0"/>
              </w:rPr>
              <w:t xml:space="preserve">Registrar arquitectura, configuración, dependencias y funcionamiento</w:t>
            </w:r>
          </w:p>
        </w:tc>
      </w:tr>
      <w:tr>
        <w:trPr>
          <w:cantSplit w:val="0"/>
          <w:tblHeader w:val="0"/>
        </w:trPr>
        <w:tc>
          <w:tcPr>
            <w:vAlign w:val="center"/>
          </w:tcPr>
          <w:p w:rsidR="00000000" w:rsidDel="00000000" w:rsidP="00000000" w:rsidRDefault="00000000" w:rsidRPr="00000000" w14:paraId="00000725">
            <w:pPr>
              <w:rPr>
                <w:b w:val="1"/>
                <w:bCs w:val="1"/>
              </w:rPr>
            </w:pPr>
            <w:r w:rsidDel="00000000" w:rsidR="00000000" w:rsidRPr="00000000">
              <w:rPr>
                <w:rtl w:val="0"/>
              </w:rPr>
              <w:t xml:space="preserve">Informe final del proyecto</w:t>
            </w:r>
            <w:r w:rsidDel="00000000" w:rsidR="00000000" w:rsidRPr="00000000">
              <w:rPr>
                <w:rtl w:val="0"/>
              </w:rPr>
            </w:r>
          </w:p>
        </w:tc>
        <w:tc>
          <w:tcPr>
            <w:vAlign w:val="center"/>
          </w:tcPr>
          <w:p w:rsidR="00000000" w:rsidDel="00000000" w:rsidP="00000000" w:rsidRDefault="00000000" w:rsidRPr="00000000" w14:paraId="00000726">
            <w:pPr>
              <w:rPr/>
            </w:pPr>
            <w:r w:rsidDel="00000000" w:rsidR="00000000" w:rsidRPr="00000000">
              <w:rPr>
                <w:rtl w:val="0"/>
              </w:rPr>
              <w:t xml:space="preserve">Consolidar proceso, desarrollo, resultados y conclusiones</w:t>
            </w:r>
          </w:p>
        </w:tc>
      </w:tr>
    </w:tbl>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18.4 Evidencia principal del MVP</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La evidencia principal del proyecto corresponderá a una demostración funcional integrada del MVP. Esta deberá permitir observar el flujo desde la generación de un evento de utilización mediante el módulo de visión artificial hasta el registro de una intervención de limpieza en la plataforma.</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La demostración permitirá verificar la comunicación entre los distintos componentes de la arquitectura y constituirá una de las principales evidencias de cumplimiento de los objetivos específicos del proyecto.</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18.5 Evidencias de pruebas</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Las pruebas realizadas durante el desarrollo deberán generar evidencia suficiente para respaldar el comportamiento del sistema. Cuando corresponda, se registrará el escenario evaluado, resultado esperado, resultado obtenido y estado de la prueba.</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Para el módulo de visión artificial se realizarán pruebas en escenarios controlados que permitan comparar los eventos reales de entrada y salida con los eventos estimados por el sistema. En los componentes web y backend se verificarán principalmente los flujos funcionales, permisos asociados a roles, almacenamiento de información, generación de alertas e integración entre componentes.</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18.6 Relación entre objetivos y evidencias</w:t>
      </w:r>
    </w:p>
    <w:p w:rsidR="00000000" w:rsidDel="00000000" w:rsidP="00000000" w:rsidRDefault="00000000" w:rsidRPr="00000000" w14:paraId="00000735">
      <w:pPr>
        <w:rPr/>
      </w:pPr>
      <w:r w:rsidDel="00000000" w:rsidR="00000000" w:rsidRPr="00000000">
        <w:rPr>
          <w:rtl w:val="0"/>
        </w:rPr>
      </w:r>
    </w:p>
    <w:tbl>
      <w:tblPr>
        <w:tblStyle w:val="Table23"/>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10"/>
        <w:tblGridChange w:id="0">
          <w:tblGrid>
            <w:gridCol w:w="4509"/>
            <w:gridCol w:w="4510"/>
          </w:tblGrid>
        </w:tblGridChange>
      </w:tblGrid>
      <w:tr>
        <w:trPr>
          <w:cantSplit w:val="0"/>
          <w:tblHeader w:val="0"/>
        </w:trPr>
        <w:tc>
          <w:tcPr>
            <w:vAlign w:val="center"/>
          </w:tcPr>
          <w:p w:rsidR="00000000" w:rsidDel="00000000" w:rsidP="00000000" w:rsidRDefault="00000000" w:rsidRPr="00000000" w14:paraId="00000736">
            <w:pPr>
              <w:rPr/>
            </w:pPr>
            <w:r w:rsidDel="00000000" w:rsidR="00000000" w:rsidRPr="00000000">
              <w:rPr>
                <w:rtl w:val="0"/>
              </w:rPr>
              <w:t xml:space="preserve">Objetivo específico</w:t>
            </w:r>
          </w:p>
        </w:tc>
        <w:tc>
          <w:tcPr>
            <w:vAlign w:val="center"/>
          </w:tcPr>
          <w:p w:rsidR="00000000" w:rsidDel="00000000" w:rsidP="00000000" w:rsidRDefault="00000000" w:rsidRPr="00000000" w14:paraId="00000737">
            <w:pPr>
              <w:rPr/>
            </w:pPr>
            <w:r w:rsidDel="00000000" w:rsidR="00000000" w:rsidRPr="00000000">
              <w:rPr>
                <w:rtl w:val="0"/>
              </w:rPr>
              <w:t xml:space="preserve">Evidencia principal</w:t>
            </w:r>
          </w:p>
        </w:tc>
      </w:tr>
      <w:tr>
        <w:trPr>
          <w:cantSplit w:val="0"/>
          <w:tblHeader w:val="0"/>
        </w:trPr>
        <w:tc>
          <w:tcPr>
            <w:vAlign w:val="center"/>
          </w:tcPr>
          <w:p w:rsidR="00000000" w:rsidDel="00000000" w:rsidP="00000000" w:rsidRDefault="00000000" w:rsidRPr="00000000" w14:paraId="00000738">
            <w:pPr>
              <w:rPr/>
            </w:pPr>
            <w:r w:rsidDel="00000000" w:rsidR="00000000" w:rsidRPr="00000000">
              <w:rPr>
                <w:b w:val="0"/>
                <w:bCs w:val="0"/>
                <w:rtl w:val="0"/>
              </w:rPr>
              <w:t xml:space="preserve">OE1 – Analizar proceso y requisitos</w:t>
            </w:r>
            <w:r w:rsidDel="00000000" w:rsidR="00000000" w:rsidRPr="00000000">
              <w:rPr>
                <w:rtl w:val="0"/>
              </w:rPr>
            </w:r>
          </w:p>
        </w:tc>
        <w:tc>
          <w:tcPr>
            <w:vAlign w:val="center"/>
          </w:tcPr>
          <w:p w:rsidR="00000000" w:rsidDel="00000000" w:rsidP="00000000" w:rsidRDefault="00000000" w:rsidRPr="00000000" w14:paraId="00000739">
            <w:pPr>
              <w:rPr/>
            </w:pPr>
            <w:r w:rsidDel="00000000" w:rsidR="00000000" w:rsidRPr="00000000">
              <w:rPr>
                <w:rtl w:val="0"/>
              </w:rPr>
              <w:t xml:space="preserve">AS-IS, TO-BE, requisitos y alcance</w:t>
            </w:r>
          </w:p>
        </w:tc>
      </w:tr>
      <w:tr>
        <w:trPr>
          <w:cantSplit w:val="0"/>
          <w:tblHeader w:val="0"/>
        </w:trPr>
        <w:tc>
          <w:tcPr>
            <w:vAlign w:val="center"/>
          </w:tcPr>
          <w:p w:rsidR="00000000" w:rsidDel="00000000" w:rsidP="00000000" w:rsidRDefault="00000000" w:rsidRPr="00000000" w14:paraId="0000073A">
            <w:pPr>
              <w:rPr/>
            </w:pPr>
            <w:r w:rsidDel="00000000" w:rsidR="00000000" w:rsidRPr="00000000">
              <w:rPr>
                <w:b w:val="0"/>
                <w:bCs w:val="0"/>
                <w:rtl w:val="0"/>
              </w:rPr>
              <w:t xml:space="preserve">OE2 – Implementar visión artificial</w:t>
            </w:r>
            <w:r w:rsidDel="00000000" w:rsidR="00000000" w:rsidRPr="00000000">
              <w:rPr>
                <w:rtl w:val="0"/>
              </w:rPr>
            </w:r>
          </w:p>
        </w:tc>
        <w:tc>
          <w:tcPr>
            <w:vAlign w:val="center"/>
          </w:tcPr>
          <w:p w:rsidR="00000000" w:rsidDel="00000000" w:rsidP="00000000" w:rsidRDefault="00000000" w:rsidRPr="00000000" w14:paraId="0000073B">
            <w:pPr>
              <w:rPr/>
            </w:pPr>
            <w:r w:rsidDel="00000000" w:rsidR="00000000" w:rsidRPr="00000000">
              <w:rPr>
                <w:rtl w:val="0"/>
              </w:rPr>
              <w:t xml:space="preserve">Pruebas de detección, tracking y conteo IN/OUT</w:t>
            </w:r>
          </w:p>
        </w:tc>
      </w:tr>
      <w:tr>
        <w:trPr>
          <w:cantSplit w:val="0"/>
          <w:tblHeader w:val="0"/>
        </w:trPr>
        <w:tc>
          <w:tcPr>
            <w:vAlign w:val="center"/>
          </w:tcPr>
          <w:p w:rsidR="00000000" w:rsidDel="00000000" w:rsidP="00000000" w:rsidRDefault="00000000" w:rsidRPr="00000000" w14:paraId="0000073C">
            <w:pPr>
              <w:rPr/>
            </w:pPr>
            <w:r w:rsidDel="00000000" w:rsidR="00000000" w:rsidRPr="00000000">
              <w:rPr>
                <w:b w:val="0"/>
                <w:bCs w:val="0"/>
                <w:rtl w:val="0"/>
              </w:rPr>
              <w:t xml:space="preserve">OE3 – Registro de utilización y alertas</w:t>
            </w:r>
            <w:r w:rsidDel="00000000" w:rsidR="00000000" w:rsidRPr="00000000">
              <w:rPr>
                <w:rtl w:val="0"/>
              </w:rPr>
            </w:r>
          </w:p>
        </w:tc>
        <w:tc>
          <w:tcPr>
            <w:vAlign w:val="center"/>
          </w:tcPr>
          <w:p w:rsidR="00000000" w:rsidDel="00000000" w:rsidP="00000000" w:rsidRDefault="00000000" w:rsidRPr="00000000" w14:paraId="0000073D">
            <w:pPr>
              <w:rPr/>
            </w:pPr>
            <w:r w:rsidDel="00000000" w:rsidR="00000000" w:rsidRPr="00000000">
              <w:rPr>
                <w:rtl w:val="0"/>
              </w:rPr>
              <w:t xml:space="preserve">Contador funcional y generación de alertas</w:t>
            </w:r>
          </w:p>
        </w:tc>
      </w:tr>
      <w:tr>
        <w:trPr>
          <w:cantSplit w:val="0"/>
          <w:tblHeader w:val="0"/>
        </w:trPr>
        <w:tc>
          <w:tcPr>
            <w:vAlign w:val="center"/>
          </w:tcPr>
          <w:p w:rsidR="00000000" w:rsidDel="00000000" w:rsidP="00000000" w:rsidRDefault="00000000" w:rsidRPr="00000000" w14:paraId="0000073E">
            <w:pPr>
              <w:rPr/>
            </w:pPr>
            <w:r w:rsidDel="00000000" w:rsidR="00000000" w:rsidRPr="00000000">
              <w:rPr>
                <w:b w:val="0"/>
                <w:bCs w:val="0"/>
                <w:rtl w:val="0"/>
              </w:rPr>
              <w:t xml:space="preserve">OE4 – Desarrollar plataforma web</w:t>
            </w:r>
            <w:r w:rsidDel="00000000" w:rsidR="00000000" w:rsidRPr="00000000">
              <w:rPr>
                <w:rtl w:val="0"/>
              </w:rPr>
            </w:r>
          </w:p>
        </w:tc>
        <w:tc>
          <w:tcPr>
            <w:vAlign w:val="center"/>
          </w:tcPr>
          <w:p w:rsidR="00000000" w:rsidDel="00000000" w:rsidP="00000000" w:rsidRDefault="00000000" w:rsidRPr="00000000" w14:paraId="0000073F">
            <w:pPr>
              <w:rPr/>
            </w:pPr>
            <w:r w:rsidDel="00000000" w:rsidR="00000000" w:rsidRPr="00000000">
              <w:rPr>
                <w:rtl w:val="0"/>
              </w:rPr>
              <w:t xml:space="preserve">Dashboard, asignaciones, vista trabajador, intervenciones e historial</w:t>
            </w:r>
          </w:p>
        </w:tc>
      </w:tr>
      <w:tr>
        <w:trPr>
          <w:cantSplit w:val="0"/>
          <w:tblHeader w:val="0"/>
        </w:trPr>
        <w:tc>
          <w:tcPr>
            <w:vAlign w:val="center"/>
          </w:tcPr>
          <w:p w:rsidR="00000000" w:rsidDel="00000000" w:rsidP="00000000" w:rsidRDefault="00000000" w:rsidRPr="00000000" w14:paraId="00000740">
            <w:pPr>
              <w:rPr/>
            </w:pPr>
            <w:r w:rsidDel="00000000" w:rsidR="00000000" w:rsidRPr="00000000">
              <w:rPr>
                <w:b w:val="0"/>
                <w:bCs w:val="0"/>
                <w:rtl w:val="0"/>
              </w:rPr>
              <w:t xml:space="preserve">OE5 – Integrar y validar la solución</w:t>
            </w:r>
            <w:r w:rsidDel="00000000" w:rsidR="00000000" w:rsidRPr="00000000">
              <w:rPr>
                <w:rtl w:val="0"/>
              </w:rPr>
            </w:r>
          </w:p>
        </w:tc>
        <w:tc>
          <w:tcPr>
            <w:vAlign w:val="center"/>
          </w:tcPr>
          <w:p w:rsidR="00000000" w:rsidDel="00000000" w:rsidP="00000000" w:rsidRDefault="00000000" w:rsidRPr="00000000" w14:paraId="00000741">
            <w:pPr>
              <w:rPr/>
            </w:pPr>
            <w:r w:rsidDel="00000000" w:rsidR="00000000" w:rsidRPr="00000000">
              <w:rPr>
                <w:rtl w:val="0"/>
              </w:rPr>
              <w:t xml:space="preserve">Pruebas end-to-end y demostración funcional del MVP</w:t>
            </w:r>
          </w:p>
        </w:tc>
      </w:tr>
    </w:tbl>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Al final podremos verificar literalmente si existe evidencia para cada objetivo que declaramos.</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18.7 Gestión y almacenamiento de evidencias</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Las evidencias digitales del proyecto serán mantenidas de forma organizada y versionada durante el desarrollo. El código fuente será gestionado mediante el repositorio definido para el proyecto, mientras que los diagramas, documentos, capturas, resultados de pruebas y demás evidencias serán almacenados en los medios utilizados por el equipo para la documentación del CAPSTONE.</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La selección definitiva de evidencias que serán presentadas como parte de las evaluaciones académicas se ajustará a las indicaciones entregadas por el docente y a los requerimientos establecidos para cada fase del proyecto.</w:t>
      </w:r>
    </w:p>
    <w:p w:rsidR="00000000" w:rsidDel="00000000" w:rsidP="00000000" w:rsidRDefault="00000000" w:rsidRPr="00000000" w14:paraId="0000074A">
      <w:pPr>
        <w:rPr/>
      </w:pPr>
      <w:r w:rsidDel="00000000" w:rsidR="00000000" w:rsidRPr="00000000">
        <w:rPr>
          <w:rtl w:val="0"/>
        </w:rPr>
        <w:t xml:space="preserve">19. Conclusión</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El desarrollo de la fase de definición permitió establecer de manera estructurada la problemática asociada a la gestión de limpieza de los servicios higiénicos, identificando principalmente la ausencia de información objetiva sobre su utilización y la limitada trazabilidad operacional de las intervenciones realizadas.</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A partir del análisis del proceso actual y de la información levantada con el área de Servicios Generales y Mantención, se definió una propuesta de solución orientada a apoyar la toma de decisiones mediante la estimación de utilización de los baños, generación de alertas configurables y registro digital de las actividades de limpieza.</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La solución propuesta se estructura como un sistema compuesto por un módulo de visión artificial, una capa de servicios backend, una base de datos y una aplicación web para supervisores y trabajadores. El diseño considera además principios de seguridad y privacidad, evitando el reconocimiento facial, reduciendo el almacenamiento innecesario de imágenes y manteniendo una separación entre el procesamiento visual y la información operacional persistente.</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La definición del alcance permitió establecer un MVP acotado y priorizado mediante MoSCoW, concentrando el desarrollo en las funcionalidades necesarias para validar el flujo principal del sistema. Asimismo, la utilización de una metodología híbrida, complementada con EDT, análisis CPM, Carta Gantt, Kanban y gestión de riesgos, permitió construir una planificación orientada al cumplimiento de los hitos del proyecto y al control de las restricciones de tiempo y recursos disponibles.</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El análisis de planificación determinó una duración lógica inicial de 71 días hábiles mediante CPM, posteriormente ajustada a aproximadamente 74 días mediante una nivelación básica de recursos, manteniendo un margen final de contingencia dentro del periodo efectivo de trabajo definido para el proyecto. Este resultado permite considerar el desarrollo del MVP técnicamente abordable, siempre que se mantenga controlado el alcance y se gestionen tempranamente los principales riesgos identificados.</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Entre los aspectos que requerirán especial validación durante la etapa de ejecución se encuentran el comportamiento del módulo de visión artificial en escenarios reales o controlados, las condiciones de instalación de la cámara, el rendimiento del hardware disponible, la integración de los distintos componentes y las condiciones de privacidad asociadas a una eventual prueba dentro de instalaciones institucionales.</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Con esta fase se establece una base técnica, metodológica y funcional para iniciar el desarrollo del proyecto. Las siguientes etapas estarán orientadas a implementar progresivamente los componentes definidos, generar las evidencias establecidas, realizar pruebas parciales e integradas y validar finalmente el funcionamiento del MVP mediante un flujo completo desde la detección de utilización hasta el registro de una intervención de limpieza.</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br w:type="page"/>
      </w:r>
      <w:r w:rsidDel="00000000" w:rsidR="00000000" w:rsidRPr="00000000">
        <w:rPr>
          <w:rtl w:val="0"/>
        </w:rPr>
        <w:t xml:space="preserve">Bibliografía</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numPr>
          <w:ilvl w:val="0"/>
          <w:numId w:val="12"/>
        </w:numPr>
        <w:ind w:left="720" w:hanging="360"/>
        <w:rPr/>
      </w:pPr>
      <w:r w:rsidDel="00000000" w:rsidR="00000000" w:rsidRPr="00000000">
        <w:rPr>
          <w:rtl w:val="0"/>
        </w:rPr>
        <w:t xml:space="preserve">Barandiaran, J., Murguia, B., &amp; Boto, F. (2008). Real-time people counting using multiple lines. Proceedings of the 9th International Workshop on Image Analysis for Multimedia Interactive Services, 159–162. doi:10.1109/WIAMIS.2008.27.</w:t>
      </w:r>
    </w:p>
    <w:p w:rsidR="00000000" w:rsidDel="00000000" w:rsidP="00000000" w:rsidRDefault="00000000" w:rsidRPr="00000000" w14:paraId="00000761">
      <w:pPr>
        <w:ind w:left="720" w:firstLine="0"/>
        <w:rPr/>
      </w:pPr>
      <w:r w:rsidDel="00000000" w:rsidR="00000000" w:rsidRPr="00000000">
        <w:rPr>
          <w:rtl w:val="0"/>
        </w:rPr>
      </w:r>
    </w:p>
    <w:p w:rsidR="00000000" w:rsidDel="00000000" w:rsidP="00000000" w:rsidRDefault="00000000" w:rsidRPr="00000000" w14:paraId="00000762">
      <w:pPr>
        <w:numPr>
          <w:ilvl w:val="0"/>
          <w:numId w:val="12"/>
        </w:numPr>
        <w:ind w:left="720" w:hanging="360"/>
        <w:rPr/>
      </w:pPr>
      <w:r w:rsidDel="00000000" w:rsidR="00000000" w:rsidRPr="00000000">
        <w:rPr>
          <w:rtl w:val="0"/>
        </w:rPr>
        <w:t xml:space="preserve">Chan, A. B., Liang, Z.-S. J., &amp; Vasconcelos, N. (2008). Privacy preserving crowd monitoring: Counting people without people models or tracking. 2008 IEEE Conference on Computer Vision and Pattern Recognition, 1–7. doi:10.1109/CVPR.2008.4587569.</w:t>
      </w:r>
    </w:p>
    <w:p w:rsidR="00000000" w:rsidDel="00000000" w:rsidP="00000000" w:rsidRDefault="00000000" w:rsidRPr="00000000" w14:paraId="00000763">
      <w:pPr>
        <w:ind w:left="720" w:firstLine="0"/>
        <w:rPr/>
      </w:pPr>
      <w:r w:rsidDel="00000000" w:rsidR="00000000" w:rsidRPr="00000000">
        <w:rPr>
          <w:rtl w:val="0"/>
        </w:rPr>
      </w:r>
    </w:p>
    <w:p w:rsidR="00000000" w:rsidDel="00000000" w:rsidP="00000000" w:rsidRDefault="00000000" w:rsidRPr="00000000" w14:paraId="00000764">
      <w:pPr>
        <w:numPr>
          <w:ilvl w:val="0"/>
          <w:numId w:val="12"/>
        </w:numPr>
        <w:ind w:left="720" w:hanging="360"/>
        <w:rPr/>
      </w:pPr>
      <w:r w:rsidDel="00000000" w:rsidR="00000000" w:rsidRPr="00000000">
        <w:rPr>
          <w:rtl w:val="0"/>
        </w:rPr>
        <w:t xml:space="preserve">Cokbas, M., Ishwar, P., &amp; Konrad, J. (2020). Low-resolution overhead thermal tripwire for occupancy estimation. Proceedings of the IEEE/CVF Conference on Computer Vision and Pattern Recognition Workshops, 88–89. doi:10.1109/CVPRW50498.2020.00052.</w:t>
      </w:r>
    </w:p>
    <w:p w:rsidR="00000000" w:rsidDel="00000000" w:rsidP="00000000" w:rsidRDefault="00000000" w:rsidRPr="00000000" w14:paraId="00000765">
      <w:pPr>
        <w:ind w:left="720" w:firstLine="0"/>
        <w:rPr/>
      </w:pPr>
      <w:r w:rsidDel="00000000" w:rsidR="00000000" w:rsidRPr="00000000">
        <w:rPr>
          <w:rtl w:val="0"/>
        </w:rPr>
      </w:r>
    </w:p>
    <w:p w:rsidR="00000000" w:rsidDel="00000000" w:rsidP="00000000" w:rsidRDefault="00000000" w:rsidRPr="00000000" w14:paraId="00000766">
      <w:pPr>
        <w:numPr>
          <w:ilvl w:val="0"/>
          <w:numId w:val="12"/>
        </w:numPr>
        <w:ind w:left="720" w:hanging="360"/>
        <w:rPr/>
      </w:pPr>
      <w:r w:rsidDel="00000000" w:rsidR="00000000" w:rsidRPr="00000000">
        <w:rPr>
          <w:rtl w:val="0"/>
        </w:rPr>
        <w:t xml:space="preserve">Redmon, J., Divvala, S., Girshick, R., &amp; Farhadi, A. (2016). You only look once: Unified, real-time object detection. Proceedings of the IEEE Conference on Computer Vision and Pattern Recognition, 779–788. doi:10.1109/CVPR.2016.91.</w:t>
      </w:r>
    </w:p>
    <w:p w:rsidR="00000000" w:rsidDel="00000000" w:rsidP="00000000" w:rsidRDefault="00000000" w:rsidRPr="00000000" w14:paraId="00000767">
      <w:pPr>
        <w:ind w:left="720" w:firstLine="0"/>
        <w:rPr/>
      </w:pPr>
      <w:r w:rsidDel="00000000" w:rsidR="00000000" w:rsidRPr="00000000">
        <w:rPr>
          <w:rtl w:val="0"/>
        </w:rPr>
      </w:r>
    </w:p>
    <w:p w:rsidR="00000000" w:rsidDel="00000000" w:rsidP="00000000" w:rsidRDefault="00000000" w:rsidRPr="00000000" w14:paraId="00000768">
      <w:pPr>
        <w:numPr>
          <w:ilvl w:val="0"/>
          <w:numId w:val="12"/>
        </w:numPr>
        <w:ind w:left="720" w:hanging="360"/>
        <w:rPr/>
      </w:pPr>
      <w:r w:rsidDel="00000000" w:rsidR="00000000" w:rsidRPr="00000000">
        <w:rPr>
          <w:rtl w:val="0"/>
        </w:rPr>
        <w:t xml:space="preserve">Zhang, Y., Sun, P., Jiang, Y., Yu, D., Weng, F., Yuan, Z., Luo, P., Liu, W., &amp; Wang, X. (2022). ByteTrack: Multi-object tracking by associating every detection box. European Conference on Computer Vision, 1–21. doi:10.1007/978-3-031-20047-2_1.</w:t>
      </w:r>
    </w:p>
    <w:p w:rsidR="00000000" w:rsidDel="00000000" w:rsidP="00000000" w:rsidRDefault="00000000" w:rsidRPr="00000000" w14:paraId="00000769">
      <w:pPr>
        <w:ind w:left="720" w:firstLine="0"/>
        <w:rPr/>
      </w:pPr>
      <w:r w:rsidDel="00000000" w:rsidR="00000000" w:rsidRPr="00000000">
        <w:rPr>
          <w:rtl w:val="0"/>
        </w:rPr>
      </w:r>
    </w:p>
    <w:p w:rsidR="00000000" w:rsidDel="00000000" w:rsidP="00000000" w:rsidRDefault="00000000" w:rsidRPr="00000000" w14:paraId="0000076A">
      <w:pPr>
        <w:numPr>
          <w:ilvl w:val="0"/>
          <w:numId w:val="12"/>
        </w:numPr>
        <w:ind w:left="720" w:hanging="360"/>
        <w:rPr/>
      </w:pPr>
      <w:r w:rsidDel="00000000" w:rsidR="00000000" w:rsidRPr="00000000">
        <w:rPr>
          <w:rtl w:val="0"/>
        </w:rPr>
        <w:t xml:space="preserve">FootfallCam. (s. f.). Smart Washroom Management. Fuente oficial FootfallCam Smart Washroom</w:t>
      </w:r>
    </w:p>
    <w:p w:rsidR="00000000" w:rsidDel="00000000" w:rsidP="00000000" w:rsidRDefault="00000000" w:rsidRPr="00000000" w14:paraId="0000076B">
      <w:pPr>
        <w:ind w:left="720" w:firstLine="0"/>
        <w:rPr/>
      </w:pPr>
      <w:r w:rsidDel="00000000" w:rsidR="00000000" w:rsidRPr="00000000">
        <w:rPr>
          <w:rtl w:val="0"/>
        </w:rPr>
      </w:r>
    </w:p>
    <w:p w:rsidR="00000000" w:rsidDel="00000000" w:rsidP="00000000" w:rsidRDefault="00000000" w:rsidRPr="00000000" w14:paraId="0000076C">
      <w:pPr>
        <w:numPr>
          <w:ilvl w:val="0"/>
          <w:numId w:val="12"/>
        </w:numPr>
        <w:ind w:left="720" w:hanging="360"/>
        <w:rPr/>
      </w:pPr>
      <w:r w:rsidDel="00000000" w:rsidR="00000000" w:rsidRPr="00000000">
        <w:rPr>
          <w:rtl w:val="0"/>
        </w:rPr>
        <w:t xml:space="preserve">INFOKRAUSE. (s. f.). IKCount: Soluciones avanzadas de conteo de personas y control de ocupación. Fuente oficial IKCount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Tablaconcuadrcula">
    <w:name w:val="Table Grid"/>
    <w:basedOn w:val="Tablanormal"/>
    <w:uiPriority w:val="39"/>
    <w:rsid w:val="00607F3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uerte">
    <w:name w:val="Strong"/>
    <w:basedOn w:val="Fuentedeprrafopredeter"/>
    <w:uiPriority w:val="22"/>
    <w:qFormat w:val="1"/>
    <w:rsid w:val="00607F3C"/>
    <w:rPr>
      <w:b w:val="1"/>
      <w:bCs w:val="1"/>
    </w:rPr>
  </w:style>
  <w:style w:type="paragraph" w:styleId="Prrafodelista">
    <w:name w:val="List Paragraph"/>
    <w:basedOn w:val="Normal"/>
    <w:uiPriority w:val="34"/>
    <w:qFormat w:val="1"/>
    <w:rsid w:val="003C4D21"/>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0QSpIFeuYm8nKMdL3pb6Te+5og==">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2026-08-30T20:54:00Z</dcterms:created>
</cp:coreProperties>
</file>