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4"/>
        <w:gridCol w:w="3060"/>
        <w:gridCol w:w="5379"/>
      </w:tblGrid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3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Ver lista de </w:t>
            </w:r>
            <w:r>
              <w:rPr/>
              <w:t>proyectos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coordinador visualizará l</w:t>
            </w:r>
            <w:r>
              <w:rPr/>
              <w:t>os proyectos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dentro del sistema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10 a 20 veces cada 6 meses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Proyectos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/>
              <w:t>ProyectosDeInvestigaci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on</w:t>
            </w:r>
            <w:r>
              <w:rPr/>
              <w:t xml:space="preserve">” y carga </w:t>
            </w:r>
            <w:r>
              <w:rPr/>
              <w:t>por defecto la tabla de proyectos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con los siguientes datos de cada proyecto (EX01):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Nombre.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Fecha de inicio.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</w:t>
            </w:r>
            <w:r>
              <w:rPr>
                <w:u w:val="none"/>
              </w:rPr>
              <w:t xml:space="preserve"> coordinador visualiza la información </w:t>
            </w:r>
            <w:r>
              <w:rPr>
                <w:u w:val="none"/>
              </w:rPr>
              <w:t>(FA01)(FA02)</w:t>
            </w:r>
            <w:r>
              <w:rPr>
                <w:u w:val="none"/>
              </w:rPr>
              <w:t>.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Selecci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en combo “PLADEA”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 El sistema esconde la tablas de proyectos de investigación y vinculación y muestra la tabla de proyectos PLADEA mostrando la siguiente información(EX01):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Acción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Periodo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-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Objetivo general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FA01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Selección en combo “Vinculación.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esconde las tablas PLADEA y proyectos de investigación y muestra la tabla de proyectos de vinculación con la siguiente información(EX01):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Nombre de la organización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Fecha del convenio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FA01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1. El sistema muestra el mensaje “Ocurrió un error al cargar la </w:t>
            </w:r>
            <w:r>
              <w:rPr/>
              <w:t>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solicitada</w:t>
            </w:r>
            <w:r>
              <w:rPr/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</w:tc>
      </w:tr>
      <w:tr>
        <w:trPr>
          <w:trHeight w:val="348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LibreOffice/7.3.6.2$Linux_X86_64 LibreOffice_project/30$Build-2</Application>
  <AppVersion>15.0000</AppVersion>
  <Pages>1</Pages>
  <Words>203</Words>
  <Characters>1162</Characters>
  <CharactersWithSpaces>1358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2022-10-17T09:19:56Z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