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2"/>
        <w:gridCol w:w="3062"/>
        <w:gridCol w:w="5379"/>
      </w:tblGrid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CU_18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Registrar proyecto de investigación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/>
              <w:t>1</w:t>
            </w:r>
            <w:r>
              <w:rPr/>
              <w:t>8</w:t>
            </w:r>
            <w:r>
              <w:rPr/>
              <w:t>/10/2022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El coordinador registrara un nuevo proyecto de investigación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5 a 10 veces cada 6 meses.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>El coordinador da clic el botón “Registrar 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logeado como coordinador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Estar dentro de la vista de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proyectos de investigación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“NuevoProyecto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”.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El coordinador selecciona el tipo de tipo de proyecto de investigación a registrar (Proyecto de investigación, PLADEA, Vinculación)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 xml:space="preserve">e ingresa los datos dependiendo del formulario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(FA01)(FA02)(FA03).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El sistema valida y guarda los datos. (FA04)(FA05)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(EX01)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u w:val="none"/>
                <w:lang w:val="es-MX" w:eastAsia="zh-CN" w:bidi="hi-IN"/>
              </w:rPr>
              <w:t>;</w:t>
            </w:r>
          </w:p>
          <w:p>
            <w:pPr>
              <w:pStyle w:val="LOnormal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 xml:space="preserve">FA01. </w:t>
            </w:r>
            <w:r>
              <w:rPr/>
              <w:t>El coordinador selecciona “Proyecto de investigaci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la ventana “RegistroProyectoDeInvestigacion” (EX02).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coordinador ingresa los datos solicitados: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-Nombre del proyecto.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-Fecha de inicio.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-Cuerpo academico.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Volver a flujo normal paso 3.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FA02. El coordinador selecciona “PLADEA”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la ventana “RegistroPLADEA”.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coordinador ingresa los datos solicitados: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Acción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-Periodo del pladea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-Objetivo general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3. Volver al flujo normal paso 2.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FA03. El coordinador selecciona “Vinculación”.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la ventana “RegistroVinculacion” (EX03)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2. El coordinador ingresa los datos solicitados: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Organización vinculada.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 xml:space="preserve">    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- Fecha de inicio del convenio.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Volver al flujo normal paso 3.</w:t>
            </w:r>
          </w:p>
          <w:p>
            <w:pPr>
              <w:pStyle w:val="LOnormal"/>
              <w:widowControl w:val="false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FA04. Datos invalidos.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“Llenar todos los campos solicitados”.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del FA04.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FA05. Proyecto ya existente.</w:t>
            </w:r>
          </w:p>
          <w:p>
            <w:pPr>
              <w:pStyle w:val="LO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“El proyecto que intenta registrar ya existe”.</w:t>
            </w:r>
          </w:p>
        </w:tc>
      </w:tr>
      <w:tr>
        <w:trPr>
          <w:trHeight w:val="329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</w:t>
            </w:r>
            <w:r>
              <w:rPr/>
              <w:t>0</w:t>
            </w:r>
            <w:r>
              <w:rPr/>
              <w:t xml:space="preserve">1. </w:t>
            </w:r>
            <w:r>
              <w:rPr/>
              <w:t>Error al registrar los datos.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1. El sistema despliega el mensaje “Error al registrar el proyecto”.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Fin de la EX01.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EX02. Error al cargar los cuerpos acad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émicos.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cargar los cuerpos académicos”.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 la EX02.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>
                <w:rFonts w:ascii="Times New Roman" w:hAnsi="Times New Roman"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</w:pPr>
            <w:r>
              <w:rPr/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EX03. Error al cargar las organizaciones vinculadas.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1. El sistema despliega el mensaje “Error al cargar las organizaciones”.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Fin de la EX03.</w:t>
            </w:r>
          </w:p>
        </w:tc>
      </w:tr>
      <w:tr>
        <w:trPr>
          <w:trHeight w:val="348" w:hRule="atLeast"/>
        </w:trPr>
        <w:tc>
          <w:tcPr>
            <w:tcW w:w="217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71</TotalTime>
  <Application>LibreOffice/7.3.6.2$Linux_X86_64 LibreOffice_project/30$Build-2</Application>
  <AppVersion>15.0000</AppVersion>
  <Pages>2</Pages>
  <Words>316</Words>
  <Characters>1898</Characters>
  <CharactersWithSpaces>2184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2022-10-18T04:40:41Z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