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widowControl w:val="false"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6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74"/>
        <w:gridCol w:w="3060"/>
        <w:gridCol w:w="5379"/>
      </w:tblGrid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ID: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CU_</w:t>
            </w:r>
            <w:r>
              <w:rPr/>
              <w:t>26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Nombre: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Ver lista de </w:t>
            </w:r>
            <w:r>
              <w:rPr/>
              <w:t>experiencias educativas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Autor(es):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Josué Capistrán García</w:t>
            </w:r>
          </w:p>
        </w:tc>
      </w:tr>
      <w:tr>
        <w:trPr>
          <w:trHeight w:val="329" w:hRule="atLeast"/>
        </w:trPr>
        <w:tc>
          <w:tcPr>
            <w:tcW w:w="5234" w:type="dxa"/>
            <w:gridSpan w:val="2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 xml:space="preserve">Creación: </w:t>
            </w:r>
            <w:r>
              <w:rPr>
                <w:b/>
              </w:rPr>
              <w:t>05/01/2023</w:t>
            </w:r>
          </w:p>
        </w:tc>
        <w:tc>
          <w:tcPr>
            <w:tcW w:w="5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>
                <w:b/>
              </w:rPr>
              <w:t xml:space="preserve">Actualización: 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Descripción: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El </w:t>
            </w:r>
            <w:r>
              <w:rPr/>
              <w:t>administrador visualizar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á las experiencias eduactivas registradas.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Actor(es):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Coordinador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Frecuencia de uso: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De 10 a 20 veces cada 6 meses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Disparador: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jc w:val="both"/>
              <w:rPr/>
            </w:pPr>
            <w:r>
              <w:rPr/>
              <w:t xml:space="preserve">El </w:t>
            </w:r>
            <w:r>
              <w:rPr/>
              <w:t>administrador</w:t>
            </w:r>
            <w:r>
              <w:rPr/>
              <w:t xml:space="preserve"> da clic el botón “</w:t>
            </w:r>
            <w:r>
              <w:rPr/>
              <w:t>Experiencias educativas</w:t>
            </w:r>
            <w:r>
              <w:rPr/>
              <w:t>”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Estar logeado como </w:t>
            </w:r>
            <w:r>
              <w:rPr/>
              <w:t>administrador.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 Normal: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 sistema despliega despliega la vista “</w:t>
            </w:r>
            <w:r>
              <w:rPr/>
              <w:t>Experiencias educativas</w:t>
            </w:r>
            <w:r>
              <w:rPr/>
              <w:t>” y carga dentro de una carga la información siguiente de cada Organizaci</w:t>
            </w:r>
            <w:r>
              <w:rPr>
                <w:rFonts w:eastAsia="Noto Serif CJK SC" w:cs="Lohit Devanagari"/>
                <w:color w:val="auto"/>
                <w:kern w:val="0"/>
                <w:sz w:val="22"/>
                <w:szCs w:val="22"/>
                <w:lang w:val="es-MX" w:eastAsia="zh-CN" w:bidi="hi-IN"/>
              </w:rPr>
              <w:t>ón</w:t>
            </w:r>
            <w:r>
              <w:rPr/>
              <w:t xml:space="preserve"> registrada (EX01):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360" w:hanging="0"/>
              <w:rPr>
                <w:u w:val="none"/>
              </w:rPr>
            </w:pPr>
            <w:r>
              <w:rPr/>
              <w:t>- Nombre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360" w:hanging="0"/>
              <w:rPr>
                <w:u w:val="none"/>
              </w:rPr>
            </w:pPr>
            <w:r>
              <w:rPr/>
              <w:t xml:space="preserve">- </w:t>
            </w:r>
            <w:r>
              <w:rPr/>
              <w:t>NRC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360" w:hanging="0"/>
              <w:rPr>
                <w:u w:val="none"/>
              </w:rPr>
            </w:pPr>
            <w:r>
              <w:rPr/>
              <w:t xml:space="preserve">- </w:t>
            </w:r>
            <w:r>
              <w:rPr/>
              <w:t>Estado</w:t>
            </w:r>
          </w:p>
          <w:p>
            <w:pPr>
              <w:pStyle w:val="LOnormal"/>
              <w:widowControl w:val="false"/>
              <w:numPr>
                <w:ilvl w:val="0"/>
                <w:numId w:val="0"/>
              </w:numPr>
              <w:ind w:left="360" w:hanging="0"/>
              <w:rPr>
                <w:u w:val="none"/>
              </w:rPr>
            </w:pPr>
            <w:r>
              <w:rPr/>
              <w:t xml:space="preserve">- </w:t>
            </w:r>
            <w:r>
              <w:rPr/>
              <w:t>Periodo</w:t>
            </w:r>
          </w:p>
          <w:p>
            <w:pPr>
              <w:pStyle w:val="LOnormal"/>
              <w:widowControl w:val="false"/>
              <w:numPr>
                <w:ilvl w:val="0"/>
                <w:numId w:val="1"/>
              </w:numPr>
              <w:ind w:left="360" w:hanging="360"/>
              <w:rPr>
                <w:u w:val="none"/>
              </w:rPr>
            </w:pPr>
            <w:r>
              <w:rPr/>
              <w:t>El</w:t>
            </w:r>
            <w:r>
              <w:rPr>
                <w:u w:val="none"/>
              </w:rPr>
              <w:t xml:space="preserve"> </w:t>
            </w:r>
            <w:r>
              <w:rPr>
                <w:u w:val="none"/>
              </w:rPr>
              <w:t>administrado</w:t>
            </w:r>
            <w:r>
              <w:rPr>
                <w:u w:val="none"/>
              </w:rPr>
              <w:t>r visualiza la información.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Flujos Alternos: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rPr/>
            </w:pPr>
            <w:r>
              <w:rPr/>
              <w:t>Sin flujos alternos</w:t>
            </w:r>
          </w:p>
        </w:tc>
      </w:tr>
      <w:tr>
        <w:trPr>
          <w:trHeight w:val="329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Excepciones: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EX1. Error al cargar la información.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 xml:space="preserve">1. El sistema muestra el mensaje “Ocurrió un error al cargar las </w:t>
            </w:r>
            <w:r>
              <w:rPr/>
              <w:t>experiencias educativas</w:t>
            </w:r>
            <w:r>
              <w:rPr/>
              <w:t>”.</w:t>
            </w:r>
          </w:p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  <w:t>2. Fin de la EX01.</w:t>
            </w:r>
          </w:p>
        </w:tc>
      </w:tr>
      <w:tr>
        <w:trPr>
          <w:trHeight w:val="348" w:hRule="atLeast"/>
        </w:trPr>
        <w:tc>
          <w:tcPr>
            <w:tcW w:w="217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>
                <w:b/>
                <w:b/>
              </w:rPr>
            </w:pPr>
            <w:r>
              <w:rPr>
                <w:b/>
              </w:rPr>
              <w:t>Postcondiciones:</w:t>
            </w:r>
          </w:p>
        </w:tc>
        <w:tc>
          <w:tcPr>
            <w:tcW w:w="84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>
            <w:pPr>
              <w:pStyle w:val="LOnormal"/>
              <w:widowControl w:val="false"/>
              <w:spacing w:lineRule="auto" w:line="276"/>
              <w:jc w:val="both"/>
              <w:rPr/>
            </w:pPr>
            <w:r>
              <w:rPr/>
            </w:r>
          </w:p>
        </w:tc>
      </w:tr>
    </w:tbl>
    <w:p>
      <w:pPr>
        <w:pStyle w:val="LOnormal"/>
        <w:spacing w:lineRule="auto" w:line="276"/>
        <w:rPr/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0" w:hanging="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2"/>
        <w:szCs w:val="22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34cb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0"/>
      <w:lang w:val="es-MX" w:eastAsia="ar-SA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e289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Annotationtext"/>
    <w:uiPriority w:val="99"/>
    <w:semiHidden/>
    <w:qFormat/>
    <w:rsid w:val="00ae289d"/>
    <w:rPr>
      <w:rFonts w:ascii="Times New Roman" w:hAnsi="Times New Roman" w:eastAsia="Times New Roman" w:cs="Times New Roman"/>
      <w:sz w:val="20"/>
      <w:szCs w:val="20"/>
      <w:lang w:eastAsia="ar-SA"/>
    </w:rPr>
  </w:style>
  <w:style w:type="character" w:styleId="AsuntodelcomentarioCar" w:customStyle="1">
    <w:name w:val="Asunto del comentario Car"/>
    <w:basedOn w:val="TextocomentarioCar"/>
    <w:link w:val="Annotationsubject"/>
    <w:uiPriority w:val="99"/>
    <w:semiHidden/>
    <w:qFormat/>
    <w:rsid w:val="00ae289d"/>
    <w:rPr>
      <w:rFonts w:ascii="Times New Roman" w:hAnsi="Times New Roman" w:eastAsia="Times New Roman" w:cs="Times New Roman"/>
      <w:b/>
      <w:bCs/>
      <w:sz w:val="20"/>
      <w:szCs w:val="20"/>
      <w:lang w:eastAsia="ar-SA"/>
    </w:rPr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ae289d"/>
    <w:rPr>
      <w:rFonts w:ascii="Segoe UI" w:hAnsi="Segoe UI" w:eastAsia="Times New Roman" w:cs="Segoe UI"/>
      <w:sz w:val="18"/>
      <w:szCs w:val="18"/>
      <w:lang w:eastAsia="ar-SA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2"/>
      <w:szCs w:val="22"/>
      <w:lang w:val="es-MX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267e83"/>
    <w:pPr>
      <w:suppressAutoHyphens w:val="false"/>
      <w:spacing w:lineRule="auto" w:line="276" w:before="0" w:after="20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szCs w:val="22"/>
      <w:lang w:val="es-MX" w:eastAsia="en-US"/>
    </w:rPr>
  </w:style>
  <w:style w:type="paragraph" w:styleId="Annotationtext">
    <w:name w:val="annotation text"/>
    <w:basedOn w:val="LOnormal"/>
    <w:link w:val="TextocomentarioCar"/>
    <w:uiPriority w:val="99"/>
    <w:semiHidden/>
    <w:unhideWhenUsed/>
    <w:qFormat/>
    <w:rsid w:val="00ae289d"/>
    <w:pPr/>
    <w:rPr>
      <w:sz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ae289d"/>
    <w:pPr/>
    <w:rPr>
      <w:b/>
      <w:bCs/>
    </w:rPr>
  </w:style>
  <w:style w:type="paragraph" w:styleId="BalloonText">
    <w:name w:val="Balloon Text"/>
    <w:basedOn w:val="LOnormal"/>
    <w:link w:val="TextodegloboCar"/>
    <w:uiPriority w:val="99"/>
    <w:semiHidden/>
    <w:unhideWhenUsed/>
    <w:qFormat/>
    <w:rsid w:val="00ae289d"/>
    <w:pPr/>
    <w:rPr>
      <w:rFonts w:ascii="Segoe UI" w:hAnsi="Segoe UI" w:cs="Segoe UI"/>
      <w:sz w:val="18"/>
      <w:szCs w:val="18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B7464265791B44D8F439E92C53D450D" ma:contentTypeVersion="0" ma:contentTypeDescription="Crear nuevo documento." ma:contentTypeScope="" ma:versionID="7a3ac05f2717af4b6e7763fe1ee3a50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2qRg+wYdsC1xmDroflNl+xTF++A==">AMUW2mWnd0RKL+zeXkiq+kxNibR09zTEHslxM/XdBOOELkWCrGCOCI3UER4kAXg9NdnR+jHTce76du33Ss8EVW2FmCxSGJmiLro3cdCOLf8U8m299JVWNr0=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38CCAFC-0895-4F3B-AFF8-D14E80CFAC25}"/>
</file>

<file path=customXml/itemProps2.xml><?xml version="1.0" encoding="utf-8"?>
<ds:datastoreItem xmlns:ds="http://schemas.openxmlformats.org/officeDocument/2006/customXml" ds:itemID="{B7A55738-635A-468A-97E7-3ADE1CC5B88B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4.xml><?xml version="1.0" encoding="utf-8"?>
<ds:datastoreItem xmlns:ds="http://schemas.openxmlformats.org/officeDocument/2006/customXml" ds:itemID="{1805823D-E5A9-4484-89DB-CCDD76177AD4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LibreOffice/7.3.6.2$Linux_X86_64 LibreOffice_project/30$Build-2</Application>
  <AppVersion>15.0000</AppVersion>
  <Pages>1</Pages>
  <Words>121</Words>
  <Characters>747</Characters>
  <CharactersWithSpaces>835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2019-04-09T10:54:00Z</dcterms:created>
  <dc:creator/>
  <dc:description/>
  <dc:language>es-MX</dc:language>
  <cp:lastModifiedBy/>
  <dcterms:modified xsi:type="dcterms:W3CDTF">2023-01-05T05:30:13Z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0x0101005B7464265791B44D8F439E92C53D450D</vt:lpwstr>
  </property>
</Properties>
</file>