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2ABC" w14:textId="77777777" w:rsidR="00000000" w:rsidRDefault="00000000" w:rsidP="001202BF">
      <w:pPr>
        <w:spacing w:after="2640" w:line="20" w:lineRule="exact"/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53CAE9" w14:textId="77777777" w:rsidR="00040CA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03. Plan de pruebas</w:t>
                              </w:r>
                              <w:r>
                                <w:br/>
                              </w: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y evidencias</w:t>
                              </w:r>
                            </w:p>
                            <w:p w14:paraId="449C3279" w14:textId="77777777" w:rsidR="00040CA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753CAE9" w14:textId="77777777" w:rsidR="00040CA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03. Plan de pruebas</w:t>
                        </w:r>
                        <w:r>
                          <w:br/>
                        </w: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y evidencias</w:t>
                        </w:r>
                      </w:p>
                      <w:p w14:paraId="449C3279" w14:textId="77777777" w:rsidR="00040CA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" fillcolor="#243f60 [1604]" stroked="f" strokeweight="2pt"/>
                <w10:wrap anchorx="margin"/>
              </v:group>
            </w:pict>
          </mc:Fallback>
        </mc:AlternateContent>
      </w:r>
    </w:p>
    <w:p w14:paraId="24A016FC" w14:textId="77777777" w:rsidR="00040CA2" w:rsidRDefault="00000000">
      <w:pPr>
        <w:pStyle w:val="APTProyecto"/>
      </w:pPr>
      <w:r>
        <w:rPr>
          <w:rFonts w:eastAsia="Calibri" w:cs="Calibri"/>
          <w:lang w:val="es-CL"/>
        </w:rPr>
        <w:t>Konea Focus</w:t>
      </w:r>
    </w:p>
    <w:p w14:paraId="2C9E8D3A" w14:textId="77777777" w:rsidR="00040CA2" w:rsidRDefault="00000000">
      <w:pPr>
        <w:pStyle w:val="APTSubttulo"/>
      </w:pPr>
      <w:r>
        <w:rPr>
          <w:rFonts w:eastAsia="Calibri" w:cs="Calibri"/>
          <w:lang w:val="es-CL"/>
        </w:rPr>
        <w:t>Cobertura funcional, técnica y de aceptación</w:t>
      </w:r>
    </w:p>
    <w:p w14:paraId="599CAF14" w14:textId="77777777" w:rsidR="00040CA2" w:rsidRDefault="00040CA2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5F76FEDB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6AF57744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Control</w:t>
            </w:r>
          </w:p>
        </w:tc>
        <w:tc>
          <w:tcPr>
            <w:tcW w:w="6038" w:type="dxa"/>
            <w:shd w:val="clear" w:color="auto" w:fill="D9E2F3"/>
          </w:tcPr>
          <w:p w14:paraId="65ED6635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Valor</w:t>
            </w:r>
          </w:p>
        </w:tc>
      </w:tr>
      <w:tr w:rsidR="00040CA2" w14:paraId="1A201F57" w14:textId="77777777">
        <w:trPr>
          <w:cantSplit/>
        </w:trPr>
        <w:tc>
          <w:tcPr>
            <w:tcW w:w="2466" w:type="dxa"/>
            <w:shd w:val="clear" w:color="auto" w:fill="FFFFFF"/>
          </w:tcPr>
          <w:p w14:paraId="731BFE3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Versión</w:t>
            </w:r>
          </w:p>
        </w:tc>
        <w:tc>
          <w:tcPr>
            <w:tcW w:w="6038" w:type="dxa"/>
            <w:shd w:val="clear" w:color="auto" w:fill="FFFFFF"/>
          </w:tcPr>
          <w:p w14:paraId="13F4319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2.0</w:t>
            </w:r>
          </w:p>
        </w:tc>
      </w:tr>
      <w:tr w:rsidR="00040CA2" w14:paraId="4C7059A3" w14:textId="77777777">
        <w:trPr>
          <w:cantSplit/>
        </w:trPr>
        <w:tc>
          <w:tcPr>
            <w:tcW w:w="2466" w:type="dxa"/>
            <w:shd w:val="clear" w:color="auto" w:fill="FFFFFF"/>
          </w:tcPr>
          <w:p w14:paraId="5D5F152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Fecha de corte</w:t>
            </w:r>
          </w:p>
        </w:tc>
        <w:tc>
          <w:tcPr>
            <w:tcW w:w="6038" w:type="dxa"/>
            <w:shd w:val="clear" w:color="auto" w:fill="FFFFFF"/>
          </w:tcPr>
          <w:p w14:paraId="23BAB2F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6 de octubre de 2026</w:t>
            </w:r>
          </w:p>
        </w:tc>
      </w:tr>
      <w:tr w:rsidR="00040CA2" w14:paraId="6DE3E527" w14:textId="77777777">
        <w:trPr>
          <w:cantSplit/>
        </w:trPr>
        <w:tc>
          <w:tcPr>
            <w:tcW w:w="2466" w:type="dxa"/>
            <w:shd w:val="clear" w:color="auto" w:fill="FFFFFF"/>
          </w:tcPr>
          <w:p w14:paraId="0D2BACF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Asignatura</w:t>
            </w:r>
          </w:p>
        </w:tc>
        <w:tc>
          <w:tcPr>
            <w:tcW w:w="6038" w:type="dxa"/>
            <w:shd w:val="clear" w:color="auto" w:fill="FFFFFF"/>
          </w:tcPr>
          <w:p w14:paraId="5F98398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Capstone · Ingeniería en Informática</w:t>
            </w:r>
          </w:p>
        </w:tc>
      </w:tr>
      <w:tr w:rsidR="00040CA2" w14:paraId="1F268691" w14:textId="77777777">
        <w:trPr>
          <w:cantSplit/>
        </w:trPr>
        <w:tc>
          <w:tcPr>
            <w:tcW w:w="2466" w:type="dxa"/>
            <w:shd w:val="clear" w:color="auto" w:fill="FFFFFF"/>
          </w:tcPr>
          <w:p w14:paraId="5ADB05B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Sede / sección</w:t>
            </w:r>
          </w:p>
        </w:tc>
        <w:tc>
          <w:tcPr>
            <w:tcW w:w="6038" w:type="dxa"/>
            <w:shd w:val="clear" w:color="auto" w:fill="FFFFFF"/>
          </w:tcPr>
          <w:p w14:paraId="1F7679A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San Joaquín · 002D</w:t>
            </w:r>
          </w:p>
        </w:tc>
      </w:tr>
      <w:tr w:rsidR="00040CA2" w14:paraId="04464648" w14:textId="77777777">
        <w:trPr>
          <w:cantSplit/>
        </w:trPr>
        <w:tc>
          <w:tcPr>
            <w:tcW w:w="2466" w:type="dxa"/>
            <w:shd w:val="clear" w:color="auto" w:fill="FFFFFF"/>
          </w:tcPr>
          <w:p w14:paraId="24051C4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731B959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Oscar Callejas · Hilary Torres · Danae Muñoz</w:t>
            </w:r>
          </w:p>
        </w:tc>
      </w:tr>
      <w:tr w:rsidR="00040CA2" w14:paraId="7F5898CF" w14:textId="77777777">
        <w:trPr>
          <w:cantSplit/>
        </w:trPr>
        <w:tc>
          <w:tcPr>
            <w:tcW w:w="2466" w:type="dxa"/>
            <w:shd w:val="clear" w:color="auto" w:fill="FFFFFF"/>
          </w:tcPr>
          <w:p w14:paraId="1702E0D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64788A2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Línea base automatizada aprobada; pruebas manuales y productivas identificadas por separado.</w:t>
            </w:r>
          </w:p>
        </w:tc>
      </w:tr>
    </w:tbl>
    <w:p w14:paraId="04EB4892" w14:textId="77777777" w:rsidR="00040CA2" w:rsidRDefault="00040CA2">
      <w:pPr>
        <w:pStyle w:val="APTTexto"/>
        <w:spacing w:after="60" w:line="20" w:lineRule="exact"/>
      </w:pPr>
    </w:p>
    <w:p w14:paraId="514BB6D2" w14:textId="77777777" w:rsidR="00040CA2" w:rsidRDefault="00000000">
      <w:pPr>
        <w:pStyle w:val="APTLeyenda"/>
      </w:pPr>
      <w:r>
        <w:rPr>
          <w:rFonts w:eastAsia="Calibri" w:cs="Calibri"/>
          <w:i/>
          <w:lang w:val="es-CL"/>
        </w:rPr>
        <w:t>Documento editable para revisión del equipo. No sustituye la aceptación docente ni acredita un despliegue productivo.</w:t>
      </w:r>
    </w:p>
    <w:p w14:paraId="60B16F74" w14:textId="77777777" w:rsidR="00040CA2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sdt>
      <w:sdtPr>
        <w:rPr>
          <w:lang w:val="es-ES"/>
        </w:rPr>
        <w:id w:val="415449092"/>
        <w:docPartObj>
          <w:docPartGallery w:val="Table of Contents"/>
          <w:docPartUnique/>
        </w:docPartObj>
      </w:sdtPr>
      <w:sdtEndPr>
        <w:rPr>
          <w:rFonts w:ascii="Calibri" w:eastAsia="Aptos" w:hAnsi="Calibri" w:cstheme="minorBidi"/>
          <w:color w:val="202020"/>
          <w:sz w:val="22"/>
          <w:szCs w:val="22"/>
        </w:rPr>
      </w:sdtEndPr>
      <w:sdtContent>
        <w:p w14:paraId="57B9A34D" w14:textId="7B411F7C" w:rsidR="00117EE0" w:rsidRDefault="00117EE0">
          <w:pPr>
            <w:pStyle w:val="TtuloTDC"/>
          </w:pPr>
          <w:r>
            <w:rPr>
              <w:lang w:val="es-ES"/>
            </w:rPr>
            <w:t>Contenido</w:t>
          </w:r>
        </w:p>
        <w:p w14:paraId="258FA12B" w14:textId="55262C43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30375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1. Control, propósito y corrección del plan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6A865" w14:textId="73F5F21B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76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2. Estrategia, estados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DFE3" w14:textId="24365526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77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3. Entorno seguro y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0652" w14:textId="250B08DA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78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4. Evidencia automatizada del 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3F32" w14:textId="6C93BEB6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79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5. Matriz funcional PT-01 a PT-47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3EF9" w14:textId="03EF8AF5" w:rsidR="00117EE0" w:rsidRDefault="00117EE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380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5.1 Identidad, perfil y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C02E" w14:textId="37C41C5B" w:rsidR="00117EE0" w:rsidRDefault="00117EE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381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5.2 Conexiones, chat y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89DD" w14:textId="57CB1200" w:rsidR="00117EE0" w:rsidRDefault="00117EE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382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5.3 Actividad, académico, AVA y DUCO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C55D" w14:textId="236C56E1" w:rsidR="00117EE0" w:rsidRDefault="00117EE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383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5.4 FocusBuddy, escritorio y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7813" w14:textId="556FA87F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84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6. Pruebas no funcionales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2AF9" w14:textId="0C3EF4BD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85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7. Registro de evidencia 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6388" w14:textId="33749221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86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8. Criterios de entrada, suspensión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2069" w14:textId="77C886B0" w:rsidR="00117EE0" w:rsidRDefault="00117EE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387" w:history="1">
            <w:r w:rsidRPr="002926D9">
              <w:rPr>
                <w:rStyle w:val="Hipervnculo"/>
                <w:rFonts w:eastAsia="Calibri" w:cs="Calibri"/>
                <w:noProof/>
                <w:lang w:val="es-CL"/>
              </w:rPr>
              <w:t>9. Pendientes honestos y 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A41B" w14:textId="52EA22AD" w:rsidR="00117EE0" w:rsidRDefault="00117EE0">
          <w:r>
            <w:rPr>
              <w:b/>
              <w:bCs/>
              <w:lang w:val="es-ES"/>
            </w:rPr>
            <w:fldChar w:fldCharType="end"/>
          </w:r>
        </w:p>
      </w:sdtContent>
    </w:sdt>
    <w:p w14:paraId="25094BB3" w14:textId="77777777" w:rsidR="00040CA2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p w14:paraId="70A9E39F" w14:textId="77777777" w:rsidR="00040CA2" w:rsidRDefault="00000000">
      <w:pPr>
        <w:pStyle w:val="Ttulo1"/>
      </w:pPr>
      <w:bookmarkStart w:id="0" w:name="_Toc242230375"/>
      <w:r>
        <w:rPr>
          <w:rFonts w:ascii="Calibri" w:eastAsia="Calibri" w:hAnsi="Calibri" w:cs="Calibri"/>
          <w:lang w:val="es-CL"/>
        </w:rPr>
        <w:lastRenderedPageBreak/>
        <w:t>1. Control, propósito y corrección del plan anterior</w:t>
      </w:r>
      <w:bookmarkEnd w:id="0"/>
    </w:p>
    <w:p w14:paraId="408E438C" w14:textId="77777777" w:rsidR="00040CA2" w:rsidRDefault="00000000">
      <w:pPr>
        <w:pStyle w:val="APTTexto"/>
      </w:pPr>
      <w:r>
        <w:rPr>
          <w:rFonts w:eastAsia="Calibri" w:cs="Calibri"/>
          <w:lang w:val="es-CL"/>
        </w:rPr>
        <w:t>El plan anterior cubría 28 requisitos, 12 condiciones de calidad y 30 casos centrados en FocusBuddy. El SRS vigente contiene 75 requisitos funcionales, 20 no funcionales y 12 casos de uso de toda Konea. Esta versión amplía la cobertura y corrige escenarios que suponían tramos, descanso automático y una cola offline inexistentes.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5A97A659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2CC22435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Dato</w:t>
            </w:r>
          </w:p>
        </w:tc>
        <w:tc>
          <w:tcPr>
            <w:tcW w:w="6038" w:type="dxa"/>
            <w:shd w:val="clear" w:color="auto" w:fill="D9E2F3"/>
          </w:tcPr>
          <w:p w14:paraId="2EF3D0A2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Línea base v2.0</w:t>
            </w:r>
          </w:p>
        </w:tc>
      </w:tr>
      <w:tr w:rsidR="00040CA2" w14:paraId="43EDBB13" w14:textId="77777777">
        <w:trPr>
          <w:cantSplit/>
        </w:trPr>
        <w:tc>
          <w:tcPr>
            <w:tcW w:w="2466" w:type="dxa"/>
            <w:shd w:val="clear" w:color="auto" w:fill="FFFFFF"/>
          </w:tcPr>
          <w:p w14:paraId="06D599D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Producto</w:t>
            </w:r>
          </w:p>
        </w:tc>
        <w:tc>
          <w:tcPr>
            <w:tcW w:w="6038" w:type="dxa"/>
            <w:shd w:val="clear" w:color="auto" w:fill="FFFFFF"/>
          </w:tcPr>
          <w:p w14:paraId="4B7ADFE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Konea Focus; FocusBuddy es un módulo.</w:t>
            </w:r>
          </w:p>
        </w:tc>
      </w:tr>
      <w:tr w:rsidR="00040CA2" w14:paraId="42F88437" w14:textId="77777777">
        <w:trPr>
          <w:cantSplit/>
        </w:trPr>
        <w:tc>
          <w:tcPr>
            <w:tcW w:w="2466" w:type="dxa"/>
            <w:shd w:val="clear" w:color="auto" w:fill="FFFFFF"/>
          </w:tcPr>
          <w:p w14:paraId="122EAD4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Código auditado</w:t>
            </w:r>
          </w:p>
        </w:tc>
        <w:tc>
          <w:tcPr>
            <w:tcW w:w="6038" w:type="dxa"/>
            <w:shd w:val="clear" w:color="auto" w:fill="FFFFFF"/>
          </w:tcPr>
          <w:p w14:paraId="23BA73C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Commit 4ec3f34, corte 6 de octubre de 2026.</w:t>
            </w:r>
          </w:p>
        </w:tc>
      </w:tr>
      <w:tr w:rsidR="00040CA2" w14:paraId="2BF7797F" w14:textId="77777777">
        <w:trPr>
          <w:cantSplit/>
        </w:trPr>
        <w:tc>
          <w:tcPr>
            <w:tcW w:w="2466" w:type="dxa"/>
            <w:shd w:val="clear" w:color="auto" w:fill="FFFFFF"/>
          </w:tcPr>
          <w:p w14:paraId="52F5138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Automatización</w:t>
            </w:r>
          </w:p>
        </w:tc>
        <w:tc>
          <w:tcPr>
            <w:tcW w:w="6038" w:type="dxa"/>
            <w:shd w:val="clear" w:color="auto" w:fill="FFFFFF"/>
          </w:tcPr>
          <w:p w14:paraId="1EFB5BA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148 pruebas: API 99, web 21, FocusBuddy 21 y conector AVA 7.</w:t>
            </w:r>
          </w:p>
        </w:tc>
      </w:tr>
      <w:tr w:rsidR="00040CA2" w14:paraId="1AC709C9" w14:textId="77777777">
        <w:trPr>
          <w:cantSplit/>
        </w:trPr>
        <w:tc>
          <w:tcPr>
            <w:tcW w:w="2466" w:type="dxa"/>
            <w:shd w:val="clear" w:color="auto" w:fill="FFFFFF"/>
          </w:tcPr>
          <w:p w14:paraId="4FFCCB9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Esquema</w:t>
            </w:r>
          </w:p>
        </w:tc>
        <w:tc>
          <w:tcPr>
            <w:tcW w:w="6038" w:type="dxa"/>
            <w:shd w:val="clear" w:color="auto" w:fill="FFFFFF"/>
          </w:tcPr>
          <w:p w14:paraId="301B1A2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13 migraciones aplicadas sobre la base aislada konea_test.</w:t>
            </w:r>
          </w:p>
        </w:tc>
      </w:tr>
      <w:tr w:rsidR="00040CA2" w14:paraId="3382D8AC" w14:textId="77777777">
        <w:trPr>
          <w:cantSplit/>
        </w:trPr>
        <w:tc>
          <w:tcPr>
            <w:tcW w:w="2466" w:type="dxa"/>
            <w:shd w:val="clear" w:color="auto" w:fill="FFFFFF"/>
          </w:tcPr>
          <w:p w14:paraId="60CF1FA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 manual</w:t>
            </w:r>
          </w:p>
        </w:tc>
        <w:tc>
          <w:tcPr>
            <w:tcW w:w="6038" w:type="dxa"/>
            <w:shd w:val="clear" w:color="auto" w:fill="FFFFFF"/>
          </w:tcPr>
          <w:p w14:paraId="04FE86B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ejecutado salvo demostraciones informales; no se inventan capturas ni firmas.</w:t>
            </w:r>
          </w:p>
        </w:tc>
      </w:tr>
      <w:tr w:rsidR="00040CA2" w14:paraId="1D327662" w14:textId="77777777">
        <w:trPr>
          <w:cantSplit/>
        </w:trPr>
        <w:tc>
          <w:tcPr>
            <w:tcW w:w="2466" w:type="dxa"/>
            <w:shd w:val="clear" w:color="auto" w:fill="FFFFFF"/>
          </w:tcPr>
          <w:p w14:paraId="3DBF0F2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 productivo</w:t>
            </w:r>
          </w:p>
        </w:tc>
        <w:tc>
          <w:tcPr>
            <w:tcW w:w="6038" w:type="dxa"/>
            <w:shd w:val="clear" w:color="auto" w:fill="FFFFFF"/>
          </w:tcPr>
          <w:p w14:paraId="65B6499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Bloqueado: aún no existe despliegue público ni instalador firmado validado en equipo limpio.</w:t>
            </w:r>
          </w:p>
        </w:tc>
      </w:tr>
    </w:tbl>
    <w:p w14:paraId="33F4547C" w14:textId="77777777" w:rsidR="00040CA2" w:rsidRDefault="00040CA2">
      <w:pPr>
        <w:pStyle w:val="APTTexto"/>
        <w:spacing w:after="60" w:line="20" w:lineRule="exact"/>
      </w:pPr>
    </w:p>
    <w:p w14:paraId="3F59EC71" w14:textId="77777777" w:rsidR="00040CA2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Correcciones esenciales</w:t>
      </w:r>
    </w:p>
    <w:p w14:paraId="77D08B41" w14:textId="77777777" w:rsidR="00040CA2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La API crea la sesión al comenzar, no al finalizar; no existe cola offline; el descanso no avanza automáticamente; y una sesión que cruza medianoche se atribuye completa al día de inicio. Los casos antiguos CP-13, CP-15, CP-17–19, CP-21, CP-23 y CP-24 no podían conservarse sin reescritura.</w:t>
      </w:r>
    </w:p>
    <w:p w14:paraId="167B4583" w14:textId="77777777" w:rsidR="00040CA2" w:rsidRDefault="00040CA2">
      <w:pPr>
        <w:pStyle w:val="APTTexto"/>
        <w:spacing w:after="60" w:line="20" w:lineRule="exact"/>
      </w:pPr>
    </w:p>
    <w:p w14:paraId="122660AD" w14:textId="77777777" w:rsidR="00040CA2" w:rsidRDefault="00000000">
      <w:pPr>
        <w:pStyle w:val="Ttulo1"/>
      </w:pPr>
      <w:bookmarkStart w:id="1" w:name="_Toc242230376"/>
      <w:r>
        <w:rPr>
          <w:rFonts w:ascii="Calibri" w:eastAsia="Calibri" w:hAnsi="Calibri" w:cs="Calibri"/>
          <w:lang w:val="es-CL"/>
        </w:rPr>
        <w:t>2. Estrategia, estados y responsabilidades</w:t>
      </w:r>
      <w:bookmarkEnd w:id="1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616"/>
        <w:gridCol w:w="3061"/>
        <w:gridCol w:w="3827"/>
      </w:tblGrid>
      <w:tr w:rsidR="00040CA2" w14:paraId="6A21E702" w14:textId="77777777">
        <w:trPr>
          <w:cantSplit/>
          <w:tblHeader/>
        </w:trPr>
        <w:tc>
          <w:tcPr>
            <w:tcW w:w="1616" w:type="dxa"/>
            <w:shd w:val="clear" w:color="auto" w:fill="D9E2F3"/>
          </w:tcPr>
          <w:p w14:paraId="65577528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Nivel</w:t>
            </w:r>
          </w:p>
        </w:tc>
        <w:tc>
          <w:tcPr>
            <w:tcW w:w="3061" w:type="dxa"/>
            <w:shd w:val="clear" w:color="auto" w:fill="D9E2F3"/>
          </w:tcPr>
          <w:p w14:paraId="67367517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Propósito</w:t>
            </w:r>
          </w:p>
        </w:tc>
        <w:tc>
          <w:tcPr>
            <w:tcW w:w="3827" w:type="dxa"/>
            <w:shd w:val="clear" w:color="auto" w:fill="D9E2F3"/>
          </w:tcPr>
          <w:p w14:paraId="2F36F35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Evidencia mínima</w:t>
            </w:r>
          </w:p>
        </w:tc>
      </w:tr>
      <w:tr w:rsidR="00040CA2" w14:paraId="6F17ABAB" w14:textId="77777777">
        <w:trPr>
          <w:cantSplit/>
        </w:trPr>
        <w:tc>
          <w:tcPr>
            <w:tcW w:w="1616" w:type="dxa"/>
            <w:shd w:val="clear" w:color="auto" w:fill="FFFFFF"/>
          </w:tcPr>
          <w:p w14:paraId="31A81D7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Estática</w:t>
            </w:r>
          </w:p>
        </w:tc>
        <w:tc>
          <w:tcPr>
            <w:tcW w:w="3061" w:type="dxa"/>
            <w:shd w:val="clear" w:color="auto" w:fill="FFFFFF"/>
          </w:tcPr>
          <w:p w14:paraId="197FC4C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Formato, tipos, esquema y compilación</w:t>
            </w:r>
          </w:p>
        </w:tc>
        <w:tc>
          <w:tcPr>
            <w:tcW w:w="3827" w:type="dxa"/>
            <w:shd w:val="clear" w:color="auto" w:fill="FFFFFF"/>
          </w:tcPr>
          <w:p w14:paraId="55AD295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Salida y código de npm run check.</w:t>
            </w:r>
          </w:p>
        </w:tc>
      </w:tr>
      <w:tr w:rsidR="00040CA2" w14:paraId="46F177CD" w14:textId="77777777">
        <w:trPr>
          <w:cantSplit/>
        </w:trPr>
        <w:tc>
          <w:tcPr>
            <w:tcW w:w="1616" w:type="dxa"/>
            <w:shd w:val="clear" w:color="auto" w:fill="FFFFFF"/>
          </w:tcPr>
          <w:p w14:paraId="7A21C0B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Unitaria</w:t>
            </w:r>
          </w:p>
        </w:tc>
        <w:tc>
          <w:tcPr>
            <w:tcW w:w="3061" w:type="dxa"/>
            <w:shd w:val="clear" w:color="auto" w:fill="FFFFFF"/>
          </w:tcPr>
          <w:p w14:paraId="7BEC428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Funciones, validadores, parsers y seguridad del cliente</w:t>
            </w:r>
          </w:p>
        </w:tc>
        <w:tc>
          <w:tcPr>
            <w:tcW w:w="3827" w:type="dxa"/>
            <w:shd w:val="clear" w:color="auto" w:fill="FFFFFF"/>
          </w:tcPr>
          <w:p w14:paraId="31C0A7C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Nombre de suite, conteo y resultado.</w:t>
            </w:r>
          </w:p>
        </w:tc>
      </w:tr>
      <w:tr w:rsidR="00040CA2" w14:paraId="1499EC57" w14:textId="77777777">
        <w:trPr>
          <w:cantSplit/>
        </w:trPr>
        <w:tc>
          <w:tcPr>
            <w:tcW w:w="1616" w:type="dxa"/>
            <w:shd w:val="clear" w:color="auto" w:fill="FFFFFF"/>
          </w:tcPr>
          <w:p w14:paraId="388DCCA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Integración</w:t>
            </w:r>
          </w:p>
        </w:tc>
        <w:tc>
          <w:tcPr>
            <w:tcW w:w="3061" w:type="dxa"/>
            <w:shd w:val="clear" w:color="auto" w:fill="FFFFFF"/>
          </w:tcPr>
          <w:p w14:paraId="32F068E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Routers, autorización, transacciones y PostgreSQL</w:t>
            </w:r>
          </w:p>
        </w:tc>
        <w:tc>
          <w:tcPr>
            <w:tcW w:w="3827" w:type="dxa"/>
            <w:shd w:val="clear" w:color="auto" w:fill="FFFFFF"/>
          </w:tcPr>
          <w:p w14:paraId="4BF517A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Base aislada, versión, petición y resultado depurado.</w:t>
            </w:r>
          </w:p>
        </w:tc>
      </w:tr>
      <w:tr w:rsidR="00040CA2" w14:paraId="14638089" w14:textId="77777777">
        <w:trPr>
          <w:cantSplit/>
        </w:trPr>
        <w:tc>
          <w:tcPr>
            <w:tcW w:w="1616" w:type="dxa"/>
            <w:shd w:val="clear" w:color="auto" w:fill="FFFFFF"/>
          </w:tcPr>
          <w:p w14:paraId="700C8AB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Funcional manual</w:t>
            </w:r>
          </w:p>
        </w:tc>
        <w:tc>
          <w:tcPr>
            <w:tcW w:w="3061" w:type="dxa"/>
            <w:shd w:val="clear" w:color="auto" w:fill="FFFFFF"/>
          </w:tcPr>
          <w:p w14:paraId="2C316DE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Interfaz, accesibilidad y recorridos por rol</w:t>
            </w:r>
          </w:p>
        </w:tc>
        <w:tc>
          <w:tcPr>
            <w:tcW w:w="3827" w:type="dxa"/>
            <w:shd w:val="clear" w:color="auto" w:fill="FFFFFF"/>
          </w:tcPr>
          <w:p w14:paraId="7F5253B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Pasos, capturas, cuenta ficticia y resultado observado.</w:t>
            </w:r>
          </w:p>
        </w:tc>
      </w:tr>
      <w:tr w:rsidR="00040CA2" w14:paraId="7B9D96F6" w14:textId="77777777">
        <w:trPr>
          <w:cantSplit/>
        </w:trPr>
        <w:tc>
          <w:tcPr>
            <w:tcW w:w="1616" w:type="dxa"/>
            <w:shd w:val="clear" w:color="auto" w:fill="FFFFFF"/>
          </w:tcPr>
          <w:p w14:paraId="4846B97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E2E</w:t>
            </w:r>
          </w:p>
        </w:tc>
        <w:tc>
          <w:tcPr>
            <w:tcW w:w="3061" w:type="dxa"/>
            <w:shd w:val="clear" w:color="auto" w:fill="FFFFFF"/>
          </w:tcPr>
          <w:p w14:paraId="5C4534A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Recorrido entre web, API, DB y Electron</w:t>
            </w:r>
          </w:p>
        </w:tc>
        <w:tc>
          <w:tcPr>
            <w:tcW w:w="3827" w:type="dxa"/>
            <w:shd w:val="clear" w:color="auto" w:fill="FFFFFF"/>
          </w:tcPr>
          <w:p w14:paraId="660226F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Video/capturas y registros asociados a una versión.</w:t>
            </w:r>
          </w:p>
        </w:tc>
      </w:tr>
      <w:tr w:rsidR="00040CA2" w14:paraId="36D42E50" w14:textId="77777777">
        <w:trPr>
          <w:cantSplit/>
        </w:trPr>
        <w:tc>
          <w:tcPr>
            <w:tcW w:w="1616" w:type="dxa"/>
            <w:shd w:val="clear" w:color="auto" w:fill="FFFFFF"/>
          </w:tcPr>
          <w:p w14:paraId="67B5554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funcional</w:t>
            </w:r>
          </w:p>
        </w:tc>
        <w:tc>
          <w:tcPr>
            <w:tcW w:w="3061" w:type="dxa"/>
            <w:shd w:val="clear" w:color="auto" w:fill="FFFFFF"/>
          </w:tcPr>
          <w:p w14:paraId="32954CA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Rendimiento, recuperación, compatibilidad y seguridad</w:t>
            </w:r>
          </w:p>
        </w:tc>
        <w:tc>
          <w:tcPr>
            <w:tcW w:w="3827" w:type="dxa"/>
            <w:shd w:val="clear" w:color="auto" w:fill="FFFFFF"/>
          </w:tcPr>
          <w:p w14:paraId="24AA5D9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Métrica, herramienta, muestra y umbral.</w:t>
            </w:r>
          </w:p>
        </w:tc>
      </w:tr>
      <w:tr w:rsidR="00040CA2" w14:paraId="5802C0FF" w14:textId="77777777">
        <w:trPr>
          <w:cantSplit/>
        </w:trPr>
        <w:tc>
          <w:tcPr>
            <w:tcW w:w="1616" w:type="dxa"/>
            <w:shd w:val="clear" w:color="auto" w:fill="FFFFFF"/>
          </w:tcPr>
          <w:p w14:paraId="0501741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Aceptación</w:t>
            </w:r>
          </w:p>
        </w:tc>
        <w:tc>
          <w:tcPr>
            <w:tcW w:w="3061" w:type="dxa"/>
            <w:shd w:val="clear" w:color="auto" w:fill="FFFFFF"/>
          </w:tcPr>
          <w:p w14:paraId="23CFD66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Utilidad y comprensión con estudiantes</w:t>
            </w:r>
          </w:p>
        </w:tc>
        <w:tc>
          <w:tcPr>
            <w:tcW w:w="3827" w:type="dxa"/>
            <w:shd w:val="clear" w:color="auto" w:fill="FFFFFF"/>
          </w:tcPr>
          <w:p w14:paraId="7760CF6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Guion, participantes consentidos, hallazgos y decisión.</w:t>
            </w:r>
          </w:p>
        </w:tc>
      </w:tr>
    </w:tbl>
    <w:p w14:paraId="7CB2D139" w14:textId="77777777" w:rsidR="00040CA2" w:rsidRDefault="00040CA2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361"/>
        <w:gridCol w:w="7143"/>
      </w:tblGrid>
      <w:tr w:rsidR="00040CA2" w14:paraId="2613C016" w14:textId="77777777">
        <w:trPr>
          <w:cantSplit/>
          <w:tblHeader/>
        </w:trPr>
        <w:tc>
          <w:tcPr>
            <w:tcW w:w="1361" w:type="dxa"/>
            <w:shd w:val="clear" w:color="auto" w:fill="D9E2F3"/>
          </w:tcPr>
          <w:p w14:paraId="731168B2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Código</w:t>
            </w:r>
          </w:p>
        </w:tc>
        <w:tc>
          <w:tcPr>
            <w:tcW w:w="7143" w:type="dxa"/>
            <w:shd w:val="clear" w:color="auto" w:fill="D9E2F3"/>
          </w:tcPr>
          <w:p w14:paraId="7DEA7191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Significado</w:t>
            </w:r>
          </w:p>
        </w:tc>
      </w:tr>
      <w:tr w:rsidR="00040CA2" w14:paraId="6A70BFCC" w14:textId="77777777">
        <w:trPr>
          <w:cantSplit/>
        </w:trPr>
        <w:tc>
          <w:tcPr>
            <w:tcW w:w="1361" w:type="dxa"/>
            <w:shd w:val="clear" w:color="auto" w:fill="FFFFFF"/>
          </w:tcPr>
          <w:p w14:paraId="5EBCE1E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</w:t>
            </w:r>
          </w:p>
        </w:tc>
        <w:tc>
          <w:tcPr>
            <w:tcW w:w="7143" w:type="dxa"/>
            <w:shd w:val="clear" w:color="auto" w:fill="FFFFFF"/>
          </w:tcPr>
          <w:p w14:paraId="0F3474C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Aprobado por automatización identificada.</w:t>
            </w:r>
          </w:p>
        </w:tc>
      </w:tr>
      <w:tr w:rsidR="00040CA2" w14:paraId="62059010" w14:textId="77777777">
        <w:trPr>
          <w:cantSplit/>
        </w:trPr>
        <w:tc>
          <w:tcPr>
            <w:tcW w:w="1361" w:type="dxa"/>
            <w:shd w:val="clear" w:color="auto" w:fill="FFFFFF"/>
          </w:tcPr>
          <w:p w14:paraId="027AD63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AP-M</w:t>
            </w:r>
          </w:p>
        </w:tc>
        <w:tc>
          <w:tcPr>
            <w:tcW w:w="7143" w:type="dxa"/>
            <w:shd w:val="clear" w:color="auto" w:fill="FFFFFF"/>
          </w:tcPr>
          <w:p w14:paraId="3D78E56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Aprobado manualmente con evidencia adjunta.</w:t>
            </w:r>
          </w:p>
        </w:tc>
      </w:tr>
      <w:tr w:rsidR="00040CA2" w14:paraId="62625653" w14:textId="77777777">
        <w:trPr>
          <w:cantSplit/>
        </w:trPr>
        <w:tc>
          <w:tcPr>
            <w:tcW w:w="1361" w:type="dxa"/>
            <w:shd w:val="clear" w:color="auto" w:fill="FFFFFF"/>
          </w:tcPr>
          <w:p w14:paraId="0A74990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FA</w:t>
            </w:r>
          </w:p>
        </w:tc>
        <w:tc>
          <w:tcPr>
            <w:tcW w:w="7143" w:type="dxa"/>
            <w:shd w:val="clear" w:color="auto" w:fill="FFFFFF"/>
          </w:tcPr>
          <w:p w14:paraId="361F1B2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Falló: resultado observado difiere del esperado.</w:t>
            </w:r>
          </w:p>
        </w:tc>
      </w:tr>
      <w:tr w:rsidR="00040CA2" w14:paraId="093441EB" w14:textId="77777777">
        <w:trPr>
          <w:cantSplit/>
        </w:trPr>
        <w:tc>
          <w:tcPr>
            <w:tcW w:w="1361" w:type="dxa"/>
            <w:shd w:val="clear" w:color="auto" w:fill="FFFFFF"/>
          </w:tcPr>
          <w:p w14:paraId="7196AB3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BL</w:t>
            </w:r>
          </w:p>
        </w:tc>
        <w:tc>
          <w:tcPr>
            <w:tcW w:w="7143" w:type="dxa"/>
            <w:shd w:val="clear" w:color="auto" w:fill="FFFFFF"/>
          </w:tcPr>
          <w:p w14:paraId="3C32F02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Bloqueado por entorno o capacidad inexistente.</w:t>
            </w:r>
          </w:p>
        </w:tc>
      </w:tr>
      <w:tr w:rsidR="00040CA2" w14:paraId="69F9392E" w14:textId="77777777">
        <w:trPr>
          <w:cantSplit/>
        </w:trPr>
        <w:tc>
          <w:tcPr>
            <w:tcW w:w="1361" w:type="dxa"/>
            <w:shd w:val="clear" w:color="auto" w:fill="FFFFFF"/>
          </w:tcPr>
          <w:p w14:paraId="34D192D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</w:t>
            </w:r>
          </w:p>
        </w:tc>
        <w:tc>
          <w:tcPr>
            <w:tcW w:w="7143" w:type="dxa"/>
            <w:shd w:val="clear" w:color="auto" w:fill="FFFFFF"/>
          </w:tcPr>
          <w:p w14:paraId="66FBEE7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ejecutado. No equivale a fallo ni aprobación.</w:t>
            </w:r>
          </w:p>
        </w:tc>
      </w:tr>
    </w:tbl>
    <w:p w14:paraId="191378A6" w14:textId="77777777" w:rsidR="00040CA2" w:rsidRDefault="00040CA2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3F50F324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1B08311A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lastRenderedPageBreak/>
              <w:t>Responsable</w:t>
            </w:r>
          </w:p>
        </w:tc>
        <w:tc>
          <w:tcPr>
            <w:tcW w:w="6038" w:type="dxa"/>
            <w:shd w:val="clear" w:color="auto" w:fill="D9E2F3"/>
          </w:tcPr>
          <w:p w14:paraId="2450802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Participación</w:t>
            </w:r>
          </w:p>
        </w:tc>
      </w:tr>
      <w:tr w:rsidR="00040CA2" w14:paraId="025FEB86" w14:textId="77777777">
        <w:trPr>
          <w:cantSplit/>
        </w:trPr>
        <w:tc>
          <w:tcPr>
            <w:tcW w:w="2466" w:type="dxa"/>
            <w:shd w:val="clear" w:color="auto" w:fill="FFFFFF"/>
          </w:tcPr>
          <w:p w14:paraId="1F8C94E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Oscar Callejas</w:t>
            </w:r>
          </w:p>
        </w:tc>
        <w:tc>
          <w:tcPr>
            <w:tcW w:w="6038" w:type="dxa"/>
            <w:shd w:val="clear" w:color="auto" w:fill="FFFFFF"/>
          </w:tcPr>
          <w:p w14:paraId="6F39402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API, datos, seguridad, scripts, automatización y diagnóstico.</w:t>
            </w:r>
          </w:p>
        </w:tc>
      </w:tr>
      <w:tr w:rsidR="00040CA2" w14:paraId="73B149BE" w14:textId="77777777">
        <w:trPr>
          <w:cantSplit/>
        </w:trPr>
        <w:tc>
          <w:tcPr>
            <w:tcW w:w="2466" w:type="dxa"/>
            <w:shd w:val="clear" w:color="auto" w:fill="FFFFFF"/>
          </w:tcPr>
          <w:p w14:paraId="34DB19D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Hilary Torres</w:t>
            </w:r>
          </w:p>
        </w:tc>
        <w:tc>
          <w:tcPr>
            <w:tcW w:w="6038" w:type="dxa"/>
            <w:shd w:val="clear" w:color="auto" w:fill="FFFFFF"/>
          </w:tcPr>
          <w:p w14:paraId="547A523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Interfaz, experiencia, avatar, coherencia visual y pruebas manuales asociadas.</w:t>
            </w:r>
          </w:p>
        </w:tc>
      </w:tr>
      <w:tr w:rsidR="00040CA2" w14:paraId="1F9D1DE3" w14:textId="77777777">
        <w:trPr>
          <w:cantSplit/>
        </w:trPr>
        <w:tc>
          <w:tcPr>
            <w:tcW w:w="2466" w:type="dxa"/>
            <w:shd w:val="clear" w:color="auto" w:fill="FFFFFF"/>
          </w:tcPr>
          <w:p w14:paraId="7366F39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Danae Muñoz</w:t>
            </w:r>
          </w:p>
        </w:tc>
        <w:tc>
          <w:tcPr>
            <w:tcW w:w="6038" w:type="dxa"/>
            <w:shd w:val="clear" w:color="auto" w:fill="FFFFFF"/>
          </w:tcPr>
          <w:p w14:paraId="4F9B9B2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Coordinación documental, trazabilidad, consolidación de evidencias y seguimiento.</w:t>
            </w:r>
          </w:p>
        </w:tc>
      </w:tr>
      <w:tr w:rsidR="00040CA2" w14:paraId="3D07F38F" w14:textId="77777777">
        <w:trPr>
          <w:cantSplit/>
        </w:trPr>
        <w:tc>
          <w:tcPr>
            <w:tcW w:w="2466" w:type="dxa"/>
            <w:shd w:val="clear" w:color="auto" w:fill="FFFFFF"/>
          </w:tcPr>
          <w:p w14:paraId="69904FB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604E75B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E2E, aceptación, revisión cruzada y defensa.</w:t>
            </w:r>
          </w:p>
        </w:tc>
      </w:tr>
    </w:tbl>
    <w:p w14:paraId="75178040" w14:textId="77777777" w:rsidR="00040CA2" w:rsidRDefault="00040CA2">
      <w:pPr>
        <w:pStyle w:val="APTTexto"/>
        <w:spacing w:after="60" w:line="20" w:lineRule="exact"/>
      </w:pPr>
    </w:p>
    <w:p w14:paraId="21A00625" w14:textId="77777777" w:rsidR="00040CA2" w:rsidRDefault="00000000">
      <w:pPr>
        <w:pStyle w:val="Ttulo1"/>
      </w:pPr>
      <w:bookmarkStart w:id="2" w:name="_Toc242230377"/>
      <w:r>
        <w:rPr>
          <w:rFonts w:ascii="Calibri" w:eastAsia="Calibri" w:hAnsi="Calibri" w:cs="Calibri"/>
          <w:lang w:val="es-CL"/>
        </w:rPr>
        <w:t>3. Entorno seguro y datos de prueba</w:t>
      </w:r>
      <w:bookmarkEnd w:id="2"/>
    </w:p>
    <w:p w14:paraId="13188CB1" w14:textId="77777777" w:rsidR="00040CA2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Base de pruebas obligatoria</w:t>
      </w:r>
    </w:p>
    <w:p w14:paraId="2FDA0E36" w14:textId="77777777" w:rsidR="00040CA2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Vitest fija NODE_ENV=test, pero la aplicación conserva DATABASE_URL del .env. Antes de npm test se debe apuntar explícitamente a konea_test u otra base aislada. Nunca ejecutar una suite que escriba datos contra producción o una base no verificada.</w:t>
      </w:r>
    </w:p>
    <w:p w14:paraId="5B5FF206" w14:textId="77777777" w:rsidR="00040CA2" w:rsidRDefault="00040CA2">
      <w:pPr>
        <w:pStyle w:val="APTTexto"/>
        <w:spacing w:after="60" w:line="20" w:lineRule="exact"/>
      </w:pPr>
    </w:p>
    <w:p w14:paraId="0AD4CA2B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Registrar commit, sistema operativo, Node, npm, Docker y Compose.</w:t>
      </w:r>
    </w:p>
    <w:p w14:paraId="205C7C02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Crear una base PostgreSQL separada y aplicar las 13 migraciones.</w:t>
      </w:r>
    </w:p>
    <w:p w14:paraId="170E2EE6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Definir DATABASE_URL solo en la terminal de prueba; no capturar la contraseña.</w:t>
      </w:r>
    </w:p>
    <w:p w14:paraId="1629DCB0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Usar cuentas @example.test y archivos sin datos personales.</w:t>
      </w:r>
    </w:p>
    <w:p w14:paraId="5F040914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Ejecutar npm run check; conservar salida depurada y código de retorno.</w:t>
      </w:r>
    </w:p>
    <w:p w14:paraId="38DD267F" w14:textId="77777777" w:rsidR="00040CA2" w:rsidRDefault="00000000">
      <w:pPr>
        <w:pStyle w:val="Listaconnmeros"/>
        <w:ind w:left="283" w:hanging="198"/>
      </w:pPr>
      <w:r>
        <w:rPr>
          <w:rFonts w:eastAsia="Calibri" w:cs="Calibri"/>
          <w:lang w:val="es-CL"/>
        </w:rPr>
        <w:t>Para pruebas manuales, reiniciar el estado necesario sin borrar datos ajenos.</w:t>
      </w:r>
    </w:p>
    <w:p w14:paraId="171AB500" w14:textId="77777777" w:rsidR="00040CA2" w:rsidRDefault="00000000">
      <w:pPr>
        <w:pStyle w:val="APTCdigo"/>
        <w:keepLines/>
        <w:shd w:val="clear" w:color="auto" w:fill="F2F2F2"/>
        <w:ind w:left="102" w:right="102"/>
      </w:pPr>
      <w:r>
        <w:rPr>
          <w:rFonts w:eastAsia="Consolas" w:cs="Consolas"/>
          <w:lang w:val="es-CL"/>
        </w:rPr>
        <w:t># Ejemplo conceptual; sustituir usuario/clave de forma local</w:t>
      </w:r>
      <w:r>
        <w:rPr>
          <w:rFonts w:eastAsia="Consolas" w:cs="Consolas"/>
          <w:lang w:val="es-CL"/>
        </w:rPr>
        <w:br/>
        <w:t>$env:DATABASE_URL = 'postgresql://&lt;usuario&gt;:&lt;clave&gt;@127.0.0.1:5432/konea_test'</w:t>
      </w:r>
      <w:r>
        <w:rPr>
          <w:rFonts w:eastAsia="Consolas" w:cs="Consolas"/>
          <w:lang w:val="es-CL"/>
        </w:rPr>
        <w:br/>
        <w:t>npm run db:migrate</w:t>
      </w:r>
      <w:r>
        <w:rPr>
          <w:rFonts w:eastAsia="Consolas" w:cs="Consolas"/>
          <w:lang w:val="es-CL"/>
        </w:rPr>
        <w:br/>
        <w:t>npm run check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4334F912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769E72D3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Dato</w:t>
            </w:r>
          </w:p>
        </w:tc>
        <w:tc>
          <w:tcPr>
            <w:tcW w:w="6038" w:type="dxa"/>
            <w:shd w:val="clear" w:color="auto" w:fill="D9E2F3"/>
          </w:tcPr>
          <w:p w14:paraId="37A800D7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Definición de prueba</w:t>
            </w:r>
          </w:p>
        </w:tc>
      </w:tr>
      <w:tr w:rsidR="00040CA2" w14:paraId="77B9A201" w14:textId="77777777">
        <w:trPr>
          <w:cantSplit/>
        </w:trPr>
        <w:tc>
          <w:tcPr>
            <w:tcW w:w="2466" w:type="dxa"/>
            <w:shd w:val="clear" w:color="auto" w:fill="FFFFFF"/>
          </w:tcPr>
          <w:p w14:paraId="6243ED8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Estudiante A/B</w:t>
            </w:r>
          </w:p>
        </w:tc>
        <w:tc>
          <w:tcPr>
            <w:tcW w:w="6038" w:type="dxa"/>
            <w:shd w:val="clear" w:color="auto" w:fill="FFFFFF"/>
          </w:tcPr>
          <w:p w14:paraId="62FBFA2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Dos cuentas ficticias para aislamiento, conexión y chat.</w:t>
            </w:r>
          </w:p>
        </w:tc>
      </w:tr>
      <w:tr w:rsidR="00040CA2" w14:paraId="666A1578" w14:textId="77777777">
        <w:trPr>
          <w:cantSplit/>
        </w:trPr>
        <w:tc>
          <w:tcPr>
            <w:tcW w:w="2466" w:type="dxa"/>
            <w:shd w:val="clear" w:color="auto" w:fill="FFFFFF"/>
          </w:tcPr>
          <w:p w14:paraId="278904C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Moderador</w:t>
            </w:r>
          </w:p>
        </w:tc>
        <w:tc>
          <w:tcPr>
            <w:tcW w:w="6038" w:type="dxa"/>
            <w:shd w:val="clear" w:color="auto" w:fill="FFFFFF"/>
          </w:tcPr>
          <w:p w14:paraId="4E88852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 local con rol moderator para reportes y solicitudes.</w:t>
            </w:r>
          </w:p>
        </w:tc>
      </w:tr>
      <w:tr w:rsidR="00040CA2" w14:paraId="24297160" w14:textId="77777777">
        <w:trPr>
          <w:cantSplit/>
        </w:trPr>
        <w:tc>
          <w:tcPr>
            <w:tcW w:w="2466" w:type="dxa"/>
            <w:shd w:val="clear" w:color="auto" w:fill="FFFFFF"/>
          </w:tcPr>
          <w:p w14:paraId="0EC67BA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Administrador</w:t>
            </w:r>
          </w:p>
        </w:tc>
        <w:tc>
          <w:tcPr>
            <w:tcW w:w="6038" w:type="dxa"/>
            <w:shd w:val="clear" w:color="auto" w:fill="FFFFFF"/>
          </w:tcPr>
          <w:p w14:paraId="6F8388F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 demo local admin / admin; solo desarrollo. Debe eliminarse o rotarse en producción.</w:t>
            </w:r>
          </w:p>
        </w:tc>
      </w:tr>
      <w:tr w:rsidR="00040CA2" w14:paraId="32BFD31C" w14:textId="77777777">
        <w:trPr>
          <w:cantSplit/>
        </w:trPr>
        <w:tc>
          <w:tcPr>
            <w:tcW w:w="2466" w:type="dxa"/>
            <w:shd w:val="clear" w:color="auto" w:fill="FFFFFF"/>
          </w:tcPr>
          <w:p w14:paraId="64EF320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Profesor</w:t>
            </w:r>
          </w:p>
        </w:tc>
        <w:tc>
          <w:tcPr>
            <w:tcW w:w="6038" w:type="dxa"/>
            <w:shd w:val="clear" w:color="auto" w:fill="FFFFFF"/>
          </w:tcPr>
          <w:p w14:paraId="475F6C0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 ficticia para crear anuncios y verificar permisos.</w:t>
            </w:r>
          </w:p>
        </w:tc>
      </w:tr>
      <w:tr w:rsidR="00040CA2" w14:paraId="3C2D00FD" w14:textId="77777777">
        <w:trPr>
          <w:cantSplit/>
        </w:trPr>
        <w:tc>
          <w:tcPr>
            <w:tcW w:w="2466" w:type="dxa"/>
            <w:shd w:val="clear" w:color="auto" w:fill="FFFFFF"/>
          </w:tcPr>
          <w:p w14:paraId="0412A41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Archivos</w:t>
            </w:r>
          </w:p>
        </w:tc>
        <w:tc>
          <w:tcPr>
            <w:tcW w:w="6038" w:type="dxa"/>
            <w:shd w:val="clear" w:color="auto" w:fill="FFFFFF"/>
          </w:tcPr>
          <w:p w14:paraId="5A2E457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PNG/JPEG/PDF válidos y muestras inválidas controladas, sin material personal.</w:t>
            </w:r>
          </w:p>
        </w:tc>
      </w:tr>
      <w:tr w:rsidR="00040CA2" w14:paraId="05ADE067" w14:textId="77777777">
        <w:trPr>
          <w:cantSplit/>
        </w:trPr>
        <w:tc>
          <w:tcPr>
            <w:tcW w:w="2466" w:type="dxa"/>
            <w:shd w:val="clear" w:color="auto" w:fill="FFFFFF"/>
          </w:tcPr>
          <w:p w14:paraId="258BBA4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</w:t>
            </w:r>
          </w:p>
        </w:tc>
        <w:tc>
          <w:tcPr>
            <w:tcW w:w="6038" w:type="dxa"/>
            <w:shd w:val="clear" w:color="auto" w:fill="FFFFFF"/>
          </w:tcPr>
          <w:p w14:paraId="7C773EB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ICS de prueba y exportación JSON sintética; no usar credenciales institucionales en evidencia.</w:t>
            </w:r>
          </w:p>
        </w:tc>
      </w:tr>
      <w:tr w:rsidR="00040CA2" w14:paraId="5BF2A995" w14:textId="77777777">
        <w:trPr>
          <w:cantSplit/>
        </w:trPr>
        <w:tc>
          <w:tcPr>
            <w:tcW w:w="2466" w:type="dxa"/>
            <w:shd w:val="clear" w:color="auto" w:fill="FFFFFF"/>
          </w:tcPr>
          <w:p w14:paraId="7A8694E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IA</w:t>
            </w:r>
          </w:p>
        </w:tc>
        <w:tc>
          <w:tcPr>
            <w:tcW w:w="6038" w:type="dxa"/>
            <w:shd w:val="clear" w:color="auto" w:fill="FFFFFF"/>
          </w:tcPr>
          <w:p w14:paraId="180A3DD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Modo local/mocks para automatización; proveedor real se valida por separado con costo y secretos protegidos.</w:t>
            </w:r>
          </w:p>
        </w:tc>
      </w:tr>
    </w:tbl>
    <w:p w14:paraId="0760A27B" w14:textId="77777777" w:rsidR="00040CA2" w:rsidRDefault="00040CA2">
      <w:pPr>
        <w:pStyle w:val="APTTexto"/>
        <w:spacing w:after="60" w:line="20" w:lineRule="exact"/>
      </w:pPr>
    </w:p>
    <w:p w14:paraId="21460AFF" w14:textId="77777777" w:rsidR="00040CA2" w:rsidRDefault="00000000">
      <w:pPr>
        <w:pStyle w:val="Ttulo1"/>
      </w:pPr>
      <w:bookmarkStart w:id="3" w:name="_Toc242230378"/>
      <w:r>
        <w:rPr>
          <w:rFonts w:ascii="Calibri" w:eastAsia="Calibri" w:hAnsi="Calibri" w:cs="Calibri"/>
          <w:lang w:val="es-CL"/>
        </w:rPr>
        <w:t>4. Evidencia automatizada del corte</w:t>
      </w:r>
      <w:bookmarkEnd w:id="3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870"/>
        <w:gridCol w:w="3232"/>
        <w:gridCol w:w="1191"/>
        <w:gridCol w:w="2211"/>
      </w:tblGrid>
      <w:tr w:rsidR="00040CA2" w14:paraId="5C4A4283" w14:textId="77777777">
        <w:trPr>
          <w:cantSplit/>
          <w:tblHeader/>
        </w:trPr>
        <w:tc>
          <w:tcPr>
            <w:tcW w:w="1871" w:type="dxa"/>
            <w:shd w:val="clear" w:color="auto" w:fill="D9E2F3"/>
          </w:tcPr>
          <w:p w14:paraId="1720A8F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Componente</w:t>
            </w:r>
          </w:p>
        </w:tc>
        <w:tc>
          <w:tcPr>
            <w:tcW w:w="3232" w:type="dxa"/>
            <w:shd w:val="clear" w:color="auto" w:fill="D9E2F3"/>
          </w:tcPr>
          <w:p w14:paraId="5AFEB46A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Suites</w:t>
            </w:r>
          </w:p>
        </w:tc>
        <w:tc>
          <w:tcPr>
            <w:tcW w:w="1191" w:type="dxa"/>
            <w:shd w:val="clear" w:color="auto" w:fill="D9E2F3"/>
          </w:tcPr>
          <w:p w14:paraId="785C388C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Pruebas</w:t>
            </w:r>
          </w:p>
        </w:tc>
        <w:tc>
          <w:tcPr>
            <w:tcW w:w="2211" w:type="dxa"/>
            <w:shd w:val="clear" w:color="auto" w:fill="D9E2F3"/>
          </w:tcPr>
          <w:p w14:paraId="04F23E3C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Resultado</w:t>
            </w:r>
          </w:p>
        </w:tc>
      </w:tr>
      <w:tr w:rsidR="00040CA2" w14:paraId="1227BCC7" w14:textId="77777777">
        <w:trPr>
          <w:cantSplit/>
        </w:trPr>
        <w:tc>
          <w:tcPr>
            <w:tcW w:w="1871" w:type="dxa"/>
            <w:shd w:val="clear" w:color="auto" w:fill="FFFFFF"/>
          </w:tcPr>
          <w:p w14:paraId="27E676B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</w:t>
            </w:r>
          </w:p>
        </w:tc>
        <w:tc>
          <w:tcPr>
            <w:tcW w:w="3232" w:type="dxa"/>
            <w:shd w:val="clear" w:color="auto" w:fill="FFFFFF"/>
          </w:tcPr>
          <w:p w14:paraId="4F64AC6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15 archivos Vitest/Supertest</w:t>
            </w:r>
          </w:p>
        </w:tc>
        <w:tc>
          <w:tcPr>
            <w:tcW w:w="1191" w:type="dxa"/>
            <w:shd w:val="clear" w:color="auto" w:fill="FFFFFF"/>
          </w:tcPr>
          <w:p w14:paraId="6437FE6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99</w:t>
            </w:r>
          </w:p>
        </w:tc>
        <w:tc>
          <w:tcPr>
            <w:tcW w:w="2211" w:type="dxa"/>
            <w:shd w:val="clear" w:color="auto" w:fill="FFFFFF"/>
          </w:tcPr>
          <w:p w14:paraId="5326CA3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 · 99/99</w:t>
            </w:r>
          </w:p>
        </w:tc>
      </w:tr>
      <w:tr w:rsidR="00040CA2" w14:paraId="7D318F77" w14:textId="77777777">
        <w:trPr>
          <w:cantSplit/>
        </w:trPr>
        <w:tc>
          <w:tcPr>
            <w:tcW w:w="1871" w:type="dxa"/>
            <w:shd w:val="clear" w:color="auto" w:fill="FFFFFF"/>
          </w:tcPr>
          <w:p w14:paraId="1981E54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</w:t>
            </w:r>
          </w:p>
        </w:tc>
        <w:tc>
          <w:tcPr>
            <w:tcW w:w="3232" w:type="dxa"/>
            <w:shd w:val="clear" w:color="auto" w:fill="FFFFFF"/>
          </w:tcPr>
          <w:p w14:paraId="2744A29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 archivos Vitest</w:t>
            </w:r>
          </w:p>
        </w:tc>
        <w:tc>
          <w:tcPr>
            <w:tcW w:w="1191" w:type="dxa"/>
            <w:shd w:val="clear" w:color="auto" w:fill="FFFFFF"/>
          </w:tcPr>
          <w:p w14:paraId="0F1F3D2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21</w:t>
            </w:r>
          </w:p>
        </w:tc>
        <w:tc>
          <w:tcPr>
            <w:tcW w:w="2211" w:type="dxa"/>
            <w:shd w:val="clear" w:color="auto" w:fill="FFFFFF"/>
          </w:tcPr>
          <w:p w14:paraId="3C78B12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 · 21/21</w:t>
            </w:r>
          </w:p>
        </w:tc>
      </w:tr>
      <w:tr w:rsidR="00040CA2" w14:paraId="4B606FC5" w14:textId="77777777">
        <w:trPr>
          <w:cantSplit/>
        </w:trPr>
        <w:tc>
          <w:tcPr>
            <w:tcW w:w="1871" w:type="dxa"/>
            <w:shd w:val="clear" w:color="auto" w:fill="FFFFFF"/>
          </w:tcPr>
          <w:p w14:paraId="7159C80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</w:t>
            </w:r>
          </w:p>
        </w:tc>
        <w:tc>
          <w:tcPr>
            <w:tcW w:w="3232" w:type="dxa"/>
            <w:shd w:val="clear" w:color="auto" w:fill="FFFFFF"/>
          </w:tcPr>
          <w:p w14:paraId="1C5CBCC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 suites node:test</w:t>
            </w:r>
          </w:p>
        </w:tc>
        <w:tc>
          <w:tcPr>
            <w:tcW w:w="1191" w:type="dxa"/>
            <w:shd w:val="clear" w:color="auto" w:fill="FFFFFF"/>
          </w:tcPr>
          <w:p w14:paraId="2CC38D6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21</w:t>
            </w:r>
          </w:p>
        </w:tc>
        <w:tc>
          <w:tcPr>
            <w:tcW w:w="2211" w:type="dxa"/>
            <w:shd w:val="clear" w:color="auto" w:fill="FFFFFF"/>
          </w:tcPr>
          <w:p w14:paraId="6514006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 · 21/21</w:t>
            </w:r>
          </w:p>
        </w:tc>
      </w:tr>
      <w:tr w:rsidR="00040CA2" w14:paraId="458054C2" w14:textId="77777777">
        <w:trPr>
          <w:cantSplit/>
        </w:trPr>
        <w:tc>
          <w:tcPr>
            <w:tcW w:w="1871" w:type="dxa"/>
            <w:shd w:val="clear" w:color="auto" w:fill="FFFFFF"/>
          </w:tcPr>
          <w:p w14:paraId="4DACB82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Conector AVA</w:t>
            </w:r>
          </w:p>
        </w:tc>
        <w:tc>
          <w:tcPr>
            <w:tcW w:w="3232" w:type="dxa"/>
            <w:shd w:val="clear" w:color="auto" w:fill="FFFFFF"/>
          </w:tcPr>
          <w:p w14:paraId="7622677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parser.test.cjs</w:t>
            </w:r>
          </w:p>
        </w:tc>
        <w:tc>
          <w:tcPr>
            <w:tcW w:w="1191" w:type="dxa"/>
            <w:shd w:val="clear" w:color="auto" w:fill="FFFFFF"/>
          </w:tcPr>
          <w:p w14:paraId="20E9421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7</w:t>
            </w:r>
          </w:p>
        </w:tc>
        <w:tc>
          <w:tcPr>
            <w:tcW w:w="2211" w:type="dxa"/>
            <w:shd w:val="clear" w:color="auto" w:fill="FFFFFF"/>
          </w:tcPr>
          <w:p w14:paraId="2F9A176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 · 7/7</w:t>
            </w:r>
          </w:p>
        </w:tc>
      </w:tr>
      <w:tr w:rsidR="00040CA2" w14:paraId="051D3261" w14:textId="77777777">
        <w:trPr>
          <w:cantSplit/>
        </w:trPr>
        <w:tc>
          <w:tcPr>
            <w:tcW w:w="1871" w:type="dxa"/>
            <w:shd w:val="clear" w:color="auto" w:fill="FFFFFF"/>
          </w:tcPr>
          <w:p w14:paraId="674072D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Total</w:t>
            </w:r>
          </w:p>
        </w:tc>
        <w:tc>
          <w:tcPr>
            <w:tcW w:w="3232" w:type="dxa"/>
            <w:shd w:val="clear" w:color="auto" w:fill="FFFFFF"/>
          </w:tcPr>
          <w:p w14:paraId="2E8360B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24 grupos/archivos</w:t>
            </w:r>
          </w:p>
        </w:tc>
        <w:tc>
          <w:tcPr>
            <w:tcW w:w="1191" w:type="dxa"/>
            <w:shd w:val="clear" w:color="auto" w:fill="FFFFFF"/>
          </w:tcPr>
          <w:p w14:paraId="012199C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148</w:t>
            </w:r>
          </w:p>
        </w:tc>
        <w:tc>
          <w:tcPr>
            <w:tcW w:w="2211" w:type="dxa"/>
            <w:shd w:val="clear" w:color="auto" w:fill="FFFFFF"/>
          </w:tcPr>
          <w:p w14:paraId="01145C1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 · 148/148</w:t>
            </w:r>
          </w:p>
        </w:tc>
      </w:tr>
    </w:tbl>
    <w:p w14:paraId="4C225A50" w14:textId="77777777" w:rsidR="00040CA2" w:rsidRDefault="00040CA2">
      <w:pPr>
        <w:pStyle w:val="APTTexto"/>
        <w:spacing w:after="60" w:line="20" w:lineRule="exact"/>
      </w:pPr>
    </w:p>
    <w:p w14:paraId="5CEF7A90" w14:textId="77777777" w:rsidR="00040CA2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Ejecución reproducida el 6 de octubre de 2026</w:t>
      </w:r>
    </w:p>
    <w:p w14:paraId="6A3DBC54" w14:textId="77777777" w:rsidR="00040CA2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Node v24.15.0, npm 11.12.1, Docker 29.7.2 y Compose 5.3.1. npm run check aprobó lint, typecheck, db:check, tests, build y formato. npm test se repitió sobre konea_test y obtuvo 148/148. Esto no acredita pruebas manuales, rendimiento, restauración o aceptación de usuarios.</w:t>
      </w:r>
    </w:p>
    <w:p w14:paraId="5D6ED06F" w14:textId="77777777" w:rsidR="00040CA2" w:rsidRDefault="00040CA2">
      <w:pPr>
        <w:pStyle w:val="APTTexto"/>
        <w:spacing w:after="60" w:line="20" w:lineRule="exact"/>
      </w:pPr>
    </w:p>
    <w:p w14:paraId="7F3F1E11" w14:textId="77777777" w:rsidR="00040CA2" w:rsidRDefault="00000000">
      <w:pPr>
        <w:pStyle w:val="Ttulo1"/>
      </w:pPr>
      <w:bookmarkStart w:id="4" w:name="_Toc242230379"/>
      <w:r>
        <w:rPr>
          <w:rFonts w:ascii="Calibri" w:eastAsia="Calibri" w:hAnsi="Calibri" w:cs="Calibri"/>
          <w:lang w:val="es-CL"/>
        </w:rPr>
        <w:t>5. Matriz funcional PT-01 a PT-47</w:t>
      </w:r>
      <w:bookmarkEnd w:id="4"/>
    </w:p>
    <w:p w14:paraId="33717A06" w14:textId="77777777" w:rsidR="00040CA2" w:rsidRDefault="00000000">
      <w:pPr>
        <w:pStyle w:val="Ttulo2"/>
      </w:pPr>
      <w:bookmarkStart w:id="5" w:name="_Toc242230380"/>
      <w:r>
        <w:rPr>
          <w:rFonts w:ascii="Calibri" w:eastAsia="Calibri" w:hAnsi="Calibri" w:cs="Calibri"/>
          <w:lang w:val="es-CL"/>
        </w:rPr>
        <w:t>5.1 Identidad, perfil y comunidad</w:t>
      </w:r>
      <w:bookmarkEnd w:id="5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956"/>
        <w:gridCol w:w="2466"/>
        <w:gridCol w:w="2636"/>
        <w:gridCol w:w="1446"/>
      </w:tblGrid>
      <w:tr w:rsidR="00040CA2" w14:paraId="0BAF94A3" w14:textId="77777777">
        <w:trPr>
          <w:cantSplit/>
          <w:tblHeader/>
        </w:trPr>
        <w:tc>
          <w:tcPr>
            <w:tcW w:w="1956" w:type="dxa"/>
            <w:shd w:val="clear" w:color="auto" w:fill="D9E2F3"/>
          </w:tcPr>
          <w:p w14:paraId="2362F7CC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ID / caso</w:t>
            </w:r>
          </w:p>
        </w:tc>
        <w:tc>
          <w:tcPr>
            <w:tcW w:w="2466" w:type="dxa"/>
            <w:shd w:val="clear" w:color="auto" w:fill="D9E2F3"/>
          </w:tcPr>
          <w:p w14:paraId="26C908C1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Procedimiento resumido</w:t>
            </w:r>
          </w:p>
        </w:tc>
        <w:tc>
          <w:tcPr>
            <w:tcW w:w="2636" w:type="dxa"/>
            <w:shd w:val="clear" w:color="auto" w:fill="D9E2F3"/>
          </w:tcPr>
          <w:p w14:paraId="09619E12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Resultado esperado</w:t>
            </w:r>
          </w:p>
        </w:tc>
        <w:tc>
          <w:tcPr>
            <w:tcW w:w="1446" w:type="dxa"/>
            <w:shd w:val="clear" w:color="auto" w:fill="D9E2F3"/>
          </w:tcPr>
          <w:p w14:paraId="00F9D6BC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Línea base</w:t>
            </w:r>
          </w:p>
        </w:tc>
      </w:tr>
      <w:tr w:rsidR="00040CA2" w14:paraId="1A0BD6CC" w14:textId="77777777">
        <w:trPr>
          <w:cantSplit/>
        </w:trPr>
        <w:tc>
          <w:tcPr>
            <w:tcW w:w="1956" w:type="dxa"/>
            <w:shd w:val="clear" w:color="auto" w:fill="FFFFFF"/>
          </w:tcPr>
          <w:p w14:paraId="69E5D66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PT-01 · Registro y duplicados</w:t>
            </w:r>
          </w:p>
        </w:tc>
        <w:tc>
          <w:tcPr>
            <w:tcW w:w="2466" w:type="dxa"/>
            <w:shd w:val="clear" w:color="auto" w:fill="FFFFFF"/>
          </w:tcPr>
          <w:p w14:paraId="315E302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Registrar A; repetir correo/usuario; probar datos inválidos.</w:t>
            </w:r>
          </w:p>
        </w:tc>
        <w:tc>
          <w:tcPr>
            <w:tcW w:w="2636" w:type="dxa"/>
            <w:shd w:val="clear" w:color="auto" w:fill="FFFFFF"/>
          </w:tcPr>
          <w:p w14:paraId="056B03E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Solo el alta válida crea cuenta; errores no filtran secretos.</w:t>
            </w:r>
          </w:p>
        </w:tc>
        <w:tc>
          <w:tcPr>
            <w:tcW w:w="1446" w:type="dxa"/>
            <w:shd w:val="clear" w:color="auto" w:fill="FFFFFF"/>
          </w:tcPr>
          <w:p w14:paraId="7582127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64C128B9" w14:textId="77777777">
        <w:trPr>
          <w:cantSplit/>
        </w:trPr>
        <w:tc>
          <w:tcPr>
            <w:tcW w:w="1956" w:type="dxa"/>
            <w:shd w:val="clear" w:color="auto" w:fill="FFFFFF"/>
          </w:tcPr>
          <w:p w14:paraId="533C08F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PT-02 · Login, identidad y logout</w:t>
            </w:r>
          </w:p>
        </w:tc>
        <w:tc>
          <w:tcPr>
            <w:tcW w:w="2466" w:type="dxa"/>
            <w:shd w:val="clear" w:color="auto" w:fill="FFFFFF"/>
          </w:tcPr>
          <w:p w14:paraId="413159D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Acceder, consultar /auth/me, cerrar y reutilizar cookie.</w:t>
            </w:r>
          </w:p>
        </w:tc>
        <w:tc>
          <w:tcPr>
            <w:tcW w:w="2636" w:type="dxa"/>
            <w:shd w:val="clear" w:color="auto" w:fill="FFFFFF"/>
          </w:tcPr>
          <w:p w14:paraId="1D50E3C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Cookie revocada; ruta privada responde 401.</w:t>
            </w:r>
          </w:p>
        </w:tc>
        <w:tc>
          <w:tcPr>
            <w:tcW w:w="1446" w:type="dxa"/>
            <w:shd w:val="clear" w:color="auto" w:fill="FFFFFF"/>
          </w:tcPr>
          <w:p w14:paraId="433F0C2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4850A726" w14:textId="77777777">
        <w:trPr>
          <w:cantSplit/>
        </w:trPr>
        <w:tc>
          <w:tcPr>
            <w:tcW w:w="1956" w:type="dxa"/>
            <w:shd w:val="clear" w:color="auto" w:fill="FFFFFF"/>
          </w:tcPr>
          <w:p w14:paraId="6144402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PT-03 · Roles</w:t>
            </w:r>
          </w:p>
        </w:tc>
        <w:tc>
          <w:tcPr>
            <w:tcW w:w="2466" w:type="dxa"/>
            <w:shd w:val="clear" w:color="auto" w:fill="FFFFFF"/>
          </w:tcPr>
          <w:p w14:paraId="125D4D0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Intentar anuncio/moderación con cada rol.</w:t>
            </w:r>
          </w:p>
        </w:tc>
        <w:tc>
          <w:tcPr>
            <w:tcW w:w="2636" w:type="dxa"/>
            <w:shd w:val="clear" w:color="auto" w:fill="FFFFFF"/>
          </w:tcPr>
          <w:p w14:paraId="2060652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student no eleva permisos; professor/moderator/admin según contrato.</w:t>
            </w:r>
          </w:p>
        </w:tc>
        <w:tc>
          <w:tcPr>
            <w:tcW w:w="1446" w:type="dxa"/>
            <w:shd w:val="clear" w:color="auto" w:fill="FFFFFF"/>
          </w:tcPr>
          <w:p w14:paraId="2D16373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10F30904" w14:textId="77777777">
        <w:trPr>
          <w:cantSplit/>
        </w:trPr>
        <w:tc>
          <w:tcPr>
            <w:tcW w:w="1956" w:type="dxa"/>
            <w:shd w:val="clear" w:color="auto" w:fill="FFFFFF"/>
          </w:tcPr>
          <w:p w14:paraId="59292DC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PT-04 · Perfil y catálogos</w:t>
            </w:r>
          </w:p>
        </w:tc>
        <w:tc>
          <w:tcPr>
            <w:tcW w:w="2466" w:type="dxa"/>
            <w:shd w:val="clear" w:color="auto" w:fill="FFFFFF"/>
          </w:tcPr>
          <w:p w14:paraId="1BCEF8E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Editar identidad, institución, campus y carrera desde opciones reales.</w:t>
            </w:r>
          </w:p>
        </w:tc>
        <w:tc>
          <w:tcPr>
            <w:tcW w:w="2636" w:type="dxa"/>
            <w:shd w:val="clear" w:color="auto" w:fill="FFFFFF"/>
          </w:tcPr>
          <w:p w14:paraId="6E2E765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Datos persisten y búsqueda no acepta valor libre fuera de catálogo.</w:t>
            </w:r>
          </w:p>
        </w:tc>
        <w:tc>
          <w:tcPr>
            <w:tcW w:w="1446" w:type="dxa"/>
            <w:shd w:val="clear" w:color="auto" w:fill="FFFFFF"/>
          </w:tcPr>
          <w:p w14:paraId="077E3CE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Manual NE</w:t>
            </w:r>
          </w:p>
        </w:tc>
      </w:tr>
      <w:tr w:rsidR="00040CA2" w14:paraId="4B0340F5" w14:textId="77777777">
        <w:trPr>
          <w:cantSplit/>
        </w:trPr>
        <w:tc>
          <w:tcPr>
            <w:tcW w:w="1956" w:type="dxa"/>
            <w:shd w:val="clear" w:color="auto" w:fill="FFFFFF"/>
          </w:tcPr>
          <w:p w14:paraId="56ADA08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PT-05 · Avatar y portada</w:t>
            </w:r>
          </w:p>
        </w:tc>
        <w:tc>
          <w:tcPr>
            <w:tcW w:w="2466" w:type="dxa"/>
            <w:shd w:val="clear" w:color="auto" w:fill="FFFFFF"/>
          </w:tcPr>
          <w:p w14:paraId="5DF4AFE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Subir, posicionar, aplicar zoom, guardar y recargar.</w:t>
            </w:r>
          </w:p>
        </w:tc>
        <w:tc>
          <w:tcPr>
            <w:tcW w:w="2636" w:type="dxa"/>
            <w:shd w:val="clear" w:color="auto" w:fill="FFFFFF"/>
          </w:tcPr>
          <w:p w14:paraId="0F0D7F6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Recorte persistente, formato válido y reversión al cancelar.</w:t>
            </w:r>
          </w:p>
        </w:tc>
        <w:tc>
          <w:tcPr>
            <w:tcW w:w="1446" w:type="dxa"/>
            <w:shd w:val="clear" w:color="auto" w:fill="FFFFFF"/>
          </w:tcPr>
          <w:p w14:paraId="13DE1CC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Manual NE</w:t>
            </w:r>
          </w:p>
        </w:tc>
      </w:tr>
      <w:tr w:rsidR="00040CA2" w14:paraId="15AAA698" w14:textId="77777777">
        <w:trPr>
          <w:cantSplit/>
        </w:trPr>
        <w:tc>
          <w:tcPr>
            <w:tcW w:w="1956" w:type="dxa"/>
            <w:shd w:val="clear" w:color="auto" w:fill="FFFFFF"/>
          </w:tcPr>
          <w:p w14:paraId="56DFCD1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PT-06 · Portafolio</w:t>
            </w:r>
          </w:p>
        </w:tc>
        <w:tc>
          <w:tcPr>
            <w:tcW w:w="2466" w:type="dxa"/>
            <w:shd w:val="clear" w:color="auto" w:fill="FFFFFF"/>
          </w:tcPr>
          <w:p w14:paraId="62CC069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Agregar formación, proyecto, logro y sitio; editar/eliminar.</w:t>
            </w:r>
          </w:p>
        </w:tc>
        <w:tc>
          <w:tcPr>
            <w:tcW w:w="2636" w:type="dxa"/>
            <w:shd w:val="clear" w:color="auto" w:fill="FFFFFF"/>
          </w:tcPr>
          <w:p w14:paraId="48264FE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Perfil público muestra solo campos permitidos y cambios persistentes.</w:t>
            </w:r>
          </w:p>
        </w:tc>
        <w:tc>
          <w:tcPr>
            <w:tcW w:w="1446" w:type="dxa"/>
            <w:shd w:val="clear" w:color="auto" w:fill="FFFFFF"/>
          </w:tcPr>
          <w:p w14:paraId="00D565A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2126EA72" w14:textId="77777777">
        <w:trPr>
          <w:cantSplit/>
        </w:trPr>
        <w:tc>
          <w:tcPr>
            <w:tcW w:w="1956" w:type="dxa"/>
            <w:shd w:val="clear" w:color="auto" w:fill="FFFFFF"/>
          </w:tcPr>
          <w:p w14:paraId="4EC5DBA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PT-07 · Publicaciones</w:t>
            </w:r>
          </w:p>
        </w:tc>
        <w:tc>
          <w:tcPr>
            <w:tcW w:w="2466" w:type="dxa"/>
            <w:shd w:val="clear" w:color="auto" w:fill="FFFFFF"/>
          </w:tcPr>
          <w:p w14:paraId="1788711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 texto e imagen; editar/eliminar según permisos.</w:t>
            </w:r>
          </w:p>
        </w:tc>
        <w:tc>
          <w:tcPr>
            <w:tcW w:w="2636" w:type="dxa"/>
            <w:shd w:val="clear" w:color="auto" w:fill="FFFFFF"/>
          </w:tcPr>
          <w:p w14:paraId="68686D2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Feed conserva contenido, autor y contadores correctos.</w:t>
            </w:r>
          </w:p>
        </w:tc>
        <w:tc>
          <w:tcPr>
            <w:tcW w:w="1446" w:type="dxa"/>
            <w:shd w:val="clear" w:color="auto" w:fill="FFFFFF"/>
          </w:tcPr>
          <w:p w14:paraId="0930688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29028C14" w14:textId="77777777">
        <w:trPr>
          <w:cantSplit/>
        </w:trPr>
        <w:tc>
          <w:tcPr>
            <w:tcW w:w="1956" w:type="dxa"/>
            <w:shd w:val="clear" w:color="auto" w:fill="FFFFFF"/>
          </w:tcPr>
          <w:p w14:paraId="6CFCE45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PT-08 · Visibilidad</w:t>
            </w:r>
          </w:p>
        </w:tc>
        <w:tc>
          <w:tcPr>
            <w:tcW w:w="2466" w:type="dxa"/>
            <w:shd w:val="clear" w:color="auto" w:fill="FFFFFF"/>
          </w:tcPr>
          <w:p w14:paraId="3CD1B28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Probar campus, connections y public con A/B no conectados/conectados.</w:t>
            </w:r>
          </w:p>
        </w:tc>
        <w:tc>
          <w:tcPr>
            <w:tcW w:w="2636" w:type="dxa"/>
            <w:shd w:val="clear" w:color="auto" w:fill="FFFFFF"/>
          </w:tcPr>
          <w:p w14:paraId="53BAD0D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 filtra sin depender de ocultamiento visual.</w:t>
            </w:r>
          </w:p>
        </w:tc>
        <w:tc>
          <w:tcPr>
            <w:tcW w:w="1446" w:type="dxa"/>
            <w:shd w:val="clear" w:color="auto" w:fill="FFFFFF"/>
          </w:tcPr>
          <w:p w14:paraId="40EB96B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ADBB17D" w14:textId="77777777">
        <w:trPr>
          <w:cantSplit/>
        </w:trPr>
        <w:tc>
          <w:tcPr>
            <w:tcW w:w="1956" w:type="dxa"/>
            <w:shd w:val="clear" w:color="auto" w:fill="FFFFFF"/>
          </w:tcPr>
          <w:p w14:paraId="61C4B6A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PT-09 · Anuncios</w:t>
            </w:r>
          </w:p>
        </w:tc>
        <w:tc>
          <w:tcPr>
            <w:tcW w:w="2466" w:type="dxa"/>
            <w:shd w:val="clear" w:color="auto" w:fill="FFFFFF"/>
          </w:tcPr>
          <w:p w14:paraId="52A0FBC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student y professor intentan crear announcement.</w:t>
            </w:r>
          </w:p>
        </w:tc>
        <w:tc>
          <w:tcPr>
            <w:tcW w:w="2636" w:type="dxa"/>
            <w:shd w:val="clear" w:color="auto" w:fill="FFFFFF"/>
          </w:tcPr>
          <w:p w14:paraId="04E75DC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403 para estudiante; permitido para rol autorizado.</w:t>
            </w:r>
          </w:p>
        </w:tc>
        <w:tc>
          <w:tcPr>
            <w:tcW w:w="1446" w:type="dxa"/>
            <w:shd w:val="clear" w:color="auto" w:fill="FFFFFF"/>
          </w:tcPr>
          <w:p w14:paraId="3B05716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472390D8" w14:textId="77777777">
        <w:trPr>
          <w:cantSplit/>
        </w:trPr>
        <w:tc>
          <w:tcPr>
            <w:tcW w:w="1956" w:type="dxa"/>
            <w:shd w:val="clear" w:color="auto" w:fill="FFFFFF"/>
          </w:tcPr>
          <w:p w14:paraId="3934F00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PT-10 · Likes, comentarios y respuestas</w:t>
            </w:r>
          </w:p>
        </w:tc>
        <w:tc>
          <w:tcPr>
            <w:tcW w:w="2466" w:type="dxa"/>
            <w:shd w:val="clear" w:color="auto" w:fill="FFFFFF"/>
          </w:tcPr>
          <w:p w14:paraId="3EE96B2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Alternar like, comentar, responder, editar y eliminar.</w:t>
            </w:r>
          </w:p>
        </w:tc>
        <w:tc>
          <w:tcPr>
            <w:tcW w:w="2636" w:type="dxa"/>
            <w:shd w:val="clear" w:color="auto" w:fill="FFFFFF"/>
          </w:tcPr>
          <w:p w14:paraId="1BBF8D0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Idempotencia y permisos; contadores coherentes.</w:t>
            </w:r>
          </w:p>
        </w:tc>
        <w:tc>
          <w:tcPr>
            <w:tcW w:w="1446" w:type="dxa"/>
            <w:shd w:val="clear" w:color="auto" w:fill="FFFFFF"/>
          </w:tcPr>
          <w:p w14:paraId="1E914C2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</w:tbl>
    <w:p w14:paraId="3A78810A" w14:textId="77777777" w:rsidR="00040CA2" w:rsidRDefault="00040CA2">
      <w:pPr>
        <w:pStyle w:val="APTTexto"/>
        <w:spacing w:after="60" w:line="20" w:lineRule="exact"/>
      </w:pPr>
    </w:p>
    <w:p w14:paraId="3BFB3CEB" w14:textId="77777777" w:rsidR="00040CA2" w:rsidRDefault="00000000">
      <w:pPr>
        <w:pStyle w:val="Ttulo2"/>
      </w:pPr>
      <w:bookmarkStart w:id="6" w:name="_Toc242230381"/>
      <w:r>
        <w:rPr>
          <w:rFonts w:ascii="Calibri" w:eastAsia="Calibri" w:hAnsi="Calibri" w:cs="Calibri"/>
          <w:lang w:val="es-CL"/>
        </w:rPr>
        <w:t>5.2 Conexiones, chat y colaboración</w:t>
      </w:r>
      <w:bookmarkEnd w:id="6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956"/>
        <w:gridCol w:w="2466"/>
        <w:gridCol w:w="2636"/>
        <w:gridCol w:w="1446"/>
      </w:tblGrid>
      <w:tr w:rsidR="00040CA2" w14:paraId="728C78CB" w14:textId="77777777">
        <w:trPr>
          <w:cantSplit/>
          <w:tblHeader/>
        </w:trPr>
        <w:tc>
          <w:tcPr>
            <w:tcW w:w="1956" w:type="dxa"/>
            <w:shd w:val="clear" w:color="auto" w:fill="D9E2F3"/>
          </w:tcPr>
          <w:p w14:paraId="305CC682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ID / caso</w:t>
            </w:r>
          </w:p>
        </w:tc>
        <w:tc>
          <w:tcPr>
            <w:tcW w:w="2466" w:type="dxa"/>
            <w:shd w:val="clear" w:color="auto" w:fill="D9E2F3"/>
          </w:tcPr>
          <w:p w14:paraId="72383979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Procedimiento resumido</w:t>
            </w:r>
          </w:p>
        </w:tc>
        <w:tc>
          <w:tcPr>
            <w:tcW w:w="2636" w:type="dxa"/>
            <w:shd w:val="clear" w:color="auto" w:fill="D9E2F3"/>
          </w:tcPr>
          <w:p w14:paraId="7201C56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Resultado esperado</w:t>
            </w:r>
          </w:p>
        </w:tc>
        <w:tc>
          <w:tcPr>
            <w:tcW w:w="1446" w:type="dxa"/>
            <w:shd w:val="clear" w:color="auto" w:fill="D9E2F3"/>
          </w:tcPr>
          <w:p w14:paraId="48FED05E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Línea base</w:t>
            </w:r>
          </w:p>
        </w:tc>
      </w:tr>
      <w:tr w:rsidR="00040CA2" w14:paraId="32A1C7B1" w14:textId="77777777">
        <w:trPr>
          <w:cantSplit/>
        </w:trPr>
        <w:tc>
          <w:tcPr>
            <w:tcW w:w="1956" w:type="dxa"/>
            <w:shd w:val="clear" w:color="auto" w:fill="FFFFFF"/>
          </w:tcPr>
          <w:p w14:paraId="1202EB0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PT-11 · Descubrimiento limitado</w:t>
            </w:r>
          </w:p>
        </w:tc>
        <w:tc>
          <w:tcPr>
            <w:tcW w:w="2466" w:type="dxa"/>
            <w:shd w:val="clear" w:color="auto" w:fill="FFFFFF"/>
          </w:tcPr>
          <w:p w14:paraId="14FE1E2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Buscar directorio global y abrir perfiles desde recursos visibles.</w:t>
            </w:r>
          </w:p>
        </w:tc>
        <w:tc>
          <w:tcPr>
            <w:tcW w:w="2636" w:type="dxa"/>
            <w:shd w:val="clear" w:color="auto" w:fill="FFFFFF"/>
          </w:tcPr>
          <w:p w14:paraId="73D80FD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existe GET /users; perfil accesible solo por contexto autorizado.</w:t>
            </w:r>
          </w:p>
        </w:tc>
        <w:tc>
          <w:tcPr>
            <w:tcW w:w="1446" w:type="dxa"/>
            <w:shd w:val="clear" w:color="auto" w:fill="FFFFFF"/>
          </w:tcPr>
          <w:p w14:paraId="42E3A79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4DD5E55" w14:textId="77777777">
        <w:trPr>
          <w:cantSplit/>
        </w:trPr>
        <w:tc>
          <w:tcPr>
            <w:tcW w:w="1956" w:type="dxa"/>
            <w:shd w:val="clear" w:color="auto" w:fill="FFFFFF"/>
          </w:tcPr>
          <w:p w14:paraId="037697B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PT-12 · Reciprocidad</w:t>
            </w:r>
          </w:p>
        </w:tc>
        <w:tc>
          <w:tcPr>
            <w:tcW w:w="2466" w:type="dxa"/>
            <w:shd w:val="clear" w:color="auto" w:fill="FFFFFF"/>
          </w:tcPr>
          <w:p w14:paraId="77A7D73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 solicita B; revisar A/B; B solicita A.</w:t>
            </w:r>
          </w:p>
        </w:tc>
        <w:tc>
          <w:tcPr>
            <w:tcW w:w="2636" w:type="dxa"/>
            <w:shd w:val="clear" w:color="auto" w:fill="FFFFFF"/>
          </w:tcPr>
          <w:p w14:paraId="7CF95E7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Primer intento es privado; reciprocidad crea conexión/notifica.</w:t>
            </w:r>
          </w:p>
        </w:tc>
        <w:tc>
          <w:tcPr>
            <w:tcW w:w="1446" w:type="dxa"/>
            <w:shd w:val="clear" w:color="auto" w:fill="FFFFFF"/>
          </w:tcPr>
          <w:p w14:paraId="05A98EF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05692958" w14:textId="77777777">
        <w:trPr>
          <w:cantSplit/>
        </w:trPr>
        <w:tc>
          <w:tcPr>
            <w:tcW w:w="1956" w:type="dxa"/>
            <w:shd w:val="clear" w:color="auto" w:fill="FFFFFF"/>
          </w:tcPr>
          <w:p w14:paraId="4B78D83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PT-13 · Código QR</w:t>
            </w:r>
          </w:p>
        </w:tc>
        <w:tc>
          <w:tcPr>
            <w:tcW w:w="2466" w:type="dxa"/>
            <w:shd w:val="clear" w:color="auto" w:fill="FFFFFF"/>
          </w:tcPr>
          <w:p w14:paraId="760BA10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Generar, canjear, reutilizar y probar vencimiento/intentos.</w:t>
            </w:r>
          </w:p>
        </w:tc>
        <w:tc>
          <w:tcPr>
            <w:tcW w:w="2636" w:type="dxa"/>
            <w:shd w:val="clear" w:color="auto" w:fill="FFFFFF"/>
          </w:tcPr>
          <w:p w14:paraId="372E5F3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Una sola conexión; usado/vencido rechazado.</w:t>
            </w:r>
          </w:p>
        </w:tc>
        <w:tc>
          <w:tcPr>
            <w:tcW w:w="1446" w:type="dxa"/>
            <w:shd w:val="clear" w:color="auto" w:fill="FFFFFF"/>
          </w:tcPr>
          <w:p w14:paraId="0907A59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3E21DCFF" w14:textId="77777777">
        <w:trPr>
          <w:cantSplit/>
        </w:trPr>
        <w:tc>
          <w:tcPr>
            <w:tcW w:w="1956" w:type="dxa"/>
            <w:shd w:val="clear" w:color="auto" w:fill="FFFFFF"/>
          </w:tcPr>
          <w:p w14:paraId="2E63B60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PT-14 · Chat directo</w:t>
            </w:r>
          </w:p>
        </w:tc>
        <w:tc>
          <w:tcPr>
            <w:tcW w:w="2466" w:type="dxa"/>
            <w:shd w:val="clear" w:color="auto" w:fill="FFFFFF"/>
          </w:tcPr>
          <w:p w14:paraId="424A6EE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 chat sin/con conexión; repetir solicitud.</w:t>
            </w:r>
          </w:p>
        </w:tc>
        <w:tc>
          <w:tcPr>
            <w:tcW w:w="2636" w:type="dxa"/>
            <w:shd w:val="clear" w:color="auto" w:fill="FFFFFF"/>
          </w:tcPr>
          <w:p w14:paraId="3C8D574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403 sin conexión; uno solo por pareja conectada.</w:t>
            </w:r>
          </w:p>
        </w:tc>
        <w:tc>
          <w:tcPr>
            <w:tcW w:w="1446" w:type="dxa"/>
            <w:shd w:val="clear" w:color="auto" w:fill="FFFFFF"/>
          </w:tcPr>
          <w:p w14:paraId="155A23F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3102721" w14:textId="77777777">
        <w:trPr>
          <w:cantSplit/>
        </w:trPr>
        <w:tc>
          <w:tcPr>
            <w:tcW w:w="1956" w:type="dxa"/>
            <w:shd w:val="clear" w:color="auto" w:fill="FFFFFF"/>
          </w:tcPr>
          <w:p w14:paraId="3427F38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PT-15 · Grupo y roles</w:t>
            </w:r>
          </w:p>
        </w:tc>
        <w:tc>
          <w:tcPr>
            <w:tcW w:w="2466" w:type="dxa"/>
            <w:shd w:val="clear" w:color="auto" w:fill="FFFFFF"/>
          </w:tcPr>
          <w:p w14:paraId="7BB7956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 grupo, agregar/quitar, promover y abandonar.</w:t>
            </w:r>
          </w:p>
        </w:tc>
        <w:tc>
          <w:tcPr>
            <w:tcW w:w="2636" w:type="dxa"/>
            <w:shd w:val="clear" w:color="auto" w:fill="FFFFFF"/>
          </w:tcPr>
          <w:p w14:paraId="4CEAA1A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owner/admin/member obedecen matriz de permisos.</w:t>
            </w:r>
          </w:p>
        </w:tc>
        <w:tc>
          <w:tcPr>
            <w:tcW w:w="1446" w:type="dxa"/>
            <w:shd w:val="clear" w:color="auto" w:fill="FFFFFF"/>
          </w:tcPr>
          <w:p w14:paraId="6049320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1094D030" w14:textId="77777777">
        <w:trPr>
          <w:cantSplit/>
        </w:trPr>
        <w:tc>
          <w:tcPr>
            <w:tcW w:w="1956" w:type="dxa"/>
            <w:shd w:val="clear" w:color="auto" w:fill="FFFFFF"/>
          </w:tcPr>
          <w:p w14:paraId="4DBA03D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PT-16 · Mensajes y archivos</w:t>
            </w:r>
          </w:p>
        </w:tc>
        <w:tc>
          <w:tcPr>
            <w:tcW w:w="2466" w:type="dxa"/>
            <w:shd w:val="clear" w:color="auto" w:fill="FFFFFF"/>
          </w:tcPr>
          <w:p w14:paraId="74331E4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Enviar texto, imagen, PDF y entrada inválida.</w:t>
            </w:r>
          </w:p>
        </w:tc>
        <w:tc>
          <w:tcPr>
            <w:tcW w:w="2636" w:type="dxa"/>
            <w:shd w:val="clear" w:color="auto" w:fill="FFFFFF"/>
          </w:tcPr>
          <w:p w14:paraId="681CB62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Persistencia, autorización y rechazo por tamaño/MIME/firma.</w:t>
            </w:r>
          </w:p>
        </w:tc>
        <w:tc>
          <w:tcPr>
            <w:tcW w:w="1446" w:type="dxa"/>
            <w:shd w:val="clear" w:color="auto" w:fill="FFFFFF"/>
          </w:tcPr>
          <w:p w14:paraId="30859AE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25A7AA7" w14:textId="77777777">
        <w:trPr>
          <w:cantSplit/>
        </w:trPr>
        <w:tc>
          <w:tcPr>
            <w:tcW w:w="1956" w:type="dxa"/>
            <w:shd w:val="clear" w:color="auto" w:fill="FFFFFF"/>
          </w:tcPr>
          <w:p w14:paraId="3803785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PT-17 · Entrega y lectura</w:t>
            </w:r>
          </w:p>
        </w:tc>
        <w:tc>
          <w:tcPr>
            <w:tcW w:w="2466" w:type="dxa"/>
            <w:shd w:val="clear" w:color="auto" w:fill="FFFFFF"/>
          </w:tcPr>
          <w:p w14:paraId="782D40B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Enviar con B desconectado, abrir listado/chat y marcar visible.</w:t>
            </w:r>
          </w:p>
        </w:tc>
        <w:tc>
          <w:tcPr>
            <w:tcW w:w="2636" w:type="dxa"/>
            <w:shd w:val="clear" w:color="auto" w:fill="FFFFFF"/>
          </w:tcPr>
          <w:p w14:paraId="7B19219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 check enviado, 2 entregado y 2 coloreado leído; badge se resuelve.</w:t>
            </w:r>
          </w:p>
        </w:tc>
        <w:tc>
          <w:tcPr>
            <w:tcW w:w="1446" w:type="dxa"/>
            <w:shd w:val="clear" w:color="auto" w:fill="FFFFFF"/>
          </w:tcPr>
          <w:p w14:paraId="0E29BD9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2059BC59" w14:textId="77777777">
        <w:trPr>
          <w:cantSplit/>
        </w:trPr>
        <w:tc>
          <w:tcPr>
            <w:tcW w:w="1956" w:type="dxa"/>
            <w:shd w:val="clear" w:color="auto" w:fill="FFFFFF"/>
          </w:tcPr>
          <w:p w14:paraId="1420591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PT-18 · Búsqueda/paginación</w:t>
            </w:r>
          </w:p>
        </w:tc>
        <w:tc>
          <w:tcPr>
            <w:tcW w:w="2466" w:type="dxa"/>
            <w:shd w:val="clear" w:color="auto" w:fill="FFFFFF"/>
          </w:tcPr>
          <w:p w14:paraId="3806D47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 historial, buscar texto/etiqueta y cargar anteriores.</w:t>
            </w:r>
          </w:p>
        </w:tc>
        <w:tc>
          <w:tcPr>
            <w:tcW w:w="2636" w:type="dxa"/>
            <w:shd w:val="clear" w:color="auto" w:fill="FFFFFF"/>
          </w:tcPr>
          <w:p w14:paraId="7910F46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Resultados acotados al chat; sin duplicados ni historial previo al ingreso.</w:t>
            </w:r>
          </w:p>
        </w:tc>
        <w:tc>
          <w:tcPr>
            <w:tcW w:w="1446" w:type="dxa"/>
            <w:shd w:val="clear" w:color="auto" w:fill="FFFFFF"/>
          </w:tcPr>
          <w:p w14:paraId="1A7BF45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3B369591" w14:textId="77777777">
        <w:trPr>
          <w:cantSplit/>
        </w:trPr>
        <w:tc>
          <w:tcPr>
            <w:tcW w:w="1956" w:type="dxa"/>
            <w:shd w:val="clear" w:color="auto" w:fill="FFFFFF"/>
          </w:tcPr>
          <w:p w14:paraId="2D9B56C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PT-19 · Tareas y encuestas</w:t>
            </w:r>
          </w:p>
        </w:tc>
        <w:tc>
          <w:tcPr>
            <w:tcW w:w="2466" w:type="dxa"/>
            <w:shd w:val="clear" w:color="auto" w:fill="FFFFFF"/>
          </w:tcPr>
          <w:p w14:paraId="3B5D163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Asignar tarea, cambiar estado, crear encuesta y votar.</w:t>
            </w:r>
          </w:p>
        </w:tc>
        <w:tc>
          <w:tcPr>
            <w:tcW w:w="2636" w:type="dxa"/>
            <w:shd w:val="clear" w:color="auto" w:fill="FFFFFF"/>
          </w:tcPr>
          <w:p w14:paraId="7D291FF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Permisos correctos y voto transaccional acumulado.</w:t>
            </w:r>
          </w:p>
        </w:tc>
        <w:tc>
          <w:tcPr>
            <w:tcW w:w="1446" w:type="dxa"/>
            <w:shd w:val="clear" w:color="auto" w:fill="FFFFFF"/>
          </w:tcPr>
          <w:p w14:paraId="2DBCB34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</w:tbl>
    <w:p w14:paraId="3814AF4C" w14:textId="77777777" w:rsidR="00040CA2" w:rsidRDefault="00040CA2">
      <w:pPr>
        <w:pStyle w:val="APTTexto"/>
        <w:spacing w:after="60" w:line="20" w:lineRule="exact"/>
      </w:pPr>
    </w:p>
    <w:p w14:paraId="0C95C55D" w14:textId="77777777" w:rsidR="00040CA2" w:rsidRDefault="00000000">
      <w:pPr>
        <w:pStyle w:val="Ttulo2"/>
      </w:pPr>
      <w:bookmarkStart w:id="7" w:name="_Toc242230382"/>
      <w:r>
        <w:rPr>
          <w:rFonts w:ascii="Calibri" w:eastAsia="Calibri" w:hAnsi="Calibri" w:cs="Calibri"/>
          <w:lang w:val="es-CL"/>
        </w:rPr>
        <w:t>5.3 Actividad, académico, AVA y DUCO</w:t>
      </w:r>
      <w:bookmarkEnd w:id="7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956"/>
        <w:gridCol w:w="2466"/>
        <w:gridCol w:w="2636"/>
        <w:gridCol w:w="1446"/>
      </w:tblGrid>
      <w:tr w:rsidR="00040CA2" w14:paraId="0F2DB552" w14:textId="77777777">
        <w:trPr>
          <w:cantSplit/>
          <w:tblHeader/>
        </w:trPr>
        <w:tc>
          <w:tcPr>
            <w:tcW w:w="1956" w:type="dxa"/>
            <w:shd w:val="clear" w:color="auto" w:fill="D9E2F3"/>
          </w:tcPr>
          <w:p w14:paraId="68C1309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ID / caso</w:t>
            </w:r>
          </w:p>
        </w:tc>
        <w:tc>
          <w:tcPr>
            <w:tcW w:w="2466" w:type="dxa"/>
            <w:shd w:val="clear" w:color="auto" w:fill="D9E2F3"/>
          </w:tcPr>
          <w:p w14:paraId="5671E659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Procedimiento resumido</w:t>
            </w:r>
          </w:p>
        </w:tc>
        <w:tc>
          <w:tcPr>
            <w:tcW w:w="2636" w:type="dxa"/>
            <w:shd w:val="clear" w:color="auto" w:fill="D9E2F3"/>
          </w:tcPr>
          <w:p w14:paraId="6A9EC7D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Resultado esperado</w:t>
            </w:r>
          </w:p>
        </w:tc>
        <w:tc>
          <w:tcPr>
            <w:tcW w:w="1446" w:type="dxa"/>
            <w:shd w:val="clear" w:color="auto" w:fill="D9E2F3"/>
          </w:tcPr>
          <w:p w14:paraId="68653EF9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Línea base</w:t>
            </w:r>
          </w:p>
        </w:tc>
      </w:tr>
      <w:tr w:rsidR="00040CA2" w14:paraId="0A8B7E19" w14:textId="77777777">
        <w:trPr>
          <w:cantSplit/>
        </w:trPr>
        <w:tc>
          <w:tcPr>
            <w:tcW w:w="1956" w:type="dxa"/>
            <w:shd w:val="clear" w:color="auto" w:fill="FFFFFF"/>
          </w:tcPr>
          <w:p w14:paraId="6791BC9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PT-20 · Notificaciones</w:t>
            </w:r>
          </w:p>
        </w:tc>
        <w:tc>
          <w:tcPr>
            <w:tcW w:w="2466" w:type="dxa"/>
            <w:shd w:val="clear" w:color="auto" w:fill="FFFFFF"/>
          </w:tcPr>
          <w:p w14:paraId="5CFDCB3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Generar reacción, comentario, conexión, mensaje y tarea; abrir recurso.</w:t>
            </w:r>
          </w:p>
        </w:tc>
        <w:tc>
          <w:tcPr>
            <w:tcW w:w="2636" w:type="dxa"/>
            <w:shd w:val="clear" w:color="auto" w:fill="FFFFFF"/>
          </w:tcPr>
          <w:p w14:paraId="0F6A0AA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Conteo y círculo pendiente desaparecen después de lectura real.</w:t>
            </w:r>
          </w:p>
        </w:tc>
        <w:tc>
          <w:tcPr>
            <w:tcW w:w="1446" w:type="dxa"/>
            <w:shd w:val="clear" w:color="auto" w:fill="FFFFFF"/>
          </w:tcPr>
          <w:p w14:paraId="72282E7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3EE9E0CA" w14:textId="77777777">
        <w:trPr>
          <w:cantSplit/>
        </w:trPr>
        <w:tc>
          <w:tcPr>
            <w:tcW w:w="1956" w:type="dxa"/>
            <w:shd w:val="clear" w:color="auto" w:fill="FFFFFF"/>
          </w:tcPr>
          <w:p w14:paraId="24714A1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PT-21 · Reportes</w:t>
            </w:r>
          </w:p>
        </w:tc>
        <w:tc>
          <w:tcPr>
            <w:tcW w:w="2466" w:type="dxa"/>
            <w:shd w:val="clear" w:color="auto" w:fill="FFFFFF"/>
          </w:tcPr>
          <w:p w14:paraId="2934395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Reportar post/comentario/chat/mensaje; duplicar pendiente.</w:t>
            </w:r>
          </w:p>
        </w:tc>
        <w:tc>
          <w:tcPr>
            <w:tcW w:w="2636" w:type="dxa"/>
            <w:shd w:val="clear" w:color="auto" w:fill="FFFFFF"/>
          </w:tcPr>
          <w:p w14:paraId="5389529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Caso trazable; duplicado abierto rechazado.</w:t>
            </w:r>
          </w:p>
        </w:tc>
        <w:tc>
          <w:tcPr>
            <w:tcW w:w="1446" w:type="dxa"/>
            <w:shd w:val="clear" w:color="auto" w:fill="FFFFFF"/>
          </w:tcPr>
          <w:p w14:paraId="56315DD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2A49C1BF" w14:textId="77777777">
        <w:trPr>
          <w:cantSplit/>
        </w:trPr>
        <w:tc>
          <w:tcPr>
            <w:tcW w:w="1956" w:type="dxa"/>
            <w:shd w:val="clear" w:color="auto" w:fill="FFFFFF"/>
          </w:tcPr>
          <w:p w14:paraId="2D617D8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PT-22 · Moderación</w:t>
            </w:r>
          </w:p>
        </w:tc>
        <w:tc>
          <w:tcPr>
            <w:tcW w:w="2466" w:type="dxa"/>
            <w:shd w:val="clear" w:color="auto" w:fill="FFFFFF"/>
          </w:tcPr>
          <w:p w14:paraId="1018625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Revisar/rechazar/aprobar post y resolver reporte con rol correcto.</w:t>
            </w:r>
          </w:p>
        </w:tc>
        <w:tc>
          <w:tcPr>
            <w:tcW w:w="2636" w:type="dxa"/>
            <w:shd w:val="clear" w:color="auto" w:fill="FFFFFF"/>
          </w:tcPr>
          <w:p w14:paraId="1282022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Decisión y motivo persisten; permisos no exceden el rol.</w:t>
            </w:r>
          </w:p>
        </w:tc>
        <w:tc>
          <w:tcPr>
            <w:tcW w:w="1446" w:type="dxa"/>
            <w:shd w:val="clear" w:color="auto" w:fill="FFFFFF"/>
          </w:tcPr>
          <w:p w14:paraId="20990B0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14B6EC94" w14:textId="77777777">
        <w:trPr>
          <w:cantSplit/>
        </w:trPr>
        <w:tc>
          <w:tcPr>
            <w:tcW w:w="1956" w:type="dxa"/>
            <w:shd w:val="clear" w:color="auto" w:fill="FFFFFF"/>
          </w:tcPr>
          <w:p w14:paraId="6A9A95E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PT-23 · Materias y pendientes</w:t>
            </w:r>
          </w:p>
        </w:tc>
        <w:tc>
          <w:tcPr>
            <w:tcW w:w="2466" w:type="dxa"/>
            <w:shd w:val="clear" w:color="auto" w:fill="FFFFFF"/>
          </w:tcPr>
          <w:p w14:paraId="4776814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Crear/editar/desactivar materia y tarea personal con/sin materia.</w:t>
            </w:r>
          </w:p>
        </w:tc>
        <w:tc>
          <w:tcPr>
            <w:tcW w:w="2636" w:type="dxa"/>
            <w:shd w:val="clear" w:color="auto" w:fill="FFFFFF"/>
          </w:tcPr>
          <w:p w14:paraId="2849AAD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Propiedad, estados, prioridad y fechas persisten.</w:t>
            </w:r>
          </w:p>
        </w:tc>
        <w:tc>
          <w:tcPr>
            <w:tcW w:w="1446" w:type="dxa"/>
            <w:shd w:val="clear" w:color="auto" w:fill="FFFFFF"/>
          </w:tcPr>
          <w:p w14:paraId="2D2C39E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F5AED17" w14:textId="77777777">
        <w:trPr>
          <w:cantSplit/>
        </w:trPr>
        <w:tc>
          <w:tcPr>
            <w:tcW w:w="1956" w:type="dxa"/>
            <w:shd w:val="clear" w:color="auto" w:fill="FFFFFF"/>
          </w:tcPr>
          <w:p w14:paraId="489E951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PT-24 · Calendario ICS</w:t>
            </w:r>
          </w:p>
        </w:tc>
        <w:tc>
          <w:tcPr>
            <w:tcW w:w="2466" w:type="dxa"/>
            <w:shd w:val="clear" w:color="auto" w:fill="FFFFFF"/>
          </w:tcPr>
          <w:p w14:paraId="06C9D34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Importar URL HTTPS válida, repetir sync y probar host inválido.</w:t>
            </w:r>
          </w:p>
        </w:tc>
        <w:tc>
          <w:tcPr>
            <w:tcW w:w="2636" w:type="dxa"/>
            <w:shd w:val="clear" w:color="auto" w:fill="FFFFFF"/>
          </w:tcPr>
          <w:p w14:paraId="07BBB27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Upsert sin duplicar; URL privada no se devuelve.</w:t>
            </w:r>
          </w:p>
        </w:tc>
        <w:tc>
          <w:tcPr>
            <w:tcW w:w="1446" w:type="dxa"/>
            <w:shd w:val="clear" w:color="auto" w:fill="FFFFFF"/>
          </w:tcPr>
          <w:p w14:paraId="46BA97B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0DCE2C56" w14:textId="77777777">
        <w:trPr>
          <w:cantSplit/>
        </w:trPr>
        <w:tc>
          <w:tcPr>
            <w:tcW w:w="1956" w:type="dxa"/>
            <w:shd w:val="clear" w:color="auto" w:fill="FFFFFF"/>
          </w:tcPr>
          <w:p w14:paraId="5E46929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PT-25 · Conector AVA</w:t>
            </w:r>
          </w:p>
        </w:tc>
        <w:tc>
          <w:tcPr>
            <w:tcW w:w="2466" w:type="dxa"/>
            <w:shd w:val="clear" w:color="auto" w:fill="FFFFFF"/>
          </w:tcPr>
          <w:p w14:paraId="5472F28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Capturar DOM visible, exportar JSON, previsualizar y confirmar.</w:t>
            </w:r>
          </w:p>
        </w:tc>
        <w:tc>
          <w:tcPr>
            <w:tcW w:w="2636" w:type="dxa"/>
            <w:shd w:val="clear" w:color="auto" w:fill="FFFFFF"/>
          </w:tcPr>
          <w:p w14:paraId="58CF74B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Solo campos esperados, deduplicados y consentidos se importan.</w:t>
            </w:r>
          </w:p>
        </w:tc>
        <w:tc>
          <w:tcPr>
            <w:tcW w:w="1446" w:type="dxa"/>
            <w:shd w:val="clear" w:color="auto" w:fill="FFFFFF"/>
          </w:tcPr>
          <w:p w14:paraId="29BE8A5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DE45BFC" w14:textId="77777777">
        <w:trPr>
          <w:cantSplit/>
        </w:trPr>
        <w:tc>
          <w:tcPr>
            <w:tcW w:w="1956" w:type="dxa"/>
            <w:shd w:val="clear" w:color="auto" w:fill="FFFFFF"/>
          </w:tcPr>
          <w:p w14:paraId="398794F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PT-26 · Aislamiento académico</w:t>
            </w:r>
          </w:p>
        </w:tc>
        <w:tc>
          <w:tcPr>
            <w:tcW w:w="2466" w:type="dxa"/>
            <w:shd w:val="clear" w:color="auto" w:fill="FFFFFF"/>
          </w:tcPr>
          <w:p w14:paraId="216AAAA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 usa UUID de curso/tarea de A en lectura/edición/FocusBuddy.</w:t>
            </w:r>
          </w:p>
        </w:tc>
        <w:tc>
          <w:tcPr>
            <w:tcW w:w="2636" w:type="dxa"/>
            <w:shd w:val="clear" w:color="auto" w:fill="FFFFFF"/>
          </w:tcPr>
          <w:p w14:paraId="1421001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Recurso no se expone ni modifica.</w:t>
            </w:r>
          </w:p>
        </w:tc>
        <w:tc>
          <w:tcPr>
            <w:tcW w:w="1446" w:type="dxa"/>
            <w:shd w:val="clear" w:color="auto" w:fill="FFFFFF"/>
          </w:tcPr>
          <w:p w14:paraId="510C3F4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48182EC8" w14:textId="77777777">
        <w:trPr>
          <w:cantSplit/>
        </w:trPr>
        <w:tc>
          <w:tcPr>
            <w:tcW w:w="1956" w:type="dxa"/>
            <w:shd w:val="clear" w:color="auto" w:fill="FFFFFF"/>
          </w:tcPr>
          <w:p w14:paraId="1CA9C08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PT-27 · DUCO conversación</w:t>
            </w:r>
          </w:p>
        </w:tc>
        <w:tc>
          <w:tcPr>
            <w:tcW w:w="2466" w:type="dxa"/>
            <w:shd w:val="clear" w:color="auto" w:fill="FFFFFF"/>
          </w:tcPr>
          <w:p w14:paraId="374C60D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Preguntar pendientes con proveedor local y provocar fallback.</w:t>
            </w:r>
          </w:p>
        </w:tc>
        <w:tc>
          <w:tcPr>
            <w:tcW w:w="2636" w:type="dxa"/>
            <w:shd w:val="clear" w:color="auto" w:fill="FFFFFF"/>
          </w:tcPr>
          <w:p w14:paraId="082C423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Respuesta informa proveedor real y usa solo datos propios.</w:t>
            </w:r>
          </w:p>
        </w:tc>
        <w:tc>
          <w:tcPr>
            <w:tcW w:w="1446" w:type="dxa"/>
            <w:shd w:val="clear" w:color="auto" w:fill="FFFFFF"/>
          </w:tcPr>
          <w:p w14:paraId="24F4381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6C924E6" w14:textId="77777777">
        <w:trPr>
          <w:cantSplit/>
        </w:trPr>
        <w:tc>
          <w:tcPr>
            <w:tcW w:w="1956" w:type="dxa"/>
            <w:shd w:val="clear" w:color="auto" w:fill="FFFFFF"/>
          </w:tcPr>
          <w:p w14:paraId="62C78E7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PT-28 · Borrador de tarea</w:t>
            </w:r>
          </w:p>
        </w:tc>
        <w:tc>
          <w:tcPr>
            <w:tcW w:w="2466" w:type="dxa"/>
            <w:shd w:val="clear" w:color="auto" w:fill="FFFFFF"/>
          </w:tcPr>
          <w:p w14:paraId="1CB2377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Pedir agendar, revisar formulario, editar, confirmar/descartar.</w:t>
            </w:r>
          </w:p>
        </w:tc>
        <w:tc>
          <w:tcPr>
            <w:tcW w:w="2636" w:type="dxa"/>
            <w:shd w:val="clear" w:color="auto" w:fill="FFFFFF"/>
          </w:tcPr>
          <w:p w14:paraId="7C0692D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crea pendiente antes de confirmación; borrador sigue recuperable.</w:t>
            </w:r>
          </w:p>
        </w:tc>
        <w:tc>
          <w:tcPr>
            <w:tcW w:w="1446" w:type="dxa"/>
            <w:shd w:val="clear" w:color="auto" w:fill="FFFFFF"/>
          </w:tcPr>
          <w:p w14:paraId="233C2E4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0942B29D" w14:textId="77777777">
        <w:trPr>
          <w:cantSplit/>
        </w:trPr>
        <w:tc>
          <w:tcPr>
            <w:tcW w:w="1956" w:type="dxa"/>
            <w:shd w:val="clear" w:color="auto" w:fill="FFFFFF"/>
          </w:tcPr>
          <w:p w14:paraId="7D997F1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PT-29 · Solicitud guiada</w:t>
            </w:r>
          </w:p>
        </w:tc>
        <w:tc>
          <w:tcPr>
            <w:tcW w:w="2466" w:type="dxa"/>
            <w:shd w:val="clear" w:color="auto" w:fill="FFFFFF"/>
          </w:tcPr>
          <w:p w14:paraId="04AD990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Describir problema incompleto y luego completar campos mínimos.</w:t>
            </w:r>
          </w:p>
        </w:tc>
        <w:tc>
          <w:tcPr>
            <w:tcW w:w="2636" w:type="dxa"/>
            <w:shd w:val="clear" w:color="auto" w:fill="FFFFFF"/>
          </w:tcPr>
          <w:p w14:paraId="12D39AC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pregunta lo faltante y recién entonces muestra formulario.</w:t>
            </w:r>
          </w:p>
        </w:tc>
        <w:tc>
          <w:tcPr>
            <w:tcW w:w="1446" w:type="dxa"/>
            <w:shd w:val="clear" w:color="auto" w:fill="FFFFFF"/>
          </w:tcPr>
          <w:p w14:paraId="5AE473F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0DE72FB" w14:textId="77777777">
        <w:trPr>
          <w:cantSplit/>
        </w:trPr>
        <w:tc>
          <w:tcPr>
            <w:tcW w:w="1956" w:type="dxa"/>
            <w:shd w:val="clear" w:color="auto" w:fill="FFFFFF"/>
          </w:tcPr>
          <w:p w14:paraId="5ECAF49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PT-30 · Bienestar</w:t>
            </w:r>
          </w:p>
        </w:tc>
        <w:tc>
          <w:tcPr>
            <w:tcW w:w="2466" w:type="dxa"/>
            <w:shd w:val="clear" w:color="auto" w:fill="FFFFFF"/>
          </w:tcPr>
          <w:p w14:paraId="2B174B7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Enviar texto sintético de riesgo en entorno controlado.</w:t>
            </w:r>
          </w:p>
        </w:tc>
        <w:tc>
          <w:tcPr>
            <w:tcW w:w="2636" w:type="dxa"/>
            <w:shd w:val="clear" w:color="auto" w:fill="FFFFFF"/>
          </w:tcPr>
          <w:p w14:paraId="37B69D3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Flujo determinístico muestra *4141/131/133 y no contacta a nadie.</w:t>
            </w:r>
          </w:p>
        </w:tc>
        <w:tc>
          <w:tcPr>
            <w:tcW w:w="1446" w:type="dxa"/>
            <w:shd w:val="clear" w:color="auto" w:fill="FFFFFF"/>
          </w:tcPr>
          <w:p w14:paraId="73BA65C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</w:tbl>
    <w:p w14:paraId="00EDE752" w14:textId="77777777" w:rsidR="00040CA2" w:rsidRDefault="00040CA2">
      <w:pPr>
        <w:pStyle w:val="APTTexto"/>
        <w:spacing w:after="60" w:line="20" w:lineRule="exact"/>
      </w:pPr>
    </w:p>
    <w:p w14:paraId="41CFE9FD" w14:textId="77777777" w:rsidR="00040CA2" w:rsidRDefault="00000000">
      <w:pPr>
        <w:pStyle w:val="Ttulo2"/>
      </w:pPr>
      <w:bookmarkStart w:id="8" w:name="_Toc242230383"/>
      <w:r>
        <w:rPr>
          <w:rFonts w:ascii="Calibri" w:eastAsia="Calibri" w:hAnsi="Calibri" w:cs="Calibri"/>
          <w:lang w:val="es-CL"/>
        </w:rPr>
        <w:t>5.4 FocusBuddy, escritorio y plataforma</w:t>
      </w:r>
      <w:bookmarkEnd w:id="8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956"/>
        <w:gridCol w:w="2466"/>
        <w:gridCol w:w="2636"/>
        <w:gridCol w:w="1446"/>
      </w:tblGrid>
      <w:tr w:rsidR="00040CA2" w14:paraId="156BDDE8" w14:textId="77777777">
        <w:trPr>
          <w:cantSplit/>
          <w:tblHeader/>
        </w:trPr>
        <w:tc>
          <w:tcPr>
            <w:tcW w:w="1956" w:type="dxa"/>
            <w:shd w:val="clear" w:color="auto" w:fill="D9E2F3"/>
          </w:tcPr>
          <w:p w14:paraId="6050676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ID / caso</w:t>
            </w:r>
          </w:p>
        </w:tc>
        <w:tc>
          <w:tcPr>
            <w:tcW w:w="2466" w:type="dxa"/>
            <w:shd w:val="clear" w:color="auto" w:fill="D9E2F3"/>
          </w:tcPr>
          <w:p w14:paraId="079BAD38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Procedimiento resumido</w:t>
            </w:r>
          </w:p>
        </w:tc>
        <w:tc>
          <w:tcPr>
            <w:tcW w:w="2636" w:type="dxa"/>
            <w:shd w:val="clear" w:color="auto" w:fill="D9E2F3"/>
          </w:tcPr>
          <w:p w14:paraId="7A50E5CD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Resultado esperado</w:t>
            </w:r>
          </w:p>
        </w:tc>
        <w:tc>
          <w:tcPr>
            <w:tcW w:w="1446" w:type="dxa"/>
            <w:shd w:val="clear" w:color="auto" w:fill="D9E2F3"/>
          </w:tcPr>
          <w:p w14:paraId="0C8CECFA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Línea base</w:t>
            </w:r>
          </w:p>
        </w:tc>
      </w:tr>
      <w:tr w:rsidR="00040CA2" w14:paraId="164AB3EC" w14:textId="77777777">
        <w:trPr>
          <w:cantSplit/>
        </w:trPr>
        <w:tc>
          <w:tcPr>
            <w:tcW w:w="1956" w:type="dxa"/>
            <w:shd w:val="clear" w:color="auto" w:fill="FFFFFF"/>
          </w:tcPr>
          <w:p w14:paraId="662CD1C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PT-31 · Métodos FocusBuddy</w:t>
            </w:r>
          </w:p>
        </w:tc>
        <w:tc>
          <w:tcPr>
            <w:tcW w:w="2466" w:type="dxa"/>
            <w:shd w:val="clear" w:color="auto" w:fill="FFFFFF"/>
          </w:tcPr>
          <w:p w14:paraId="607826C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Iniciar cinco métodos con duraciones válidas/inválidas.</w:t>
            </w:r>
          </w:p>
        </w:tc>
        <w:tc>
          <w:tcPr>
            <w:tcW w:w="2636" w:type="dxa"/>
            <w:shd w:val="clear" w:color="auto" w:fill="FFFFFF"/>
          </w:tcPr>
          <w:p w14:paraId="7C75045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Método/plan válidos; materia y tarea opcionales propias.</w:t>
            </w:r>
          </w:p>
        </w:tc>
        <w:tc>
          <w:tcPr>
            <w:tcW w:w="1446" w:type="dxa"/>
            <w:shd w:val="clear" w:color="auto" w:fill="FFFFFF"/>
          </w:tcPr>
          <w:p w14:paraId="3035AD6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448E363A" w14:textId="77777777">
        <w:trPr>
          <w:cantSplit/>
        </w:trPr>
        <w:tc>
          <w:tcPr>
            <w:tcW w:w="1956" w:type="dxa"/>
            <w:shd w:val="clear" w:color="auto" w:fill="FFFFFF"/>
          </w:tcPr>
          <w:p w14:paraId="4AE5143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PT-32 · Ciclo de sesión</w:t>
            </w:r>
          </w:p>
        </w:tc>
        <w:tc>
          <w:tcPr>
            <w:tcW w:w="2466" w:type="dxa"/>
            <w:shd w:val="clear" w:color="auto" w:fill="FFFFFF"/>
          </w:tcPr>
          <w:p w14:paraId="5146482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Iniciar, pausar, reanudar, completar/cancelar; intentar segunda.</w:t>
            </w:r>
          </w:p>
        </w:tc>
        <w:tc>
          <w:tcPr>
            <w:tcW w:w="2636" w:type="dxa"/>
            <w:shd w:val="clear" w:color="auto" w:fill="FFFFFF"/>
          </w:tcPr>
          <w:p w14:paraId="104A811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Una sesión corriente; transiciones válidas; cancelada no suma.</w:t>
            </w:r>
          </w:p>
        </w:tc>
        <w:tc>
          <w:tcPr>
            <w:tcW w:w="1446" w:type="dxa"/>
            <w:shd w:val="clear" w:color="auto" w:fill="FFFFFF"/>
          </w:tcPr>
          <w:p w14:paraId="154649E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12ABE1D9" w14:textId="77777777">
        <w:trPr>
          <w:cantSplit/>
        </w:trPr>
        <w:tc>
          <w:tcPr>
            <w:tcW w:w="1956" w:type="dxa"/>
            <w:shd w:val="clear" w:color="auto" w:fill="FFFFFF"/>
          </w:tcPr>
          <w:p w14:paraId="1EC32CF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PT-33 · Heartbeat/cierre abrupto</w:t>
            </w:r>
          </w:p>
        </w:tc>
        <w:tc>
          <w:tcPr>
            <w:tcW w:w="2466" w:type="dxa"/>
            <w:shd w:val="clear" w:color="auto" w:fill="FFFFFF"/>
          </w:tcPr>
          <w:p w14:paraId="40A07D5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Interrumpir cliente más de 90 s y volver a interactuar.</w:t>
            </w:r>
          </w:p>
        </w:tc>
        <w:tc>
          <w:tcPr>
            <w:tcW w:w="2636" w:type="dxa"/>
            <w:shd w:val="clear" w:color="auto" w:fill="FFFFFF"/>
          </w:tcPr>
          <w:p w14:paraId="67F506E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Tiempo computable se limita; sesión central se recupera con seguridad.</w:t>
            </w:r>
          </w:p>
        </w:tc>
        <w:tc>
          <w:tcPr>
            <w:tcW w:w="1446" w:type="dxa"/>
            <w:shd w:val="clear" w:color="auto" w:fill="FFFFFF"/>
          </w:tcPr>
          <w:p w14:paraId="3E16FB1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5D3C81D" w14:textId="77777777">
        <w:trPr>
          <w:cantSplit/>
        </w:trPr>
        <w:tc>
          <w:tcPr>
            <w:tcW w:w="1956" w:type="dxa"/>
            <w:shd w:val="clear" w:color="auto" w:fill="FFFFFF"/>
          </w:tcPr>
          <w:p w14:paraId="67040DA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PT-34 · Dashboard</w:t>
            </w:r>
          </w:p>
        </w:tc>
        <w:tc>
          <w:tcPr>
            <w:tcW w:w="2466" w:type="dxa"/>
            <w:shd w:val="clear" w:color="auto" w:fill="FFFFFF"/>
          </w:tcPr>
          <w:p w14:paraId="218CDF5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Completar sesiones por materia y consultar overview.</w:t>
            </w:r>
          </w:p>
        </w:tc>
        <w:tc>
          <w:tcPr>
            <w:tcW w:w="2636" w:type="dxa"/>
            <w:shd w:val="clear" w:color="auto" w:fill="FFFFFF"/>
          </w:tcPr>
          <w:p w14:paraId="3460E95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Hoy/semana/total/rachas/7 días/materia/historial son coherentes.</w:t>
            </w:r>
          </w:p>
        </w:tc>
        <w:tc>
          <w:tcPr>
            <w:tcW w:w="1446" w:type="dxa"/>
            <w:shd w:val="clear" w:color="auto" w:fill="FFFFFF"/>
          </w:tcPr>
          <w:p w14:paraId="04E5900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AAFEAF5" w14:textId="77777777">
        <w:trPr>
          <w:cantSplit/>
        </w:trPr>
        <w:tc>
          <w:tcPr>
            <w:tcW w:w="1956" w:type="dxa"/>
            <w:shd w:val="clear" w:color="auto" w:fill="FFFFFF"/>
          </w:tcPr>
          <w:p w14:paraId="58B103B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PT-35 · Avatar</w:t>
            </w:r>
          </w:p>
        </w:tc>
        <w:tc>
          <w:tcPr>
            <w:tcW w:w="2466" w:type="dxa"/>
            <w:shd w:val="clear" w:color="auto" w:fill="FFFFFF"/>
          </w:tcPr>
          <w:p w14:paraId="19E91F3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Cambiar idle/focus/paused/completed y reduced-motion.</w:t>
            </w:r>
          </w:p>
        </w:tc>
        <w:tc>
          <w:tcPr>
            <w:tcW w:w="2636" w:type="dxa"/>
            <w:shd w:val="clear" w:color="auto" w:fill="FFFFFF"/>
          </w:tcPr>
          <w:p w14:paraId="1F6015C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Sprite/estado y texto coherentes; sin depender solo del color.</w:t>
            </w:r>
          </w:p>
        </w:tc>
        <w:tc>
          <w:tcPr>
            <w:tcW w:w="1446" w:type="dxa"/>
            <w:shd w:val="clear" w:color="auto" w:fill="FFFFFF"/>
          </w:tcPr>
          <w:p w14:paraId="442FD94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5DC11FA" w14:textId="77777777">
        <w:trPr>
          <w:cantSplit/>
        </w:trPr>
        <w:tc>
          <w:tcPr>
            <w:tcW w:w="1956" w:type="dxa"/>
            <w:shd w:val="clear" w:color="auto" w:fill="FFFFFF"/>
          </w:tcPr>
          <w:p w14:paraId="49D5BB9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PT-36 · Shell Electron</w:t>
            </w:r>
          </w:p>
        </w:tc>
        <w:tc>
          <w:tcPr>
            <w:tcW w:w="2466" w:type="dxa"/>
            <w:shd w:val="clear" w:color="auto" w:fill="FFFFFF"/>
          </w:tcPr>
          <w:p w14:paraId="278AF3D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Login, ventana, modo compacto, bandeja, compañero y enlaces.</w:t>
            </w:r>
          </w:p>
        </w:tc>
        <w:tc>
          <w:tcPr>
            <w:tcW w:w="2636" w:type="dxa"/>
            <w:shd w:val="clear" w:color="auto" w:fill="FFFFFF"/>
          </w:tcPr>
          <w:p w14:paraId="18BA34D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Misma cuenta/API; renderer aislado y enlaces seguros.</w:t>
            </w:r>
          </w:p>
        </w:tc>
        <w:tc>
          <w:tcPr>
            <w:tcW w:w="1446" w:type="dxa"/>
            <w:shd w:val="clear" w:color="auto" w:fill="FFFFFF"/>
          </w:tcPr>
          <w:p w14:paraId="3A8AB20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629B00C4" w14:textId="77777777">
        <w:trPr>
          <w:cantSplit/>
        </w:trPr>
        <w:tc>
          <w:tcPr>
            <w:tcW w:w="1956" w:type="dxa"/>
            <w:shd w:val="clear" w:color="auto" w:fill="FFFFFF"/>
          </w:tcPr>
          <w:p w14:paraId="16AA8B7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PT-37 · Instalador/descarga</w:t>
            </w:r>
          </w:p>
        </w:tc>
        <w:tc>
          <w:tcPr>
            <w:tcW w:w="2466" w:type="dxa"/>
            <w:shd w:val="clear" w:color="auto" w:fill="FFFFFF"/>
          </w:tcPr>
          <w:p w14:paraId="27B4765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Generar NSIS, verificar hash, instalar/desinstalar en Windows limpio.</w:t>
            </w:r>
          </w:p>
        </w:tc>
        <w:tc>
          <w:tcPr>
            <w:tcW w:w="2636" w:type="dxa"/>
            <w:shd w:val="clear" w:color="auto" w:fill="FFFFFF"/>
          </w:tcPr>
          <w:p w14:paraId="512CF75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Artefacto íntegro, acceso directo y conexión al endpoint fijado.</w:t>
            </w:r>
          </w:p>
        </w:tc>
        <w:tc>
          <w:tcPr>
            <w:tcW w:w="1446" w:type="dxa"/>
            <w:shd w:val="clear" w:color="auto" w:fill="FFFFFF"/>
          </w:tcPr>
          <w:p w14:paraId="4518C71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</w:t>
            </w:r>
          </w:p>
        </w:tc>
      </w:tr>
      <w:tr w:rsidR="00040CA2" w14:paraId="7AE1B93F" w14:textId="77777777">
        <w:trPr>
          <w:cantSplit/>
        </w:trPr>
        <w:tc>
          <w:tcPr>
            <w:tcW w:w="1956" w:type="dxa"/>
            <w:shd w:val="clear" w:color="auto" w:fill="FFFFFF"/>
          </w:tcPr>
          <w:p w14:paraId="6F79549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PT-38 · Cuota y propiedad de archivos</w:t>
            </w:r>
          </w:p>
        </w:tc>
        <w:tc>
          <w:tcPr>
            <w:tcW w:w="2466" w:type="dxa"/>
            <w:shd w:val="clear" w:color="auto" w:fill="FFFFFF"/>
          </w:tcPr>
          <w:p w14:paraId="1CAFFD1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Superar límites e intentar leer archivo ajeno.</w:t>
            </w:r>
          </w:p>
        </w:tc>
        <w:tc>
          <w:tcPr>
            <w:tcW w:w="2636" w:type="dxa"/>
            <w:shd w:val="clear" w:color="auto" w:fill="FFFFFF"/>
          </w:tcPr>
          <w:p w14:paraId="268CAD6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413/415/403 o recurso no visible; cuota consistente.</w:t>
            </w:r>
          </w:p>
        </w:tc>
        <w:tc>
          <w:tcPr>
            <w:tcW w:w="1446" w:type="dxa"/>
            <w:shd w:val="clear" w:color="auto" w:fill="FFFFFF"/>
          </w:tcPr>
          <w:p w14:paraId="7DE5FB2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70E9276A" w14:textId="77777777">
        <w:trPr>
          <w:cantSplit/>
        </w:trPr>
        <w:tc>
          <w:tcPr>
            <w:tcW w:w="1956" w:type="dxa"/>
            <w:shd w:val="clear" w:color="auto" w:fill="FFFFFF"/>
          </w:tcPr>
          <w:p w14:paraId="408CA63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PT-39 · Launcher</w:t>
            </w:r>
          </w:p>
        </w:tc>
        <w:tc>
          <w:tcPr>
            <w:tcW w:w="2466" w:type="dxa"/>
            <w:shd w:val="clear" w:color="auto" w:fill="FFFFFF"/>
          </w:tcPr>
          <w:p w14:paraId="6ED251D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Ejecutar iniciar.bat con dependencias presentes/ausentes y puertos ocupados.</w:t>
            </w:r>
          </w:p>
        </w:tc>
        <w:tc>
          <w:tcPr>
            <w:tcW w:w="2636" w:type="dxa"/>
            <w:shd w:val="clear" w:color="auto" w:fill="FFFFFF"/>
          </w:tcPr>
          <w:p w14:paraId="159AA39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Diagnóstico claro; migraciones/seeds/IA y servicios sin bucle eterno.</w:t>
            </w:r>
          </w:p>
        </w:tc>
        <w:tc>
          <w:tcPr>
            <w:tcW w:w="1446" w:type="dxa"/>
            <w:shd w:val="clear" w:color="auto" w:fill="FFFFFF"/>
          </w:tcPr>
          <w:p w14:paraId="68827C5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Manual NE</w:t>
            </w:r>
          </w:p>
        </w:tc>
      </w:tr>
      <w:tr w:rsidR="00040CA2" w14:paraId="6C06E4DB" w14:textId="77777777">
        <w:trPr>
          <w:cantSplit/>
        </w:trPr>
        <w:tc>
          <w:tcPr>
            <w:tcW w:w="1956" w:type="dxa"/>
            <w:shd w:val="clear" w:color="auto" w:fill="FFFFFF"/>
          </w:tcPr>
          <w:p w14:paraId="3B99F97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PT-40 · Seguridad HTTP</w:t>
            </w:r>
          </w:p>
        </w:tc>
        <w:tc>
          <w:tcPr>
            <w:tcW w:w="2466" w:type="dxa"/>
            <w:shd w:val="clear" w:color="auto" w:fill="FFFFFF"/>
          </w:tcPr>
          <w:p w14:paraId="1D04B3C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Probar origen no permitido, entradas hostiles, 401/403/429.</w:t>
            </w:r>
          </w:p>
        </w:tc>
        <w:tc>
          <w:tcPr>
            <w:tcW w:w="2636" w:type="dxa"/>
            <w:shd w:val="clear" w:color="auto" w:fill="FFFFFF"/>
          </w:tcPr>
          <w:p w14:paraId="5871E02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CORS/origen/rate limit y errores depurados.</w:t>
            </w:r>
          </w:p>
        </w:tc>
        <w:tc>
          <w:tcPr>
            <w:tcW w:w="1446" w:type="dxa"/>
            <w:shd w:val="clear" w:color="auto" w:fill="FFFFFF"/>
          </w:tcPr>
          <w:p w14:paraId="23B1834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6FA4A42E" w14:textId="77777777">
        <w:trPr>
          <w:cantSplit/>
        </w:trPr>
        <w:tc>
          <w:tcPr>
            <w:tcW w:w="1956" w:type="dxa"/>
            <w:shd w:val="clear" w:color="auto" w:fill="FFFFFF"/>
          </w:tcPr>
          <w:p w14:paraId="5F86952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PT-41 · Integridad DB</w:t>
            </w:r>
          </w:p>
        </w:tc>
        <w:tc>
          <w:tcPr>
            <w:tcW w:w="2466" w:type="dxa"/>
            <w:shd w:val="clear" w:color="auto" w:fill="FFFFFF"/>
          </w:tcPr>
          <w:p w14:paraId="4913D84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Aplicar migraciones desde cero y verificar relaciones/conteos.</w:t>
            </w:r>
          </w:p>
        </w:tc>
        <w:tc>
          <w:tcPr>
            <w:tcW w:w="2636" w:type="dxa"/>
            <w:shd w:val="clear" w:color="auto" w:fill="FFFFFF"/>
          </w:tcPr>
          <w:p w14:paraId="195DB62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13 migraciones; 32 tablas y claves coherentes.</w:t>
            </w:r>
          </w:p>
        </w:tc>
        <w:tc>
          <w:tcPr>
            <w:tcW w:w="1446" w:type="dxa"/>
            <w:shd w:val="clear" w:color="auto" w:fill="FFFFFF"/>
          </w:tcPr>
          <w:p w14:paraId="3B20AD4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AP-A; manual NE</w:t>
            </w:r>
          </w:p>
        </w:tc>
      </w:tr>
      <w:tr w:rsidR="00040CA2" w14:paraId="24F7F15A" w14:textId="77777777">
        <w:trPr>
          <w:cantSplit/>
        </w:trPr>
        <w:tc>
          <w:tcPr>
            <w:tcW w:w="1956" w:type="dxa"/>
            <w:shd w:val="clear" w:color="auto" w:fill="FFFFFF"/>
          </w:tcPr>
          <w:p w14:paraId="1A3B70A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PT-42 · Salud/observabilidad</w:t>
            </w:r>
          </w:p>
        </w:tc>
        <w:tc>
          <w:tcPr>
            <w:tcW w:w="2466" w:type="dxa"/>
            <w:shd w:val="clear" w:color="auto" w:fill="FFFFFF"/>
          </w:tcPr>
          <w:p w14:paraId="755E48F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Consultar salud pública/privada y provocar error controlado.</w:t>
            </w:r>
          </w:p>
        </w:tc>
        <w:tc>
          <w:tcPr>
            <w:tcW w:w="2636" w:type="dxa"/>
            <w:shd w:val="clear" w:color="auto" w:fill="FFFFFF"/>
          </w:tcPr>
          <w:p w14:paraId="3D229E8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 correcto; logs sin secretos; DB health exige sesión.</w:t>
            </w:r>
          </w:p>
        </w:tc>
        <w:tc>
          <w:tcPr>
            <w:tcW w:w="1446" w:type="dxa"/>
            <w:shd w:val="clear" w:color="auto" w:fill="FFFFFF"/>
          </w:tcPr>
          <w:p w14:paraId="74275BC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05AE072E" w14:textId="77777777">
        <w:trPr>
          <w:cantSplit/>
        </w:trPr>
        <w:tc>
          <w:tcPr>
            <w:tcW w:w="1956" w:type="dxa"/>
            <w:shd w:val="clear" w:color="auto" w:fill="FFFFFF"/>
          </w:tcPr>
          <w:p w14:paraId="56F2D57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PT-43 · Rendimiento</w:t>
            </w:r>
          </w:p>
        </w:tc>
        <w:tc>
          <w:tcPr>
            <w:tcW w:w="2466" w:type="dxa"/>
            <w:shd w:val="clear" w:color="auto" w:fill="FFFFFF"/>
          </w:tcPr>
          <w:p w14:paraId="3CF368C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Definir muestra, concurrencia y p95 para rutas críticas.</w:t>
            </w:r>
          </w:p>
        </w:tc>
        <w:tc>
          <w:tcPr>
            <w:tcW w:w="2636" w:type="dxa"/>
            <w:shd w:val="clear" w:color="auto" w:fill="FFFFFF"/>
          </w:tcPr>
          <w:p w14:paraId="610694F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Umbral acordado y medición reproducible.</w:t>
            </w:r>
          </w:p>
        </w:tc>
        <w:tc>
          <w:tcPr>
            <w:tcW w:w="1446" w:type="dxa"/>
            <w:shd w:val="clear" w:color="auto" w:fill="FFFFFF"/>
          </w:tcPr>
          <w:p w14:paraId="548ECF2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</w:t>
            </w:r>
          </w:p>
        </w:tc>
      </w:tr>
      <w:tr w:rsidR="00040CA2" w14:paraId="753105E1" w14:textId="77777777">
        <w:trPr>
          <w:cantSplit/>
        </w:trPr>
        <w:tc>
          <w:tcPr>
            <w:tcW w:w="1956" w:type="dxa"/>
            <w:shd w:val="clear" w:color="auto" w:fill="FFFFFF"/>
          </w:tcPr>
          <w:p w14:paraId="0056146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PT-44 · IA responsable</w:t>
            </w:r>
          </w:p>
        </w:tc>
        <w:tc>
          <w:tcPr>
            <w:tcW w:w="2466" w:type="dxa"/>
            <w:shd w:val="clear" w:color="auto" w:fill="FFFFFF"/>
          </w:tcPr>
          <w:p w14:paraId="015A739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Revisar secretos, prompt injection, salida inválida y proveedor caído.</w:t>
            </w:r>
          </w:p>
        </w:tc>
        <w:tc>
          <w:tcPr>
            <w:tcW w:w="2636" w:type="dxa"/>
            <w:shd w:val="clear" w:color="auto" w:fill="FFFFFF"/>
          </w:tcPr>
          <w:p w14:paraId="0611211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Sin clave al cliente; fallback y validación; ninguna acción autónoma.</w:t>
            </w:r>
          </w:p>
        </w:tc>
        <w:tc>
          <w:tcPr>
            <w:tcW w:w="1446" w:type="dxa"/>
            <w:shd w:val="clear" w:color="auto" w:fill="FFFFFF"/>
          </w:tcPr>
          <w:p w14:paraId="5A2FC1F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 parcial; manual NE</w:t>
            </w:r>
          </w:p>
        </w:tc>
      </w:tr>
      <w:tr w:rsidR="00040CA2" w14:paraId="5AD75722" w14:textId="77777777">
        <w:trPr>
          <w:cantSplit/>
        </w:trPr>
        <w:tc>
          <w:tcPr>
            <w:tcW w:w="1956" w:type="dxa"/>
            <w:shd w:val="clear" w:color="auto" w:fill="FFFFFF"/>
          </w:tcPr>
          <w:p w14:paraId="74BB912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PT-45 · Respaldo/restauración</w:t>
            </w:r>
          </w:p>
        </w:tc>
        <w:tc>
          <w:tcPr>
            <w:tcW w:w="2466" w:type="dxa"/>
            <w:shd w:val="clear" w:color="auto" w:fill="FFFFFF"/>
          </w:tcPr>
          <w:p w14:paraId="5ABD891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Crear dump, restaurar en base nueva y comparar relaciones/totales.</w:t>
            </w:r>
          </w:p>
        </w:tc>
        <w:tc>
          <w:tcPr>
            <w:tcW w:w="2636" w:type="dxa"/>
            <w:shd w:val="clear" w:color="auto" w:fill="FFFFFF"/>
          </w:tcPr>
          <w:p w14:paraId="34405F0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Restauración validada sin sobrescribir origen.</w:t>
            </w:r>
          </w:p>
        </w:tc>
        <w:tc>
          <w:tcPr>
            <w:tcW w:w="1446" w:type="dxa"/>
            <w:shd w:val="clear" w:color="auto" w:fill="FFFFFF"/>
          </w:tcPr>
          <w:p w14:paraId="2489F06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</w:t>
            </w:r>
          </w:p>
        </w:tc>
      </w:tr>
      <w:tr w:rsidR="00040CA2" w14:paraId="12F8B95F" w14:textId="77777777">
        <w:trPr>
          <w:cantSplit/>
        </w:trPr>
        <w:tc>
          <w:tcPr>
            <w:tcW w:w="1956" w:type="dxa"/>
            <w:shd w:val="clear" w:color="auto" w:fill="FFFFFF"/>
          </w:tcPr>
          <w:p w14:paraId="12369F6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PT-46 · E2E principal</w:t>
            </w:r>
          </w:p>
        </w:tc>
        <w:tc>
          <w:tcPr>
            <w:tcW w:w="2466" w:type="dxa"/>
            <w:shd w:val="clear" w:color="auto" w:fill="FFFFFF"/>
          </w:tcPr>
          <w:p w14:paraId="548DE30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A/B/moderador: perfil→post→conexión→chat→DUCO→FocusBuddy→reporte.</w:t>
            </w:r>
          </w:p>
        </w:tc>
        <w:tc>
          <w:tcPr>
            <w:tcW w:w="2636" w:type="dxa"/>
            <w:shd w:val="clear" w:color="auto" w:fill="FFFFFF"/>
          </w:tcPr>
          <w:p w14:paraId="624C18C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Recorrido integrado persiste y respeta roles.</w:t>
            </w:r>
          </w:p>
        </w:tc>
        <w:tc>
          <w:tcPr>
            <w:tcW w:w="1446" w:type="dxa"/>
            <w:shd w:val="clear" w:color="auto" w:fill="FFFFFF"/>
          </w:tcPr>
          <w:p w14:paraId="1C5F66D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</w:t>
            </w:r>
          </w:p>
        </w:tc>
      </w:tr>
      <w:tr w:rsidR="00040CA2" w14:paraId="5F148097" w14:textId="77777777">
        <w:trPr>
          <w:cantSplit/>
        </w:trPr>
        <w:tc>
          <w:tcPr>
            <w:tcW w:w="1956" w:type="dxa"/>
            <w:shd w:val="clear" w:color="auto" w:fill="FFFFFF"/>
          </w:tcPr>
          <w:p w14:paraId="6AEC29A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PT-47 · Producción/equipo limpio</w:t>
            </w:r>
          </w:p>
        </w:tc>
        <w:tc>
          <w:tcPr>
            <w:tcW w:w="2466" w:type="dxa"/>
            <w:shd w:val="clear" w:color="auto" w:fill="FFFFFF"/>
          </w:tcPr>
          <w:p w14:paraId="0106079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Instalar desde release y usar Konea pública con HTTPS.</w:t>
            </w:r>
          </w:p>
        </w:tc>
        <w:tc>
          <w:tcPr>
            <w:tcW w:w="2636" w:type="dxa"/>
            <w:shd w:val="clear" w:color="auto" w:fill="FFFFFF"/>
          </w:tcPr>
          <w:p w14:paraId="5F5D05B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Operación remota sin localhost, secretos ni alertas críticas.</w:t>
            </w:r>
          </w:p>
        </w:tc>
        <w:tc>
          <w:tcPr>
            <w:tcW w:w="1446" w:type="dxa"/>
            <w:shd w:val="clear" w:color="auto" w:fill="FFFFFF"/>
          </w:tcPr>
          <w:p w14:paraId="0EB2091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BL: sin despliegue</w:t>
            </w:r>
          </w:p>
        </w:tc>
      </w:tr>
    </w:tbl>
    <w:p w14:paraId="3095FFA4" w14:textId="77777777" w:rsidR="00040CA2" w:rsidRDefault="00040CA2">
      <w:pPr>
        <w:pStyle w:val="APTTexto"/>
        <w:spacing w:after="60" w:line="20" w:lineRule="exact"/>
      </w:pPr>
    </w:p>
    <w:p w14:paraId="057D07CE" w14:textId="77777777" w:rsidR="00040CA2" w:rsidRDefault="00000000">
      <w:pPr>
        <w:pStyle w:val="Ttulo1"/>
      </w:pPr>
      <w:bookmarkStart w:id="9" w:name="_Toc242230384"/>
      <w:r>
        <w:rPr>
          <w:rFonts w:ascii="Calibri" w:eastAsia="Calibri" w:hAnsi="Calibri" w:cs="Calibri"/>
          <w:lang w:val="es-CL"/>
        </w:rPr>
        <w:t>6. Pruebas no funcionales y seguridad</w:t>
      </w:r>
      <w:bookmarkEnd w:id="9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616"/>
        <w:gridCol w:w="4252"/>
        <w:gridCol w:w="2636"/>
      </w:tblGrid>
      <w:tr w:rsidR="00040CA2" w14:paraId="3DA9039F" w14:textId="77777777">
        <w:trPr>
          <w:cantSplit/>
          <w:tblHeader/>
        </w:trPr>
        <w:tc>
          <w:tcPr>
            <w:tcW w:w="1616" w:type="dxa"/>
            <w:shd w:val="clear" w:color="auto" w:fill="D9E2F3"/>
          </w:tcPr>
          <w:p w14:paraId="28A1196B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Dimensión</w:t>
            </w:r>
          </w:p>
        </w:tc>
        <w:tc>
          <w:tcPr>
            <w:tcW w:w="4252" w:type="dxa"/>
            <w:shd w:val="clear" w:color="auto" w:fill="D9E2F3"/>
          </w:tcPr>
          <w:p w14:paraId="4758DE76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Criterio / método</w:t>
            </w:r>
          </w:p>
        </w:tc>
        <w:tc>
          <w:tcPr>
            <w:tcW w:w="2636" w:type="dxa"/>
            <w:shd w:val="clear" w:color="auto" w:fill="D9E2F3"/>
          </w:tcPr>
          <w:p w14:paraId="375B1E5F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Estado actual</w:t>
            </w:r>
          </w:p>
        </w:tc>
      </w:tr>
      <w:tr w:rsidR="00040CA2" w14:paraId="200424F8" w14:textId="77777777">
        <w:trPr>
          <w:cantSplit/>
        </w:trPr>
        <w:tc>
          <w:tcPr>
            <w:tcW w:w="1616" w:type="dxa"/>
            <w:shd w:val="clear" w:color="auto" w:fill="FFFFFF"/>
          </w:tcPr>
          <w:p w14:paraId="17FCADD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Rendimiento</w:t>
            </w:r>
          </w:p>
        </w:tc>
        <w:tc>
          <w:tcPr>
            <w:tcW w:w="4252" w:type="dxa"/>
            <w:shd w:val="clear" w:color="auto" w:fill="FFFFFF"/>
          </w:tcPr>
          <w:p w14:paraId="53A540E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Definir carga, percentil, equipo, duración y error admisible antes de medir.</w:t>
            </w:r>
          </w:p>
        </w:tc>
        <w:tc>
          <w:tcPr>
            <w:tcW w:w="2636" w:type="dxa"/>
            <w:shd w:val="clear" w:color="auto" w:fill="FFFFFF"/>
          </w:tcPr>
          <w:p w14:paraId="05B8DD0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NE; no afirmar p95.</w:t>
            </w:r>
          </w:p>
        </w:tc>
      </w:tr>
      <w:tr w:rsidR="00040CA2" w14:paraId="26BA7B7E" w14:textId="77777777">
        <w:trPr>
          <w:cantSplit/>
        </w:trPr>
        <w:tc>
          <w:tcPr>
            <w:tcW w:w="1616" w:type="dxa"/>
            <w:shd w:val="clear" w:color="auto" w:fill="FFFFFF"/>
          </w:tcPr>
          <w:p w14:paraId="5A0B064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Accesibilidad</w:t>
            </w:r>
          </w:p>
        </w:tc>
        <w:tc>
          <w:tcPr>
            <w:tcW w:w="4252" w:type="dxa"/>
            <w:shd w:val="clear" w:color="auto" w:fill="FFFFFF"/>
          </w:tcPr>
          <w:p w14:paraId="73FB9C0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Teclado, zoom, contraste, lector, reduced-motion y mensajes de estado.</w:t>
            </w:r>
          </w:p>
        </w:tc>
        <w:tc>
          <w:tcPr>
            <w:tcW w:w="2636" w:type="dxa"/>
            <w:shd w:val="clear" w:color="auto" w:fill="FFFFFF"/>
          </w:tcPr>
          <w:p w14:paraId="169D2C5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Parcial; auditoría formal NE.</w:t>
            </w:r>
          </w:p>
        </w:tc>
      </w:tr>
      <w:tr w:rsidR="00040CA2" w14:paraId="3BE95288" w14:textId="77777777">
        <w:trPr>
          <w:cantSplit/>
        </w:trPr>
        <w:tc>
          <w:tcPr>
            <w:tcW w:w="1616" w:type="dxa"/>
            <w:shd w:val="clear" w:color="auto" w:fill="FFFFFF"/>
          </w:tcPr>
          <w:p w14:paraId="5B20569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Compatibilidad</w:t>
            </w:r>
          </w:p>
        </w:tc>
        <w:tc>
          <w:tcPr>
            <w:tcW w:w="4252" w:type="dxa"/>
            <w:shd w:val="clear" w:color="auto" w:fill="FFFFFF"/>
          </w:tcPr>
          <w:p w14:paraId="02A75D3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Chrome/Edge/Firefox y Windows soportado; documentar versiones.</w:t>
            </w:r>
          </w:p>
        </w:tc>
        <w:tc>
          <w:tcPr>
            <w:tcW w:w="2636" w:type="dxa"/>
            <w:shd w:val="clear" w:color="auto" w:fill="FFFFFF"/>
          </w:tcPr>
          <w:p w14:paraId="69B0BA5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NE.</w:t>
            </w:r>
          </w:p>
        </w:tc>
      </w:tr>
      <w:tr w:rsidR="00040CA2" w14:paraId="732A3E87" w14:textId="77777777">
        <w:trPr>
          <w:cantSplit/>
        </w:trPr>
        <w:tc>
          <w:tcPr>
            <w:tcW w:w="1616" w:type="dxa"/>
            <w:shd w:val="clear" w:color="auto" w:fill="FFFFFF"/>
          </w:tcPr>
          <w:p w14:paraId="010FFB5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Recuperación</w:t>
            </w:r>
          </w:p>
        </w:tc>
        <w:tc>
          <w:tcPr>
            <w:tcW w:w="4252" w:type="dxa"/>
            <w:shd w:val="clear" w:color="auto" w:fill="FFFFFF"/>
          </w:tcPr>
          <w:p w14:paraId="5D2AA4A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Dump + restore en base nueva + consultas de integridad.</w:t>
            </w:r>
          </w:p>
        </w:tc>
        <w:tc>
          <w:tcPr>
            <w:tcW w:w="2636" w:type="dxa"/>
            <w:shd w:val="clear" w:color="auto" w:fill="FFFFFF"/>
          </w:tcPr>
          <w:p w14:paraId="47FA94C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NE.</w:t>
            </w:r>
          </w:p>
        </w:tc>
      </w:tr>
      <w:tr w:rsidR="00040CA2" w14:paraId="5A6A9A2E" w14:textId="77777777">
        <w:trPr>
          <w:cantSplit/>
        </w:trPr>
        <w:tc>
          <w:tcPr>
            <w:tcW w:w="1616" w:type="dxa"/>
            <w:shd w:val="clear" w:color="auto" w:fill="FFFFFF"/>
          </w:tcPr>
          <w:p w14:paraId="36ADAFA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Seguridad</w:t>
            </w:r>
          </w:p>
        </w:tc>
        <w:tc>
          <w:tcPr>
            <w:tcW w:w="4252" w:type="dxa"/>
            <w:shd w:val="clear" w:color="auto" w:fill="FFFFFF"/>
          </w:tcPr>
          <w:p w14:paraId="4037DDF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Autorización, origen, cookies, uploads, Electron, secretos y logging.</w:t>
            </w:r>
          </w:p>
        </w:tc>
        <w:tc>
          <w:tcPr>
            <w:tcW w:w="2636" w:type="dxa"/>
            <w:shd w:val="clear" w:color="auto" w:fill="FFFFFF"/>
          </w:tcPr>
          <w:p w14:paraId="3A4A9609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Automatizada parcial; revisión externa NE.</w:t>
            </w:r>
          </w:p>
        </w:tc>
      </w:tr>
      <w:tr w:rsidR="00040CA2" w14:paraId="43EFBBCB" w14:textId="77777777">
        <w:trPr>
          <w:cantSplit/>
        </w:trPr>
        <w:tc>
          <w:tcPr>
            <w:tcW w:w="1616" w:type="dxa"/>
            <w:shd w:val="clear" w:color="auto" w:fill="FFFFFF"/>
          </w:tcPr>
          <w:p w14:paraId="46A9B86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IA</w:t>
            </w:r>
          </w:p>
        </w:tc>
        <w:tc>
          <w:tcPr>
            <w:tcW w:w="4252" w:type="dxa"/>
            <w:shd w:val="clear" w:color="auto" w:fill="FFFFFF"/>
          </w:tcPr>
          <w:p w14:paraId="7814B55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Mocks/local para regresión; proveedor real con presupuesto y datos sintéticos.</w:t>
            </w:r>
          </w:p>
        </w:tc>
        <w:tc>
          <w:tcPr>
            <w:tcW w:w="2636" w:type="dxa"/>
            <w:shd w:val="clear" w:color="auto" w:fill="FFFFFF"/>
          </w:tcPr>
          <w:p w14:paraId="4D7CB31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Local parcial; OpenAI real no acreditado.</w:t>
            </w:r>
          </w:p>
        </w:tc>
      </w:tr>
      <w:tr w:rsidR="00040CA2" w14:paraId="3586C7A3" w14:textId="77777777">
        <w:trPr>
          <w:cantSplit/>
        </w:trPr>
        <w:tc>
          <w:tcPr>
            <w:tcW w:w="1616" w:type="dxa"/>
            <w:shd w:val="clear" w:color="auto" w:fill="FFFFFF"/>
          </w:tcPr>
          <w:p w14:paraId="5F04424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Aceptación</w:t>
            </w:r>
          </w:p>
        </w:tc>
        <w:tc>
          <w:tcPr>
            <w:tcW w:w="4252" w:type="dxa"/>
            <w:shd w:val="clear" w:color="auto" w:fill="FFFFFF"/>
          </w:tcPr>
          <w:p w14:paraId="4170387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Prueba con estudiantes consentidos y guion; registrar hallazgos, no datos sensibles.</w:t>
            </w:r>
          </w:p>
        </w:tc>
        <w:tc>
          <w:tcPr>
            <w:tcW w:w="2636" w:type="dxa"/>
            <w:shd w:val="clear" w:color="auto" w:fill="FFFFFF"/>
          </w:tcPr>
          <w:p w14:paraId="093446A4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NE.</w:t>
            </w:r>
          </w:p>
        </w:tc>
      </w:tr>
    </w:tbl>
    <w:p w14:paraId="0EA58BB0" w14:textId="77777777" w:rsidR="00040CA2" w:rsidRDefault="00040CA2">
      <w:pPr>
        <w:pStyle w:val="APTTexto"/>
        <w:spacing w:after="60" w:line="20" w:lineRule="exact"/>
      </w:pPr>
    </w:p>
    <w:p w14:paraId="7FEC9FBF" w14:textId="77777777" w:rsidR="00040CA2" w:rsidRDefault="00000000">
      <w:pPr>
        <w:pStyle w:val="Ttulo1"/>
      </w:pPr>
      <w:bookmarkStart w:id="10" w:name="_Toc242230385"/>
      <w:r>
        <w:rPr>
          <w:rFonts w:ascii="Calibri" w:eastAsia="Calibri" w:hAnsi="Calibri" w:cs="Calibri"/>
          <w:lang w:val="es-CL"/>
        </w:rPr>
        <w:t>7. Registro de evidencia e incidencias</w:t>
      </w:r>
      <w:bookmarkEnd w:id="10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189CABC4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33B96729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Campo</w:t>
            </w:r>
          </w:p>
        </w:tc>
        <w:tc>
          <w:tcPr>
            <w:tcW w:w="6038" w:type="dxa"/>
            <w:shd w:val="clear" w:color="auto" w:fill="D9E2F3"/>
          </w:tcPr>
          <w:p w14:paraId="6AB764A3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Registro obligatorio</w:t>
            </w:r>
          </w:p>
        </w:tc>
      </w:tr>
      <w:tr w:rsidR="00040CA2" w14:paraId="7E631016" w14:textId="77777777">
        <w:trPr>
          <w:cantSplit/>
        </w:trPr>
        <w:tc>
          <w:tcPr>
            <w:tcW w:w="2466" w:type="dxa"/>
            <w:shd w:val="clear" w:color="auto" w:fill="FFFFFF"/>
          </w:tcPr>
          <w:p w14:paraId="4D763CEB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Identidad</w:t>
            </w:r>
          </w:p>
        </w:tc>
        <w:tc>
          <w:tcPr>
            <w:tcW w:w="6038" w:type="dxa"/>
            <w:shd w:val="clear" w:color="auto" w:fill="FFFFFF"/>
          </w:tcPr>
          <w:p w14:paraId="4C0BDE7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 del caso, commit, fecha/hora, ejecutor y revisor.</w:t>
            </w:r>
          </w:p>
        </w:tc>
      </w:tr>
      <w:tr w:rsidR="00040CA2" w14:paraId="3E78AECC" w14:textId="77777777">
        <w:trPr>
          <w:cantSplit/>
        </w:trPr>
        <w:tc>
          <w:tcPr>
            <w:tcW w:w="2466" w:type="dxa"/>
            <w:shd w:val="clear" w:color="auto" w:fill="FFFFFF"/>
          </w:tcPr>
          <w:p w14:paraId="396D226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Entorno</w:t>
            </w:r>
          </w:p>
        </w:tc>
        <w:tc>
          <w:tcPr>
            <w:tcW w:w="6038" w:type="dxa"/>
            <w:shd w:val="clear" w:color="auto" w:fill="FFFFFF"/>
          </w:tcPr>
          <w:p w14:paraId="2ACE114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SO, versiones, navegador, cliente y nombre depurado de base.</w:t>
            </w:r>
          </w:p>
        </w:tc>
      </w:tr>
      <w:tr w:rsidR="00040CA2" w14:paraId="0A792745" w14:textId="77777777">
        <w:trPr>
          <w:cantSplit/>
        </w:trPr>
        <w:tc>
          <w:tcPr>
            <w:tcW w:w="2466" w:type="dxa"/>
            <w:shd w:val="clear" w:color="auto" w:fill="FFFFFF"/>
          </w:tcPr>
          <w:p w14:paraId="36D6AD3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Datos</w:t>
            </w:r>
          </w:p>
        </w:tc>
        <w:tc>
          <w:tcPr>
            <w:tcW w:w="6038" w:type="dxa"/>
            <w:shd w:val="clear" w:color="auto" w:fill="FFFFFF"/>
          </w:tcPr>
          <w:p w14:paraId="64BEE58C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Cuentas ficticias y precondiciones; nunca claves, cookies o URL ICS real.</w:t>
            </w:r>
          </w:p>
        </w:tc>
      </w:tr>
      <w:tr w:rsidR="00040CA2" w14:paraId="73138AEF" w14:textId="77777777">
        <w:trPr>
          <w:cantSplit/>
        </w:trPr>
        <w:tc>
          <w:tcPr>
            <w:tcW w:w="2466" w:type="dxa"/>
            <w:shd w:val="clear" w:color="auto" w:fill="FFFFFF"/>
          </w:tcPr>
          <w:p w14:paraId="64E43BC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Ejecución</w:t>
            </w:r>
          </w:p>
        </w:tc>
        <w:tc>
          <w:tcPr>
            <w:tcW w:w="6038" w:type="dxa"/>
            <w:shd w:val="clear" w:color="auto" w:fill="FFFFFF"/>
          </w:tcPr>
          <w:p w14:paraId="22D57C7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Pasos realmente realizados, no la plantilla prevista.</w:t>
            </w:r>
          </w:p>
        </w:tc>
      </w:tr>
      <w:tr w:rsidR="00040CA2" w14:paraId="04982BCC" w14:textId="77777777">
        <w:trPr>
          <w:cantSplit/>
        </w:trPr>
        <w:tc>
          <w:tcPr>
            <w:tcW w:w="2466" w:type="dxa"/>
            <w:shd w:val="clear" w:color="auto" w:fill="FFFFFF"/>
          </w:tcPr>
          <w:p w14:paraId="4FC5E02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Resultado</w:t>
            </w:r>
          </w:p>
        </w:tc>
        <w:tc>
          <w:tcPr>
            <w:tcW w:w="6038" w:type="dxa"/>
            <w:shd w:val="clear" w:color="auto" w:fill="FFFFFF"/>
          </w:tcPr>
          <w:p w14:paraId="7534C5E0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Observado frente a esperado; estado AP-A/AP-M/FA/BL/NE.</w:t>
            </w:r>
          </w:p>
        </w:tc>
      </w:tr>
      <w:tr w:rsidR="00040CA2" w14:paraId="2A5CE537" w14:textId="77777777">
        <w:trPr>
          <w:cantSplit/>
        </w:trPr>
        <w:tc>
          <w:tcPr>
            <w:tcW w:w="2466" w:type="dxa"/>
            <w:shd w:val="clear" w:color="auto" w:fill="FFFFFF"/>
          </w:tcPr>
          <w:p w14:paraId="5CD4E9A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Archivos</w:t>
            </w:r>
          </w:p>
        </w:tc>
        <w:tc>
          <w:tcPr>
            <w:tcW w:w="6038" w:type="dxa"/>
            <w:shd w:val="clear" w:color="auto" w:fill="FFFFFF"/>
          </w:tcPr>
          <w:p w14:paraId="6F15975E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Captura/video/salida/log depurado con nombre estable y explicación.</w:t>
            </w:r>
          </w:p>
        </w:tc>
      </w:tr>
      <w:tr w:rsidR="00040CA2" w14:paraId="43B5EB67" w14:textId="77777777">
        <w:trPr>
          <w:cantSplit/>
        </w:trPr>
        <w:tc>
          <w:tcPr>
            <w:tcW w:w="2466" w:type="dxa"/>
            <w:shd w:val="clear" w:color="auto" w:fill="FFFFFF"/>
          </w:tcPr>
          <w:p w14:paraId="48D2306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Defecto</w:t>
            </w:r>
          </w:p>
        </w:tc>
        <w:tc>
          <w:tcPr>
            <w:tcW w:w="6038" w:type="dxa"/>
            <w:shd w:val="clear" w:color="auto" w:fill="FFFFFF"/>
          </w:tcPr>
          <w:p w14:paraId="42975C1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ID, severidad, reproducción, impacto, responsable, corrección y repetición.</w:t>
            </w:r>
          </w:p>
        </w:tc>
      </w:tr>
    </w:tbl>
    <w:p w14:paraId="3514959A" w14:textId="77777777" w:rsidR="00040CA2" w:rsidRDefault="00040CA2">
      <w:pPr>
        <w:pStyle w:val="APTTexto"/>
        <w:spacing w:after="60" w:line="20" w:lineRule="exact"/>
      </w:pPr>
    </w:p>
    <w:p w14:paraId="71BBFDD9" w14:textId="77777777" w:rsidR="00040CA2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No convertir planes en resultados</w:t>
      </w:r>
    </w:p>
    <w:p w14:paraId="540663EB" w14:textId="77777777" w:rsidR="00040CA2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Una ruta como evidencias/PT-XX/ no acredita nada mientras no exista el archivo asociado. Una captura aislada tampoco demuestra autorización, idempotencia, restauración o ausencia de duplicados.</w:t>
      </w:r>
    </w:p>
    <w:p w14:paraId="14341267" w14:textId="77777777" w:rsidR="00040CA2" w:rsidRDefault="00040CA2">
      <w:pPr>
        <w:pStyle w:val="APTTexto"/>
        <w:spacing w:after="60" w:line="20" w:lineRule="exact"/>
      </w:pPr>
    </w:p>
    <w:p w14:paraId="2CB2BFB4" w14:textId="77777777" w:rsidR="00040CA2" w:rsidRDefault="00000000">
      <w:pPr>
        <w:pStyle w:val="Ttulo1"/>
      </w:pPr>
      <w:bookmarkStart w:id="11" w:name="_Toc242230386"/>
      <w:r>
        <w:rPr>
          <w:rFonts w:ascii="Calibri" w:eastAsia="Calibri" w:hAnsi="Calibri" w:cs="Calibri"/>
          <w:lang w:val="es-CL"/>
        </w:rPr>
        <w:t>8. Criterios de entrada, suspensión y cierre</w:t>
      </w:r>
      <w:bookmarkEnd w:id="11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040CA2" w14:paraId="454F26F8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60711E67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Etapa</w:t>
            </w:r>
          </w:p>
        </w:tc>
        <w:tc>
          <w:tcPr>
            <w:tcW w:w="6038" w:type="dxa"/>
            <w:shd w:val="clear" w:color="auto" w:fill="D9E2F3"/>
          </w:tcPr>
          <w:p w14:paraId="6EA8303B" w14:textId="77777777" w:rsidR="00040CA2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Criterio</w:t>
            </w:r>
          </w:p>
        </w:tc>
      </w:tr>
      <w:tr w:rsidR="00040CA2" w14:paraId="2057CB45" w14:textId="77777777">
        <w:trPr>
          <w:cantSplit/>
        </w:trPr>
        <w:tc>
          <w:tcPr>
            <w:tcW w:w="2466" w:type="dxa"/>
            <w:shd w:val="clear" w:color="auto" w:fill="FFFFFF"/>
          </w:tcPr>
          <w:p w14:paraId="0896C25A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Entrada</w:t>
            </w:r>
          </w:p>
        </w:tc>
        <w:tc>
          <w:tcPr>
            <w:tcW w:w="6038" w:type="dxa"/>
            <w:shd w:val="clear" w:color="auto" w:fill="FFFFFF"/>
          </w:tcPr>
          <w:p w14:paraId="1AAAAA6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Versión identificada, base aislada, migraciones aplicadas, datos sintéticos y mecanismo de evidencia.</w:t>
            </w:r>
          </w:p>
        </w:tc>
      </w:tr>
      <w:tr w:rsidR="00040CA2" w14:paraId="1F8376BB" w14:textId="77777777">
        <w:trPr>
          <w:cantSplit/>
        </w:trPr>
        <w:tc>
          <w:tcPr>
            <w:tcW w:w="2466" w:type="dxa"/>
            <w:shd w:val="clear" w:color="auto" w:fill="FFFFFF"/>
          </w:tcPr>
          <w:p w14:paraId="631DE317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Suspensión</w:t>
            </w:r>
          </w:p>
        </w:tc>
        <w:tc>
          <w:tcPr>
            <w:tcW w:w="6038" w:type="dxa"/>
            <w:shd w:val="clear" w:color="auto" w:fill="FFFFFF"/>
          </w:tcPr>
          <w:p w14:paraId="0C9DDF12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Riesgo de datos reales, secreto expuesto, entorno inestable o precondición inexistente.</w:t>
            </w:r>
          </w:p>
        </w:tc>
      </w:tr>
      <w:tr w:rsidR="00040CA2" w14:paraId="37A2BDC9" w14:textId="77777777">
        <w:trPr>
          <w:cantSplit/>
        </w:trPr>
        <w:tc>
          <w:tcPr>
            <w:tcW w:w="2466" w:type="dxa"/>
            <w:shd w:val="clear" w:color="auto" w:fill="FFFFFF"/>
          </w:tcPr>
          <w:p w14:paraId="116E987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Reanudación</w:t>
            </w:r>
          </w:p>
        </w:tc>
        <w:tc>
          <w:tcPr>
            <w:tcW w:w="6038" w:type="dxa"/>
            <w:shd w:val="clear" w:color="auto" w:fill="FFFFFF"/>
          </w:tcPr>
          <w:p w14:paraId="5ADBA701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Causa corregida, nueva condición registrada y caso reiniciado/repetido.</w:t>
            </w:r>
          </w:p>
        </w:tc>
      </w:tr>
      <w:tr w:rsidR="00040CA2" w14:paraId="3FE4E5FA" w14:textId="77777777">
        <w:trPr>
          <w:cantSplit/>
        </w:trPr>
        <w:tc>
          <w:tcPr>
            <w:tcW w:w="2466" w:type="dxa"/>
            <w:shd w:val="clear" w:color="auto" w:fill="FFFFFF"/>
          </w:tcPr>
          <w:p w14:paraId="79579B7D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Cierre automatizado</w:t>
            </w:r>
          </w:p>
        </w:tc>
        <w:tc>
          <w:tcPr>
            <w:tcW w:w="6038" w:type="dxa"/>
            <w:shd w:val="clear" w:color="auto" w:fill="FFFFFF"/>
          </w:tcPr>
          <w:p w14:paraId="30F4F196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check aprobado y evidencia de conteos/entorno.</w:t>
            </w:r>
          </w:p>
        </w:tc>
      </w:tr>
      <w:tr w:rsidR="00040CA2" w14:paraId="673A76D4" w14:textId="77777777">
        <w:trPr>
          <w:cantSplit/>
        </w:trPr>
        <w:tc>
          <w:tcPr>
            <w:tcW w:w="2466" w:type="dxa"/>
            <w:shd w:val="clear" w:color="auto" w:fill="FFFFFF"/>
          </w:tcPr>
          <w:p w14:paraId="4B578388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Cierre funcional</w:t>
            </w:r>
          </w:p>
        </w:tc>
        <w:tc>
          <w:tcPr>
            <w:tcW w:w="6038" w:type="dxa"/>
            <w:shd w:val="clear" w:color="auto" w:fill="FFFFFF"/>
          </w:tcPr>
          <w:p w14:paraId="775DDED5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Casos críticos manuales aprobados, defectos altos resueltos y regresión ejecutada.</w:t>
            </w:r>
          </w:p>
        </w:tc>
      </w:tr>
      <w:tr w:rsidR="00040CA2" w14:paraId="58FE76E7" w14:textId="77777777">
        <w:trPr>
          <w:cantSplit/>
        </w:trPr>
        <w:tc>
          <w:tcPr>
            <w:tcW w:w="2466" w:type="dxa"/>
            <w:shd w:val="clear" w:color="auto" w:fill="FFFFFF"/>
          </w:tcPr>
          <w:p w14:paraId="48EDA11F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Cierre productivo</w:t>
            </w:r>
          </w:p>
        </w:tc>
        <w:tc>
          <w:tcPr>
            <w:tcW w:w="6038" w:type="dxa"/>
            <w:shd w:val="clear" w:color="auto" w:fill="FFFFFF"/>
          </w:tcPr>
          <w:p w14:paraId="5F4AF0A3" w14:textId="77777777" w:rsidR="00040CA2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Además: E2E, restauración, rendimiento, accesibilidad, equipo limpio y despliegue HTTPS.</w:t>
            </w:r>
          </w:p>
        </w:tc>
      </w:tr>
    </w:tbl>
    <w:p w14:paraId="35246604" w14:textId="77777777" w:rsidR="00040CA2" w:rsidRDefault="00040CA2">
      <w:pPr>
        <w:pStyle w:val="APTTexto"/>
        <w:spacing w:after="60" w:line="20" w:lineRule="exact"/>
      </w:pPr>
    </w:p>
    <w:p w14:paraId="506A8916" w14:textId="77777777" w:rsidR="00040CA2" w:rsidRDefault="00000000">
      <w:pPr>
        <w:pStyle w:val="Ttulo1"/>
      </w:pPr>
      <w:bookmarkStart w:id="12" w:name="_Toc242230387"/>
      <w:r>
        <w:rPr>
          <w:rFonts w:ascii="Calibri" w:eastAsia="Calibri" w:hAnsi="Calibri" w:cs="Calibri"/>
          <w:lang w:val="es-CL"/>
        </w:rPr>
        <w:t>9. Pendientes honestos y recomendación</w:t>
      </w:r>
      <w:bookmarkEnd w:id="12"/>
    </w:p>
    <w:p w14:paraId="2219DE78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Pruebas E2E reales en navegador y recorrido multiusuario.</w:t>
      </w:r>
    </w:p>
    <w:p w14:paraId="55787463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Auditoría formal de accesibilidad y compatibilidad entre navegadores.</w:t>
      </w:r>
    </w:p>
    <w:p w14:paraId="0915EF28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Rendimiento y concurrencia con umbrales acordados.</w:t>
      </w:r>
    </w:p>
    <w:p w14:paraId="2984884E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Restauración real del respaldo en una base separada.</w:t>
      </w:r>
    </w:p>
    <w:p w14:paraId="5C6DE9B5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Instalación/desinstalación de NSIS en equipo limpio y firma digital.</w:t>
      </w:r>
    </w:p>
    <w:p w14:paraId="7FABA8A1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Despliegue público HTTPS y smoke test sin localhost.</w:t>
      </w:r>
    </w:p>
    <w:p w14:paraId="77712D8F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Validación del proveedor OpenAI con datos sintéticos y presupuesto controlado.</w:t>
      </w:r>
    </w:p>
    <w:p w14:paraId="4BEDB791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Prueba voluntaria de AVA real sin capturar credenciales o secretos.</w:t>
      </w:r>
    </w:p>
    <w:p w14:paraId="79A80FD0" w14:textId="77777777" w:rsidR="00040CA2" w:rsidRDefault="00000000">
      <w:pPr>
        <w:pStyle w:val="Listaconvietas"/>
      </w:pPr>
      <w:r>
        <w:rPr>
          <w:rFonts w:eastAsia="Calibri" w:cs="Calibri"/>
          <w:lang w:val="es-CL"/>
        </w:rPr>
        <w:t>Aceptación representativa con estudiantes y registro de hallazgos.</w:t>
      </w:r>
    </w:p>
    <w:p w14:paraId="3F738C1C" w14:textId="77777777" w:rsidR="00040CA2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Veredicto</w:t>
      </w:r>
    </w:p>
    <w:p w14:paraId="4ED2D73A" w14:textId="77777777" w:rsidR="00040CA2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La automatización ofrece una base sólida de regresión, pero el producto no debe declararse validado para producción hasta completar PT-37, PT-43, PT-45, PT-46 y PT-47 junto con accesibilidad y aceptación.</w:t>
      </w:r>
    </w:p>
    <w:p w14:paraId="0997A9BC" w14:textId="77777777" w:rsidR="00040CA2" w:rsidRDefault="00040CA2">
      <w:pPr>
        <w:pStyle w:val="APTTexto"/>
        <w:spacing w:after="60" w:line="20" w:lineRule="exact"/>
      </w:pPr>
    </w:p>
    <w:sectPr w:rsidR="00040CA2" w:rsidSect="00034616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C1DE" w14:textId="77777777" w:rsidR="00DA1BBE" w:rsidRDefault="00DA1BBE">
      <w:pPr>
        <w:spacing w:after="0" w:line="240" w:lineRule="auto"/>
      </w:pPr>
      <w:r>
        <w:separator/>
      </w:r>
    </w:p>
  </w:endnote>
  <w:endnote w:type="continuationSeparator" w:id="0">
    <w:p w14:paraId="051482ED" w14:textId="77777777" w:rsidR="00DA1BBE" w:rsidRDefault="00DA1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C1FC" w14:textId="77777777" w:rsidR="00040CA2" w:rsidRDefault="00000000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117EE0">
      <w:rPr>
        <w:rFonts w:eastAsia="Calibri" w:cs="Calibri"/>
        <w:color w:val="595959"/>
        <w:sz w:val="18"/>
        <w:lang w:val="es-CL"/>
      </w:rPr>
      <w:fldChar w:fldCharType="separate"/>
    </w:r>
    <w:r w:rsidR="00117EE0">
      <w:rPr>
        <w:rFonts w:eastAsia="Calibri" w:cs="Calibri"/>
        <w:noProof/>
        <w:color w:val="595959"/>
        <w:sz w:val="18"/>
        <w:lang w:val="es-CL"/>
      </w:rPr>
      <w:t>1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3629" w14:textId="77777777" w:rsidR="00DA1BBE" w:rsidRDefault="00DA1BBE">
      <w:pPr>
        <w:spacing w:after="0" w:line="240" w:lineRule="auto"/>
      </w:pPr>
      <w:r>
        <w:separator/>
      </w:r>
    </w:p>
  </w:footnote>
  <w:footnote w:type="continuationSeparator" w:id="0">
    <w:p w14:paraId="095918CA" w14:textId="77777777" w:rsidR="00DA1BBE" w:rsidRDefault="00DA1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1" w:type="dxa"/>
      <w:tblInd w:w="-709" w:type="dxa"/>
      <w:tblLayout w:type="fixed"/>
      <w:tblLook w:val="04A0" w:firstRow="1" w:lastRow="0" w:firstColumn="1" w:lastColumn="0" w:noHBand="0" w:noVBand="1"/>
    </w:tblPr>
    <w:tblGrid>
      <w:gridCol w:w="6406"/>
      <w:gridCol w:w="3515"/>
    </w:tblGrid>
    <w:tr w:rsidR="005B0610" w:rsidRPr="00A7239E" w14:paraId="7812D837" w14:textId="77777777" w:rsidTr="00446279">
      <w:trPr>
        <w:trHeight w:val="697"/>
      </w:trPr>
      <w:tc>
        <w:tcPr>
          <w:tcW w:w="6406" w:type="dxa"/>
          <w:tcBorders>
            <w:top w:val="nil"/>
            <w:left w:val="nil"/>
            <w:bottom w:val="nil"/>
            <w:right w:val="nil"/>
          </w:tcBorders>
        </w:tcPr>
        <w:p w14:paraId="1EE53DB8" w14:textId="77777777" w:rsidR="00040CA2" w:rsidRDefault="00000000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Plan de pruebas y evidencias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5B7D7C35" w14:textId="77777777" w:rsidR="00000000" w:rsidRPr="00A7239E" w:rsidRDefault="0000000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FDA374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num w:numId="1" w16cid:durableId="1178079272">
    <w:abstractNumId w:val="8"/>
  </w:num>
  <w:num w:numId="2" w16cid:durableId="614291889">
    <w:abstractNumId w:val="6"/>
  </w:num>
  <w:num w:numId="3" w16cid:durableId="237986904">
    <w:abstractNumId w:val="5"/>
  </w:num>
  <w:num w:numId="4" w16cid:durableId="1055197842">
    <w:abstractNumId w:val="4"/>
  </w:num>
  <w:num w:numId="5" w16cid:durableId="16200016">
    <w:abstractNumId w:val="7"/>
  </w:num>
  <w:num w:numId="6" w16cid:durableId="1390498523">
    <w:abstractNumId w:val="3"/>
  </w:num>
  <w:num w:numId="7" w16cid:durableId="1186019565">
    <w:abstractNumId w:val="2"/>
  </w:num>
  <w:num w:numId="8" w16cid:durableId="1800102872">
    <w:abstractNumId w:val="1"/>
  </w:num>
  <w:num w:numId="9" w16cid:durableId="183771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CA2"/>
    <w:rsid w:val="0006063C"/>
    <w:rsid w:val="00117EE0"/>
    <w:rsid w:val="0015074B"/>
    <w:rsid w:val="0029639D"/>
    <w:rsid w:val="00326F90"/>
    <w:rsid w:val="00AA1D8D"/>
    <w:rsid w:val="00B47730"/>
    <w:rsid w:val="00CB0664"/>
    <w:rsid w:val="00DA1BBE"/>
    <w:rsid w:val="00FA4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238F9"/>
  <w14:defaultImageDpi w14:val="300"/>
  <w15:docId w15:val="{2E16BCBC-DC84-4FBC-ACBF-B4235CB2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Aptos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52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32125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Konea">
    <w:name w:val="Code Konea"/>
    <w:pPr>
      <w:spacing w:before="60" w:after="100"/>
      <w:ind w:left="198" w:right="198"/>
    </w:pPr>
    <w:rPr>
      <w:rFonts w:ascii="Cascadia Mono" w:hAnsi="Cascadia Mono"/>
      <w:color w:val="1D1630"/>
      <w:sz w:val="16"/>
    </w:rPr>
  </w:style>
  <w:style w:type="paragraph" w:customStyle="1" w:styleId="APTTexto">
    <w:name w:val="APT Texto"/>
    <w:basedOn w:val="Normal"/>
  </w:style>
  <w:style w:type="paragraph" w:customStyle="1" w:styleId="APTTabla">
    <w:name w:val="APT Tabla"/>
    <w:basedOn w:val="Normal"/>
    <w:pPr>
      <w:spacing w:after="40" w:line="240" w:lineRule="auto"/>
    </w:pPr>
    <w:rPr>
      <w:sz w:val="19"/>
    </w:rPr>
  </w:style>
  <w:style w:type="paragraph" w:customStyle="1" w:styleId="APTNota">
    <w:name w:val="APT Nota"/>
    <w:basedOn w:val="Normal"/>
    <w:pPr>
      <w:spacing w:line="252" w:lineRule="auto"/>
    </w:pPr>
    <w:rPr>
      <w:sz w:val="20"/>
    </w:rPr>
  </w:style>
  <w:style w:type="paragraph" w:customStyle="1" w:styleId="APTNotaTtulo">
    <w:name w:val="APT Nota Título"/>
    <w:basedOn w:val="Normal"/>
    <w:pPr>
      <w:spacing w:after="40" w:line="252" w:lineRule="auto"/>
    </w:pPr>
    <w:rPr>
      <w:b/>
      <w:color w:val="1F3864"/>
      <w:sz w:val="20"/>
    </w:rPr>
  </w:style>
  <w:style w:type="paragraph" w:customStyle="1" w:styleId="APTCdigo">
    <w:name w:val="APT Código"/>
    <w:basedOn w:val="Normal"/>
    <w:pPr>
      <w:spacing w:line="240" w:lineRule="auto"/>
    </w:pPr>
    <w:rPr>
      <w:rFonts w:ascii="Consolas" w:hAnsi="Consolas"/>
      <w:sz w:val="17"/>
    </w:rPr>
  </w:style>
  <w:style w:type="paragraph" w:customStyle="1" w:styleId="APTProyecto">
    <w:name w:val="APT Proyecto"/>
    <w:basedOn w:val="Normal"/>
    <w:pPr>
      <w:spacing w:after="140" w:line="264" w:lineRule="auto"/>
    </w:pPr>
    <w:rPr>
      <w:b/>
      <w:color w:val="1F3864"/>
      <w:sz w:val="32"/>
    </w:rPr>
  </w:style>
  <w:style w:type="paragraph" w:customStyle="1" w:styleId="APTSubttulo">
    <w:name w:val="APT Subtítulo"/>
    <w:basedOn w:val="Normal"/>
    <w:pPr>
      <w:spacing w:after="200" w:line="264" w:lineRule="auto"/>
    </w:pPr>
    <w:rPr>
      <w:color w:val="1F3864"/>
    </w:rPr>
  </w:style>
  <w:style w:type="paragraph" w:customStyle="1" w:styleId="APTndice">
    <w:name w:val="APT Índice"/>
    <w:basedOn w:val="Normal"/>
    <w:pPr>
      <w:spacing w:after="180" w:line="269" w:lineRule="auto"/>
    </w:pPr>
    <w:rPr>
      <w:color w:val="1F3864"/>
    </w:rPr>
  </w:style>
  <w:style w:type="paragraph" w:customStyle="1" w:styleId="APTLeyenda">
    <w:name w:val="APT Leyenda"/>
    <w:basedOn w:val="Normal"/>
    <w:pPr>
      <w:spacing w:after="100" w:line="240" w:lineRule="auto"/>
    </w:pPr>
    <w:rPr>
      <w:color w:val="595959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117EE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7EE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7E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2755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evidencias — Konea Focus</dc:title>
  <dc:subject>Capstone · Fase 2</dc:subject>
  <dc:creator>Equipo Konea: Oscar Callejas, Hilary Torres y Danae Muñoz</dc:creator>
  <cp:keywords>Konea Focus, Capstone, Duoc UC, Fase 2</cp:keywords>
  <dc:description>Versión corregida a partir de auditoría del repositorio y documentos de Drive.</dc:description>
  <cp:lastModifiedBy>danae munoz</cp:lastModifiedBy>
  <cp:revision>2</cp:revision>
  <dcterms:created xsi:type="dcterms:W3CDTF">2026-10-07T04:52:00Z</dcterms:created>
  <dcterms:modified xsi:type="dcterms:W3CDTF">2026-10-07T04:52:00Z</dcterms:modified>
  <cp:category/>
</cp:coreProperties>
</file>