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1384" w14:textId="5217A1B6" w:rsidR="002F39A5" w:rsidRPr="006937A5" w:rsidRDefault="006937A5" w:rsidP="006937A5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s-ES"/>
        </w:rPr>
      </w:pPr>
      <w:r w:rsidRPr="006937A5">
        <w:rPr>
          <w:rFonts w:ascii="Arial" w:hAnsi="Arial" w:cs="Arial"/>
          <w:b/>
          <w:bCs/>
          <w:sz w:val="32"/>
          <w:szCs w:val="32"/>
          <w:u w:val="single"/>
          <w:lang w:val="es-ES"/>
        </w:rPr>
        <w:t>Network Testing Toolkit</w:t>
      </w:r>
    </w:p>
    <w:p w14:paraId="71424643" w14:textId="1AB4CB18" w:rsidR="006937A5" w:rsidRDefault="006937A5" w:rsidP="006937A5">
      <w:pPr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 xml:space="preserve">Network </w:t>
      </w:r>
      <w:proofErr w:type="spellStart"/>
      <w:r w:rsidRPr="006937A5">
        <w:rPr>
          <w:rFonts w:ascii="Arial" w:hAnsi="Arial" w:cs="Arial"/>
        </w:rPr>
        <w:t>testing</w:t>
      </w:r>
      <w:proofErr w:type="spellEnd"/>
      <w:r w:rsidRPr="006937A5">
        <w:rPr>
          <w:rFonts w:ascii="Arial" w:hAnsi="Arial" w:cs="Arial"/>
        </w:rPr>
        <w:t xml:space="preserve"> </w:t>
      </w:r>
      <w:proofErr w:type="spellStart"/>
      <w:r w:rsidRPr="006937A5">
        <w:rPr>
          <w:rFonts w:ascii="Arial" w:hAnsi="Arial" w:cs="Arial"/>
        </w:rPr>
        <w:t>toolkit</w:t>
      </w:r>
      <w:proofErr w:type="spellEnd"/>
      <w:r w:rsidRPr="006937A5">
        <w:rPr>
          <w:rFonts w:ascii="Arial" w:hAnsi="Arial" w:cs="Arial"/>
        </w:rPr>
        <w:t xml:space="preserve"> es una herramienta de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testing</w:t>
      </w:r>
      <w:proofErr w:type="spellEnd"/>
      <w:r>
        <w:rPr>
          <w:rFonts w:ascii="Arial" w:hAnsi="Arial" w:cs="Arial"/>
        </w:rPr>
        <w:t xml:space="preserve"> de red el cual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planeado para ser un 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in one de monitoreo, auditoria y defensa de redes, creado para automatización de ciberseguridad dentro de una red.</w:t>
      </w:r>
    </w:p>
    <w:p w14:paraId="45EE82BC" w14:textId="10DBB258" w:rsidR="006937A5" w:rsidRDefault="006937A5" w:rsidP="006937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Algunas de las herramientas a incluir son:</w:t>
      </w:r>
    </w:p>
    <w:p w14:paraId="083FBEAB" w14:textId="10D95EF3" w:rsidR="006937A5" w:rsidRDefault="006937A5" w:rsidP="006937A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Basicas</w:t>
      </w:r>
      <w:proofErr w:type="spellEnd"/>
      <w:r>
        <w:rPr>
          <w:rFonts w:ascii="Arial" w:hAnsi="Arial" w:cs="Arial"/>
        </w:rPr>
        <w:t>:</w:t>
      </w:r>
    </w:p>
    <w:p w14:paraId="61322A2C" w14:textId="43004B4E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Escáner de Puertos y Servicios (Port Scanner)</w:t>
      </w:r>
    </w:p>
    <w:p w14:paraId="5C88B44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Es el núcleo de cualquier auditoría de red. Permite descubrir qué equipos están activos en una red local y qué servicios están corriendo.</w:t>
      </w:r>
    </w:p>
    <w:p w14:paraId="5C85BD76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378B68D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Realiza un escaneo de puertos (TCP/UDP), identifica el estado de los puertos (abiertos, cerrados, filtrados) y realiza </w:t>
      </w:r>
      <w:r w:rsidRPr="006937A5">
        <w:rPr>
          <w:rFonts w:ascii="Arial" w:hAnsi="Arial" w:cs="Arial"/>
          <w:i/>
          <w:iCs/>
        </w:rPr>
        <w:t xml:space="preserve">banner </w:t>
      </w:r>
      <w:proofErr w:type="spellStart"/>
      <w:r w:rsidRPr="006937A5">
        <w:rPr>
          <w:rFonts w:ascii="Arial" w:hAnsi="Arial" w:cs="Arial"/>
          <w:i/>
          <w:iCs/>
        </w:rPr>
        <w:t>grabbing</w:t>
      </w:r>
      <w:proofErr w:type="spellEnd"/>
      <w:r w:rsidRPr="006937A5">
        <w:rPr>
          <w:rFonts w:ascii="Arial" w:hAnsi="Arial" w:cs="Arial"/>
        </w:rPr>
        <w:t xml:space="preserve"> (intentar leer la versión del software que corre en el puerto, ej. Apache 2.4 o </w:t>
      </w:r>
      <w:proofErr w:type="spellStart"/>
      <w:r w:rsidRPr="006937A5">
        <w:rPr>
          <w:rFonts w:ascii="Arial" w:hAnsi="Arial" w:cs="Arial"/>
        </w:rPr>
        <w:t>OpenSSH</w:t>
      </w:r>
      <w:proofErr w:type="spellEnd"/>
      <w:r w:rsidRPr="006937A5">
        <w:rPr>
          <w:rFonts w:ascii="Arial" w:hAnsi="Arial" w:cs="Arial"/>
        </w:rPr>
        <w:t>).</w:t>
      </w:r>
    </w:p>
    <w:p w14:paraId="6438A48F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8FFFFE3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Sockets de Python o integración con </w:t>
      </w:r>
      <w:proofErr w:type="spellStart"/>
      <w:r w:rsidRPr="006937A5">
        <w:rPr>
          <w:rFonts w:ascii="Arial" w:hAnsi="Arial" w:cs="Arial"/>
        </w:rPr>
        <w:t>nmap</w:t>
      </w:r>
      <w:proofErr w:type="spellEnd"/>
      <w:r w:rsidRPr="006937A5">
        <w:rPr>
          <w:rFonts w:ascii="Arial" w:hAnsi="Arial" w:cs="Arial"/>
        </w:rPr>
        <w:t>.</w:t>
      </w:r>
    </w:p>
    <w:p w14:paraId="6D9B44B0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00877F1" w14:textId="1B395B0E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Analizador de Tráfico Local (</w:t>
      </w:r>
      <w:proofErr w:type="spellStart"/>
      <w:r w:rsidRPr="006937A5">
        <w:rPr>
          <w:rFonts w:ascii="Arial" w:hAnsi="Arial" w:cs="Arial"/>
          <w:b/>
          <w:bCs/>
        </w:rPr>
        <w:t>Packet</w:t>
      </w:r>
      <w:proofErr w:type="spellEnd"/>
      <w:r w:rsidRPr="006937A5">
        <w:rPr>
          <w:rFonts w:ascii="Arial" w:hAnsi="Arial" w:cs="Arial"/>
          <w:b/>
          <w:bCs/>
        </w:rPr>
        <w:t xml:space="preserve"> </w:t>
      </w:r>
      <w:proofErr w:type="spellStart"/>
      <w:r w:rsidRPr="006937A5">
        <w:rPr>
          <w:rFonts w:ascii="Arial" w:hAnsi="Arial" w:cs="Arial"/>
          <w:b/>
          <w:bCs/>
        </w:rPr>
        <w:t>Sniffer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7FEE0F2C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Ideal para entender qué datos viajan por la red y detectar posibles fugas de información en claro (sin cifrar).</w:t>
      </w:r>
    </w:p>
    <w:p w14:paraId="388F2AEF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AC8F4C8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Captura paquetes de la interfaz de red local en tiempo real y permite filtrarlos por dirección IP, puerto o protocolo (HTTP, DNS, TCP, UDP).</w:t>
      </w:r>
    </w:p>
    <w:p w14:paraId="263D7EA3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3A6388C7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Librería </w:t>
      </w:r>
      <w:proofErr w:type="spellStart"/>
      <w:r w:rsidRPr="006937A5">
        <w:rPr>
          <w:rFonts w:ascii="Arial" w:hAnsi="Arial" w:cs="Arial"/>
        </w:rPr>
        <w:t>Scapy</w:t>
      </w:r>
      <w:proofErr w:type="spellEnd"/>
      <w:r w:rsidRPr="006937A5">
        <w:rPr>
          <w:rFonts w:ascii="Arial" w:hAnsi="Arial" w:cs="Arial"/>
        </w:rPr>
        <w:t xml:space="preserve"> o </w:t>
      </w:r>
      <w:proofErr w:type="spellStart"/>
      <w:r w:rsidRPr="006937A5">
        <w:rPr>
          <w:rFonts w:ascii="Arial" w:hAnsi="Arial" w:cs="Arial"/>
        </w:rPr>
        <w:t>pyshark</w:t>
      </w:r>
      <w:proofErr w:type="spellEnd"/>
      <w:r w:rsidRPr="006937A5">
        <w:rPr>
          <w:rFonts w:ascii="Arial" w:hAnsi="Arial" w:cs="Arial"/>
        </w:rPr>
        <w:t xml:space="preserve"> para la captura y decodificación de tramas.</w:t>
      </w:r>
    </w:p>
    <w:p w14:paraId="6C9FF8B5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7831855" w14:textId="7B845A38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Validador de Certificados SSL/TLS</w:t>
      </w:r>
    </w:p>
    <w:p w14:paraId="1B4926C9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Una herramienta enfocada en la seguridad web y de servidores expuestos.</w:t>
      </w:r>
    </w:p>
    <w:p w14:paraId="558FAC19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0619F72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Se conecta a un dominio o IP mediante HTTPS, analiza la fecha de expiración del certificado digital, la cadena de confianza, la autoridad emisora y los algoritmos de cifrado soportados para detectar configuraciones débiles </w:t>
      </w:r>
      <w:proofErr w:type="spellStart"/>
      <w:r w:rsidRPr="006937A5">
        <w:rPr>
          <w:rFonts w:ascii="Arial" w:hAnsi="Arial" w:cs="Arial"/>
        </w:rPr>
        <w:t>o</w:t>
      </w:r>
      <w:proofErr w:type="spellEnd"/>
      <w:r w:rsidRPr="006937A5">
        <w:rPr>
          <w:rFonts w:ascii="Arial" w:hAnsi="Arial" w:cs="Arial"/>
        </w:rPr>
        <w:t xml:space="preserve"> obsoletas.</w:t>
      </w:r>
    </w:p>
    <w:p w14:paraId="7E82660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D9DFB62" w14:textId="0B261971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Módulos </w:t>
      </w:r>
      <w:proofErr w:type="spellStart"/>
      <w:r w:rsidRPr="006937A5">
        <w:rPr>
          <w:rFonts w:ascii="Arial" w:hAnsi="Arial" w:cs="Arial"/>
        </w:rPr>
        <w:t>ssl</w:t>
      </w:r>
      <w:proofErr w:type="spellEnd"/>
      <w:r w:rsidRPr="006937A5">
        <w:rPr>
          <w:rFonts w:ascii="Arial" w:hAnsi="Arial" w:cs="Arial"/>
        </w:rPr>
        <w:t xml:space="preserve"> y </w:t>
      </w:r>
      <w:proofErr w:type="gramStart"/>
      <w:r w:rsidRPr="006937A5">
        <w:rPr>
          <w:rFonts w:ascii="Arial" w:hAnsi="Arial" w:cs="Arial"/>
        </w:rPr>
        <w:t>socket nativos</w:t>
      </w:r>
      <w:proofErr w:type="gramEnd"/>
      <w:r w:rsidRPr="006937A5">
        <w:rPr>
          <w:rFonts w:ascii="Arial" w:hAnsi="Arial" w:cs="Arial"/>
        </w:rPr>
        <w:t xml:space="preserve"> de Python.</w:t>
      </w:r>
    </w:p>
    <w:p w14:paraId="47E0891F" w14:textId="05B836DB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lastRenderedPageBreak/>
        <w:t>Enumeración de DNS y Subdominios</w:t>
      </w:r>
    </w:p>
    <w:p w14:paraId="0BF9333F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Útil para la fase de reconocimiento inicial en una auditoría externa o de perímetro.</w:t>
      </w:r>
    </w:p>
    <w:p w14:paraId="628C108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22FA83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Consulta los registros DNS tradicionales de un dominio (A, MX, TXT, NS) y realiza una búsqueda de subdominios comunes mediante fuerza bruta ligera con un diccionario integrado.</w:t>
      </w:r>
    </w:p>
    <w:p w14:paraId="7BE3FB7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95525E4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Librería </w:t>
      </w:r>
      <w:proofErr w:type="spellStart"/>
      <w:r w:rsidRPr="006937A5">
        <w:rPr>
          <w:rFonts w:ascii="Arial" w:hAnsi="Arial" w:cs="Arial"/>
        </w:rPr>
        <w:t>dnspython</w:t>
      </w:r>
      <w:proofErr w:type="spellEnd"/>
      <w:r w:rsidRPr="006937A5">
        <w:rPr>
          <w:rFonts w:ascii="Arial" w:hAnsi="Arial" w:cs="Arial"/>
        </w:rPr>
        <w:t>.</w:t>
      </w:r>
    </w:p>
    <w:p w14:paraId="2E022752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429B627C" w14:textId="2A58DC24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 xml:space="preserve">Monitor de Latencia y Conectividad (Ping / </w:t>
      </w:r>
      <w:proofErr w:type="spellStart"/>
      <w:r w:rsidRPr="006937A5">
        <w:rPr>
          <w:rFonts w:ascii="Arial" w:hAnsi="Arial" w:cs="Arial"/>
          <w:b/>
          <w:bCs/>
        </w:rPr>
        <w:t>Traceroute</w:t>
      </w:r>
      <w:proofErr w:type="spellEnd"/>
      <w:r w:rsidRPr="006937A5">
        <w:rPr>
          <w:rFonts w:ascii="Arial" w:hAnsi="Arial" w:cs="Arial"/>
          <w:b/>
          <w:bCs/>
        </w:rPr>
        <w:t xml:space="preserve"> Visual)</w:t>
      </w:r>
    </w:p>
    <w:p w14:paraId="5E1E13E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Una utilidad visual para comprobar la estabilidad de la red y trazar la ruta que siguen los paquetes hasta un destino.</w:t>
      </w:r>
    </w:p>
    <w:p w14:paraId="46C73B6C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2EE4B20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Envía paquetes ICMP periódicos y dibuja un gráfico en tiempo real con los tiempos de respuesta (ms) y la pérdida de paquetes, además de mostrar los saltos de red con </w:t>
      </w:r>
      <w:proofErr w:type="spellStart"/>
      <w:r w:rsidRPr="006937A5">
        <w:rPr>
          <w:rFonts w:ascii="Arial" w:hAnsi="Arial" w:cs="Arial"/>
        </w:rPr>
        <w:t>traceroute</w:t>
      </w:r>
      <w:proofErr w:type="spellEnd"/>
      <w:r w:rsidRPr="006937A5">
        <w:rPr>
          <w:rFonts w:ascii="Arial" w:hAnsi="Arial" w:cs="Arial"/>
        </w:rPr>
        <w:t>.</w:t>
      </w:r>
    </w:p>
    <w:p w14:paraId="72333F78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AC4EC08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Peticiones ICMP personalizadas con </w:t>
      </w:r>
      <w:proofErr w:type="spellStart"/>
      <w:r w:rsidRPr="006937A5">
        <w:rPr>
          <w:rFonts w:ascii="Arial" w:hAnsi="Arial" w:cs="Arial"/>
        </w:rPr>
        <w:t>Scapy</w:t>
      </w:r>
      <w:proofErr w:type="spellEnd"/>
      <w:r w:rsidRPr="006937A5">
        <w:rPr>
          <w:rFonts w:ascii="Arial" w:hAnsi="Arial" w:cs="Arial"/>
        </w:rPr>
        <w:t xml:space="preserve"> y gráficos con </w:t>
      </w:r>
      <w:proofErr w:type="spellStart"/>
      <w:r w:rsidRPr="006937A5">
        <w:rPr>
          <w:rFonts w:ascii="Arial" w:hAnsi="Arial" w:cs="Arial"/>
        </w:rPr>
        <w:t>PyQtGraph</w:t>
      </w:r>
      <w:proofErr w:type="spellEnd"/>
      <w:r w:rsidRPr="006937A5">
        <w:rPr>
          <w:rFonts w:ascii="Arial" w:hAnsi="Arial" w:cs="Arial"/>
        </w:rPr>
        <w:t>.</w:t>
      </w:r>
    </w:p>
    <w:p w14:paraId="0468293B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FB170F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9DCE4F1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A84445A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0503DC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230D4A1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1629D8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034A15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8DA9F44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506F8B7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73B6D1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2B00579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8882BCE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3CA178BA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5DB70F90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2681C4C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89C2C1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7917EA0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DB3188F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AB07167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D183805" w14:textId="684AB583" w:rsidR="006937A5" w:rsidRDefault="006937A5" w:rsidP="006937A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Avanzadas:</w:t>
      </w:r>
    </w:p>
    <w:p w14:paraId="1586A69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943B5C5" w14:textId="0E7A47F8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 xml:space="preserve">Escáner de Vulnerabilidades de Servicios (CVE </w:t>
      </w:r>
      <w:proofErr w:type="spellStart"/>
      <w:r w:rsidRPr="006937A5">
        <w:rPr>
          <w:rFonts w:ascii="Arial" w:hAnsi="Arial" w:cs="Arial"/>
          <w:b/>
          <w:bCs/>
        </w:rPr>
        <w:t>Lookup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6C0A0EA7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55A0FC4A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Va un paso más allá del escaneo de puertos. Una vez detectada la versión exacta de un servicio (ej. </w:t>
      </w:r>
      <w:proofErr w:type="spellStart"/>
      <w:r w:rsidRPr="006937A5">
        <w:rPr>
          <w:rFonts w:ascii="Arial" w:hAnsi="Arial" w:cs="Arial"/>
        </w:rPr>
        <w:t>OpenSSH</w:t>
      </w:r>
      <w:proofErr w:type="spellEnd"/>
      <w:r w:rsidRPr="006937A5">
        <w:rPr>
          <w:rFonts w:ascii="Arial" w:hAnsi="Arial" w:cs="Arial"/>
        </w:rPr>
        <w:t xml:space="preserve"> 7.2p2), la herramienta consulta de forma automatizada bases de datos públicas de vulnerabilidades (como la API de NVD o CVE Mitre) para alertar si ese software específico sufre de fallos conocidos y críticos.</w:t>
      </w:r>
    </w:p>
    <w:p w14:paraId="4A43A0A1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548A14C7" w14:textId="1EDEDF1D" w:rsidR="003D725C" w:rsidRPr="003D725C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Impacto:</w:t>
      </w:r>
      <w:r w:rsidRPr="006937A5">
        <w:rPr>
          <w:rFonts w:ascii="Arial" w:hAnsi="Arial" w:cs="Arial"/>
        </w:rPr>
        <w:t xml:space="preserve"> Permite ver el riesgo real de la red en segundos sin necesidad de explotar nada todavía.</w:t>
      </w:r>
    </w:p>
    <w:p w14:paraId="0D6D4CD6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B48673C" w14:textId="427241D1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Módulo de Fuerza Bruta Controlada (</w:t>
      </w:r>
      <w:proofErr w:type="spellStart"/>
      <w:r w:rsidRPr="006937A5">
        <w:rPr>
          <w:rFonts w:ascii="Arial" w:hAnsi="Arial" w:cs="Arial"/>
          <w:b/>
          <w:bCs/>
        </w:rPr>
        <w:t>Credential</w:t>
      </w:r>
      <w:proofErr w:type="spellEnd"/>
      <w:r w:rsidRPr="006937A5">
        <w:rPr>
          <w:rFonts w:ascii="Arial" w:hAnsi="Arial" w:cs="Arial"/>
          <w:b/>
          <w:bCs/>
        </w:rPr>
        <w:t xml:space="preserve"> </w:t>
      </w:r>
      <w:proofErr w:type="spellStart"/>
      <w:r w:rsidRPr="006937A5">
        <w:rPr>
          <w:rFonts w:ascii="Arial" w:hAnsi="Arial" w:cs="Arial"/>
          <w:b/>
          <w:bCs/>
        </w:rPr>
        <w:t>Testing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13714E13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43AD1BE6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Permite comprobar si los servicios expuestos (como SSH, FTP, Telnet o paneles HTTP básicos) utilizan credenciales débiles o por defecto. Utiliza listas de palabras (</w:t>
      </w:r>
      <w:proofErr w:type="spellStart"/>
      <w:r w:rsidRPr="006937A5">
        <w:rPr>
          <w:rFonts w:ascii="Arial" w:hAnsi="Arial" w:cs="Arial"/>
          <w:i/>
          <w:iCs/>
        </w:rPr>
        <w:t>wordlists</w:t>
      </w:r>
      <w:proofErr w:type="spellEnd"/>
      <w:r w:rsidRPr="006937A5">
        <w:rPr>
          <w:rFonts w:ascii="Arial" w:hAnsi="Arial" w:cs="Arial"/>
        </w:rPr>
        <w:t>) configurables.</w:t>
      </w:r>
    </w:p>
    <w:p w14:paraId="63141BBF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Precaución:</w:t>
      </w:r>
      <w:r w:rsidRPr="006937A5">
        <w:rPr>
          <w:rFonts w:ascii="Arial" w:hAnsi="Arial" w:cs="Arial"/>
        </w:rPr>
        <w:t xml:space="preserve"> Debe incluir un sistema de limitación de velocidad (</w:t>
      </w:r>
      <w:proofErr w:type="spellStart"/>
      <w:r w:rsidRPr="006937A5">
        <w:rPr>
          <w:rFonts w:ascii="Arial" w:hAnsi="Arial" w:cs="Arial"/>
          <w:i/>
          <w:iCs/>
        </w:rPr>
        <w:t>rate</w:t>
      </w:r>
      <w:proofErr w:type="spellEnd"/>
      <w:r w:rsidRPr="006937A5">
        <w:rPr>
          <w:rFonts w:ascii="Arial" w:hAnsi="Arial" w:cs="Arial"/>
          <w:i/>
          <w:iCs/>
        </w:rPr>
        <w:t xml:space="preserve"> </w:t>
      </w:r>
      <w:proofErr w:type="spellStart"/>
      <w:r w:rsidRPr="006937A5">
        <w:rPr>
          <w:rFonts w:ascii="Arial" w:hAnsi="Arial" w:cs="Arial"/>
          <w:i/>
          <w:iCs/>
        </w:rPr>
        <w:t>limiting</w:t>
      </w:r>
      <w:proofErr w:type="spellEnd"/>
      <w:r w:rsidRPr="006937A5">
        <w:rPr>
          <w:rFonts w:ascii="Arial" w:hAnsi="Arial" w:cs="Arial"/>
        </w:rPr>
        <w:t>) para no saturar ni bloquear los servicios legítimos de la red.</w:t>
      </w:r>
    </w:p>
    <w:p w14:paraId="5E76ADFB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5795C62" w14:textId="0D530DFF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lang w:val="en-BZ"/>
        </w:rPr>
      </w:pPr>
      <w:proofErr w:type="spellStart"/>
      <w:r w:rsidRPr="006937A5">
        <w:rPr>
          <w:rFonts w:ascii="Arial" w:hAnsi="Arial" w:cs="Arial"/>
          <w:b/>
          <w:bCs/>
          <w:lang w:val="en-BZ"/>
        </w:rPr>
        <w:t>Simulador</w:t>
      </w:r>
      <w:proofErr w:type="spellEnd"/>
      <w:r w:rsidRPr="006937A5">
        <w:rPr>
          <w:rFonts w:ascii="Arial" w:hAnsi="Arial" w:cs="Arial"/>
          <w:b/>
          <w:bCs/>
          <w:lang w:val="en-BZ"/>
        </w:rPr>
        <w:t xml:space="preserve"> de </w:t>
      </w:r>
      <w:r w:rsidRPr="006937A5">
        <w:rPr>
          <w:rFonts w:ascii="Arial" w:hAnsi="Arial" w:cs="Arial"/>
          <w:b/>
          <w:bCs/>
          <w:i/>
          <w:iCs/>
          <w:lang w:val="en-BZ"/>
        </w:rPr>
        <w:t>Man-in-the-Middle</w:t>
      </w:r>
      <w:r w:rsidRPr="006937A5">
        <w:rPr>
          <w:rFonts w:ascii="Arial" w:hAnsi="Arial" w:cs="Arial"/>
          <w:b/>
          <w:bCs/>
          <w:lang w:val="en-BZ"/>
        </w:rPr>
        <w:t xml:space="preserve"> (ARP Spoofing / </w:t>
      </w:r>
      <w:proofErr w:type="spellStart"/>
      <w:r w:rsidRPr="006937A5">
        <w:rPr>
          <w:rFonts w:ascii="Arial" w:hAnsi="Arial" w:cs="Arial"/>
          <w:b/>
          <w:bCs/>
          <w:lang w:val="en-BZ"/>
        </w:rPr>
        <w:t>Envenenamiento</w:t>
      </w:r>
      <w:proofErr w:type="spellEnd"/>
      <w:r w:rsidRPr="006937A5">
        <w:rPr>
          <w:rFonts w:ascii="Arial" w:hAnsi="Arial" w:cs="Arial"/>
          <w:b/>
          <w:bCs/>
          <w:lang w:val="en-BZ"/>
        </w:rPr>
        <w:t xml:space="preserve"> ARP)</w:t>
      </w:r>
    </w:p>
    <w:p w14:paraId="59B99C66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  <w:lang w:val="en-BZ"/>
        </w:rPr>
      </w:pPr>
    </w:p>
    <w:p w14:paraId="6BD9E7F3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Permite redirigir el tráfico de una IP objetivo de la red local a través de la máquina que ejecuta el software, simulando estar en el medio de la comunicación.</w:t>
      </w:r>
    </w:p>
    <w:p w14:paraId="7FBFBFD8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1A45901" w14:textId="77777777" w:rsidR="006937A5" w:rsidRPr="006937A5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Impacto:</w:t>
      </w:r>
      <w:r w:rsidRPr="006937A5">
        <w:rPr>
          <w:rFonts w:ascii="Arial" w:hAnsi="Arial" w:cs="Arial"/>
        </w:rPr>
        <w:t xml:space="preserve"> Es la base para interceptar credenciales en texto plano que viajen por la red o realizar pruebas de análisis de tráfico avanzado.</w:t>
      </w:r>
    </w:p>
    <w:p w14:paraId="5EA2EC0D" w14:textId="024A1A38" w:rsidR="006937A5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25891F82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3B726DD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7B7BF15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A830B12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46D33426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0493F773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02BF2AE5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7684EBA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574E7E0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BE0F36A" w14:textId="44E3AA8D" w:rsidR="003D725C" w:rsidRDefault="003D725C" w:rsidP="003D7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Monitoreo y defensa:</w:t>
      </w:r>
    </w:p>
    <w:p w14:paraId="58F78BB3" w14:textId="17A90FB4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t>Monitoreo en Tiempo Real (Detección)</w:t>
      </w:r>
    </w:p>
    <w:p w14:paraId="2BB7448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Para poder reaccionar, primero el software debe detectar la amenaza de forma automática:</w:t>
      </w:r>
    </w:p>
    <w:p w14:paraId="3110F9E9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0CC6AC6" w14:textId="1AC18B5A" w:rsidR="003D725C" w:rsidRDefault="003D725C" w:rsidP="003D725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Detección de Nuevos Dispositivos (ARP Watch):</w:t>
      </w:r>
      <w:r w:rsidRPr="003D725C">
        <w:rPr>
          <w:rFonts w:ascii="Arial" w:hAnsi="Arial" w:cs="Arial"/>
        </w:rPr>
        <w:t xml:space="preserve"> El programa vigila constantemente la tabla ARP de la red. Si aparece una MAC </w:t>
      </w:r>
      <w:proofErr w:type="spellStart"/>
      <w:r w:rsidRPr="003D725C">
        <w:rPr>
          <w:rFonts w:ascii="Arial" w:hAnsi="Arial" w:cs="Arial"/>
        </w:rPr>
        <w:t>address</w:t>
      </w:r>
      <w:proofErr w:type="spellEnd"/>
      <w:r w:rsidRPr="003D725C">
        <w:rPr>
          <w:rFonts w:ascii="Arial" w:hAnsi="Arial" w:cs="Arial"/>
        </w:rPr>
        <w:t xml:space="preserve"> desconocida que no está en la "lista blanca", lanza una alerta visual urgente en la interfaz gráfica.</w:t>
      </w:r>
    </w:p>
    <w:p w14:paraId="681337B5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2D28FA35" w14:textId="10AC2863" w:rsidR="003D725C" w:rsidRDefault="003D725C" w:rsidP="003D725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Monitoreo de Anomalías de Tráfico:</w:t>
      </w:r>
      <w:r w:rsidRPr="003D725C">
        <w:rPr>
          <w:rFonts w:ascii="Arial" w:hAnsi="Arial" w:cs="Arial"/>
        </w:rPr>
        <w:t xml:space="preserve"> Si el analizador de tráfico detecta un pico repentino de peticiones o un escaneo masivo originado desde una IP interna, el sistema marca al equipo como "sospechoso".</w:t>
      </w:r>
    </w:p>
    <w:p w14:paraId="55349F43" w14:textId="77777777" w:rsidR="003D725C" w:rsidRPr="003D725C" w:rsidRDefault="003D725C" w:rsidP="003D725C">
      <w:pPr>
        <w:pStyle w:val="Prrafodelista"/>
        <w:rPr>
          <w:rFonts w:ascii="Arial" w:hAnsi="Arial" w:cs="Arial"/>
        </w:rPr>
      </w:pPr>
    </w:p>
    <w:p w14:paraId="5B1BD12D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181399A6" w14:textId="47E1E540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t>Herramientas de Reacción y Contrataque (Respuesta Activa)</w:t>
      </w:r>
    </w:p>
    <w:p w14:paraId="42FA395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Con los permisos de la red y en un entorno autorizado, el software puede ejecutar acciones directas para neutralizar al intruso:</w:t>
      </w:r>
    </w:p>
    <w:p w14:paraId="65145B02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47695C0" w14:textId="6DE58B48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 xml:space="preserve">Corte de Sesión TCP (TCP </w:t>
      </w:r>
      <w:proofErr w:type="spellStart"/>
      <w:r w:rsidRPr="003D725C">
        <w:rPr>
          <w:rFonts w:ascii="Arial" w:hAnsi="Arial" w:cs="Arial"/>
          <w:b/>
          <w:bCs/>
        </w:rPr>
        <w:t>Reset</w:t>
      </w:r>
      <w:proofErr w:type="spellEnd"/>
      <w:r w:rsidRPr="003D725C">
        <w:rPr>
          <w:rFonts w:ascii="Arial" w:hAnsi="Arial" w:cs="Arial"/>
          <w:b/>
          <w:bCs/>
        </w:rPr>
        <w:t xml:space="preserve"> </w:t>
      </w:r>
      <w:proofErr w:type="spellStart"/>
      <w:r w:rsidRPr="003D725C">
        <w:rPr>
          <w:rFonts w:ascii="Arial" w:hAnsi="Arial" w:cs="Arial"/>
          <w:b/>
          <w:bCs/>
        </w:rPr>
        <w:t>Injection</w:t>
      </w:r>
      <w:proofErr w:type="spellEnd"/>
      <w:r w:rsidRPr="003D725C">
        <w:rPr>
          <w:rFonts w:ascii="Arial" w:hAnsi="Arial" w:cs="Arial"/>
          <w:b/>
          <w:bCs/>
        </w:rPr>
        <w:t>):</w:t>
      </w:r>
      <w:r w:rsidRPr="003D725C">
        <w:rPr>
          <w:rFonts w:ascii="Arial" w:hAnsi="Arial" w:cs="Arial"/>
        </w:rPr>
        <w:t xml:space="preserve"> Mediante manipulación de paquetes con </w:t>
      </w:r>
      <w:proofErr w:type="spellStart"/>
      <w:r w:rsidRPr="003D725C">
        <w:rPr>
          <w:rFonts w:ascii="Arial" w:hAnsi="Arial" w:cs="Arial"/>
        </w:rPr>
        <w:t>Scapy</w:t>
      </w:r>
      <w:proofErr w:type="spellEnd"/>
      <w:r w:rsidRPr="003D725C">
        <w:rPr>
          <w:rFonts w:ascii="Arial" w:hAnsi="Arial" w:cs="Arial"/>
        </w:rPr>
        <w:t xml:space="preserve">, el programa puede inyectar paquetes con el </w:t>
      </w:r>
      <w:proofErr w:type="spellStart"/>
      <w:r w:rsidRPr="003D725C">
        <w:rPr>
          <w:rFonts w:ascii="Arial" w:hAnsi="Arial" w:cs="Arial"/>
        </w:rPr>
        <w:t>flag</w:t>
      </w:r>
      <w:proofErr w:type="spellEnd"/>
      <w:r w:rsidRPr="003D725C">
        <w:rPr>
          <w:rFonts w:ascii="Arial" w:hAnsi="Arial" w:cs="Arial"/>
        </w:rPr>
        <w:t xml:space="preserve"> RST (</w:t>
      </w:r>
      <w:proofErr w:type="spellStart"/>
      <w:r w:rsidRPr="003D725C">
        <w:rPr>
          <w:rFonts w:ascii="Arial" w:hAnsi="Arial" w:cs="Arial"/>
        </w:rPr>
        <w:t>Reset</w:t>
      </w:r>
      <w:proofErr w:type="spellEnd"/>
      <w:r w:rsidRPr="003D725C">
        <w:rPr>
          <w:rFonts w:ascii="Arial" w:hAnsi="Arial" w:cs="Arial"/>
        </w:rPr>
        <w:t>) para cerrar forzosamente conexiones sospechosas o maliciosas que esté realizando el intruso en ese momento.</w:t>
      </w:r>
    </w:p>
    <w:p w14:paraId="2E9A8C1D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245BA3BE" w14:textId="77777777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 xml:space="preserve">Aislamiento de Host (Network </w:t>
      </w:r>
      <w:proofErr w:type="spellStart"/>
      <w:r w:rsidRPr="003D725C">
        <w:rPr>
          <w:rFonts w:ascii="Arial" w:hAnsi="Arial" w:cs="Arial"/>
          <w:b/>
          <w:bCs/>
        </w:rPr>
        <w:t>Quarantine</w:t>
      </w:r>
      <w:proofErr w:type="spellEnd"/>
      <w:r w:rsidRPr="003D725C">
        <w:rPr>
          <w:rFonts w:ascii="Arial" w:hAnsi="Arial" w:cs="Arial"/>
          <w:b/>
          <w:bCs/>
        </w:rPr>
        <w:t>):</w:t>
      </w:r>
      <w:r w:rsidRPr="003D725C">
        <w:rPr>
          <w:rFonts w:ascii="Arial" w:hAnsi="Arial" w:cs="Arial"/>
        </w:rPr>
        <w:t xml:space="preserve"> Un "Botón de Pánico" en la interfaz gráfica que, mediante reglas dinámicas del cortafuegos local o comandos ejecutados en los equipos de la red, aísle al dispositivo infractor para cortarle el acceso a internet y a los recursos críticos.</w:t>
      </w:r>
    </w:p>
    <w:p w14:paraId="3B5996FC" w14:textId="77777777" w:rsidR="003D725C" w:rsidRPr="003D725C" w:rsidRDefault="003D725C" w:rsidP="003D725C">
      <w:pPr>
        <w:pStyle w:val="Prrafodelista"/>
        <w:rPr>
          <w:rFonts w:ascii="Arial" w:hAnsi="Arial" w:cs="Arial"/>
        </w:rPr>
      </w:pPr>
    </w:p>
    <w:p w14:paraId="1EEB138C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6AA58451" w14:textId="77777777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Desautenticación</w:t>
      </w:r>
      <w:proofErr w:type="spellEnd"/>
      <w:r w:rsidRPr="003D725C">
        <w:rPr>
          <w:rFonts w:ascii="Arial" w:hAnsi="Arial" w:cs="Arial"/>
          <w:b/>
          <w:bCs/>
        </w:rPr>
        <w:t xml:space="preserve"> Inalámbrica (Si es red </w:t>
      </w:r>
      <w:proofErr w:type="spellStart"/>
      <w:r w:rsidRPr="003D725C">
        <w:rPr>
          <w:rFonts w:ascii="Arial" w:hAnsi="Arial" w:cs="Arial"/>
          <w:b/>
          <w:bCs/>
        </w:rPr>
        <w:t>Wi</w:t>
      </w:r>
      <w:proofErr w:type="spellEnd"/>
      <w:r w:rsidRPr="003D725C">
        <w:rPr>
          <w:rFonts w:ascii="Arial" w:hAnsi="Arial" w:cs="Arial"/>
          <w:b/>
          <w:bCs/>
        </w:rPr>
        <w:t>-Fi):</w:t>
      </w:r>
      <w:r w:rsidRPr="003D725C">
        <w:rPr>
          <w:rFonts w:ascii="Arial" w:hAnsi="Arial" w:cs="Arial"/>
        </w:rPr>
        <w:t xml:space="preserve"> En caso de detectar un intruso por el aire, enviar tramas de </w:t>
      </w:r>
      <w:proofErr w:type="spellStart"/>
      <w:r w:rsidRPr="003D725C">
        <w:rPr>
          <w:rFonts w:ascii="Arial" w:hAnsi="Arial" w:cs="Arial"/>
        </w:rPr>
        <w:t>desautenticación</w:t>
      </w:r>
      <w:proofErr w:type="spellEnd"/>
      <w:r w:rsidRPr="003D725C">
        <w:rPr>
          <w:rFonts w:ascii="Arial" w:hAnsi="Arial" w:cs="Arial"/>
        </w:rPr>
        <w:t xml:space="preserve"> controladas para expulsarlo de la red inalámbrica de manera temporal.</w:t>
      </w:r>
    </w:p>
    <w:p w14:paraId="068B46F0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67C9E464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3DFCB796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7AA35BEE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7DF1C6F8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6AD1FE86" w14:textId="55310287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lastRenderedPageBreak/>
        <w:t xml:space="preserve"> Registro Forense Automático (Logs y Evidencias)</w:t>
      </w:r>
    </w:p>
    <w:p w14:paraId="151E587D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Toda acción de defensa activa debe dejar rastro para analizarla después:</w:t>
      </w:r>
    </w:p>
    <w:p w14:paraId="483565FD" w14:textId="4201C891" w:rsidR="003D725C" w:rsidRPr="003D725C" w:rsidRDefault="003D725C" w:rsidP="003D725C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Cada vez que el software detecte y neutralice a un infiltrado, debe generar un archivo de registro (</w:t>
      </w:r>
      <w:r w:rsidRPr="003D725C">
        <w:rPr>
          <w:rFonts w:ascii="Arial" w:hAnsi="Arial" w:cs="Arial"/>
          <w:i/>
          <w:iCs/>
        </w:rPr>
        <w:t>log</w:t>
      </w:r>
      <w:r w:rsidRPr="003D725C">
        <w:rPr>
          <w:rFonts w:ascii="Arial" w:hAnsi="Arial" w:cs="Arial"/>
        </w:rPr>
        <w:t>) con la marca de tiempo, la IP, la MAC, el tipo de ataque detectado y la contramedida aplicada.</w:t>
      </w:r>
    </w:p>
    <w:p w14:paraId="0131346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7EC6BAD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DD6756F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321D85A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4D4E2B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1559E11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8B4B4A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CBADC84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7FCB4AA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A675D7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19E848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C2AC0F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45E5D1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A71C99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F965D1C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93A973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54C714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252146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D4F630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3FE4AF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18D03F4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19D7EC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CC268C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AB847E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AE7333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C8B1CB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969FF8B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EEAC7CB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6444B3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245F47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C48765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27A71F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35CB3BF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56A5BF2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4D86363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C14145B" w14:textId="77777777" w:rsidR="003D725C" w:rsidRPr="003D725C" w:rsidRDefault="003D725C" w:rsidP="003D725C">
      <w:p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lastRenderedPageBreak/>
        <w:t>El Stack Tecnológico en Python</w:t>
      </w:r>
    </w:p>
    <w:p w14:paraId="295DDCEC" w14:textId="5C19423C" w:rsidR="003D725C" w:rsidRPr="003D725C" w:rsidRDefault="003D725C" w:rsidP="003D725C">
      <w:pPr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Para cubrir las 14 funcionalidades (desde el escaneo hasta el aislamiento de hosts y el registro forense), estas son las librerías esenciales que</w:t>
      </w:r>
      <w:r>
        <w:rPr>
          <w:rFonts w:ascii="Arial" w:hAnsi="Arial" w:cs="Arial"/>
        </w:rPr>
        <w:t xml:space="preserve"> usaremos:</w:t>
      </w:r>
    </w:p>
    <w:p w14:paraId="10F118F0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Interfaz Gráfica (GUI) y Concurrencia:</w:t>
      </w:r>
    </w:p>
    <w:p w14:paraId="0C56627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PyQt6 o PySide6:</w:t>
      </w:r>
      <w:r w:rsidRPr="003D725C">
        <w:rPr>
          <w:rFonts w:ascii="Arial" w:hAnsi="Arial" w:cs="Arial"/>
        </w:rPr>
        <w:t xml:space="preserve"> Imprescindible. Al ejecutar herramientas de red pesadas (como escaneos o </w:t>
      </w:r>
      <w:proofErr w:type="spellStart"/>
      <w:r w:rsidRPr="003D725C">
        <w:rPr>
          <w:rFonts w:ascii="Arial" w:hAnsi="Arial" w:cs="Arial"/>
        </w:rPr>
        <w:t>sniffs</w:t>
      </w:r>
      <w:proofErr w:type="spellEnd"/>
      <w:r w:rsidRPr="003D725C">
        <w:rPr>
          <w:rFonts w:ascii="Arial" w:hAnsi="Arial" w:cs="Arial"/>
        </w:rPr>
        <w:t xml:space="preserve">), la interfaz se congelará si no usas hilos independientes. PyQt6 incluye </w:t>
      </w:r>
      <w:proofErr w:type="spellStart"/>
      <w:r w:rsidRPr="003D725C">
        <w:rPr>
          <w:rFonts w:ascii="Arial" w:hAnsi="Arial" w:cs="Arial"/>
        </w:rPr>
        <w:t>QThread</w:t>
      </w:r>
      <w:proofErr w:type="spellEnd"/>
      <w:r w:rsidRPr="003D725C">
        <w:rPr>
          <w:rFonts w:ascii="Arial" w:hAnsi="Arial" w:cs="Arial"/>
        </w:rPr>
        <w:t xml:space="preserve">, que te permite correr el </w:t>
      </w:r>
      <w:proofErr w:type="spellStart"/>
      <w:r w:rsidRPr="003D725C">
        <w:rPr>
          <w:rFonts w:ascii="Arial" w:hAnsi="Arial" w:cs="Arial"/>
        </w:rPr>
        <w:t>backend</w:t>
      </w:r>
      <w:proofErr w:type="spellEnd"/>
      <w:r w:rsidRPr="003D725C">
        <w:rPr>
          <w:rFonts w:ascii="Arial" w:hAnsi="Arial" w:cs="Arial"/>
        </w:rPr>
        <w:t xml:space="preserve"> de seguridad en segundo plano mientras la GUI se mantiene fluida.</w:t>
      </w:r>
    </w:p>
    <w:p w14:paraId="690B45D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PyQtGraph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los gráficos en tiempo real de latencia, tráfico de red y alertas.</w:t>
      </w:r>
    </w:p>
    <w:p w14:paraId="708248AD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Motor de Red, Escaneo y Ataque (</w:t>
      </w:r>
      <w:proofErr w:type="spellStart"/>
      <w:r w:rsidRPr="003D725C">
        <w:rPr>
          <w:rFonts w:ascii="Arial" w:hAnsi="Arial" w:cs="Arial"/>
          <w:b/>
          <w:bCs/>
        </w:rPr>
        <w:t>Backend</w:t>
      </w:r>
      <w:proofErr w:type="spellEnd"/>
      <w:r w:rsidRPr="003D725C">
        <w:rPr>
          <w:rFonts w:ascii="Arial" w:hAnsi="Arial" w:cs="Arial"/>
          <w:b/>
          <w:bCs/>
        </w:rPr>
        <w:t>):</w:t>
      </w:r>
    </w:p>
    <w:p w14:paraId="512B0850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Scapy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La base de todo. Te servirá para el </w:t>
      </w:r>
      <w:proofErr w:type="spellStart"/>
      <w:r w:rsidRPr="003D725C">
        <w:rPr>
          <w:rFonts w:ascii="Arial" w:hAnsi="Arial" w:cs="Arial"/>
        </w:rPr>
        <w:t>sniffer</w:t>
      </w:r>
      <w:proofErr w:type="spellEnd"/>
      <w:r w:rsidRPr="003D725C">
        <w:rPr>
          <w:rFonts w:ascii="Arial" w:hAnsi="Arial" w:cs="Arial"/>
        </w:rPr>
        <w:t>, el generador de pings/</w:t>
      </w:r>
      <w:proofErr w:type="spellStart"/>
      <w:r w:rsidRPr="003D725C">
        <w:rPr>
          <w:rFonts w:ascii="Arial" w:hAnsi="Arial" w:cs="Arial"/>
        </w:rPr>
        <w:t>traceroute</w:t>
      </w:r>
      <w:proofErr w:type="spellEnd"/>
      <w:r w:rsidRPr="003D725C">
        <w:rPr>
          <w:rFonts w:ascii="Arial" w:hAnsi="Arial" w:cs="Arial"/>
        </w:rPr>
        <w:t xml:space="preserve">, la inyección de paquetes TCP </w:t>
      </w:r>
      <w:proofErr w:type="spellStart"/>
      <w:r w:rsidRPr="003D725C">
        <w:rPr>
          <w:rFonts w:ascii="Arial" w:hAnsi="Arial" w:cs="Arial"/>
        </w:rPr>
        <w:t>Reset</w:t>
      </w:r>
      <w:proofErr w:type="spellEnd"/>
      <w:r w:rsidRPr="003D725C">
        <w:rPr>
          <w:rFonts w:ascii="Arial" w:hAnsi="Arial" w:cs="Arial"/>
        </w:rPr>
        <w:t xml:space="preserve">, el ARP </w:t>
      </w:r>
      <w:proofErr w:type="spellStart"/>
      <w:r w:rsidRPr="003D725C">
        <w:rPr>
          <w:rFonts w:ascii="Arial" w:hAnsi="Arial" w:cs="Arial"/>
        </w:rPr>
        <w:t>Spoofing</w:t>
      </w:r>
      <w:proofErr w:type="spellEnd"/>
      <w:r w:rsidRPr="003D725C">
        <w:rPr>
          <w:rFonts w:ascii="Arial" w:hAnsi="Arial" w:cs="Arial"/>
        </w:rPr>
        <w:t xml:space="preserve"> y el ARP Watch.</w:t>
      </w:r>
    </w:p>
    <w:p w14:paraId="7AEABB74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python-nmap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automatizar escaneos de puertos y descubrimiento de servicios de forma robusta.</w:t>
      </w:r>
    </w:p>
    <w:p w14:paraId="1A263B8B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dnspython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el módulo de enumeración de DNS y subdominios.</w:t>
      </w:r>
    </w:p>
    <w:p w14:paraId="47C6F446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paramiko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las pruebas de credenciales SSH y auditorías remotas.</w:t>
      </w:r>
    </w:p>
    <w:p w14:paraId="369604C9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Seguridad y Análisis de Vulnerabilidades:</w:t>
      </w:r>
    </w:p>
    <w:p w14:paraId="3442675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requests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conectarse a </w:t>
      </w:r>
      <w:proofErr w:type="spellStart"/>
      <w:r w:rsidRPr="003D725C">
        <w:rPr>
          <w:rFonts w:ascii="Arial" w:hAnsi="Arial" w:cs="Arial"/>
        </w:rPr>
        <w:t>APIs</w:t>
      </w:r>
      <w:proofErr w:type="spellEnd"/>
      <w:r w:rsidRPr="003D725C">
        <w:rPr>
          <w:rFonts w:ascii="Arial" w:hAnsi="Arial" w:cs="Arial"/>
        </w:rPr>
        <w:t xml:space="preserve"> públicas (como la NVD de NIST o CVE Mitre) y consultar vulnerabilidades de los servicios detectados (CVE </w:t>
      </w:r>
      <w:proofErr w:type="spellStart"/>
      <w:r w:rsidRPr="003D725C">
        <w:rPr>
          <w:rFonts w:ascii="Arial" w:hAnsi="Arial" w:cs="Arial"/>
        </w:rPr>
        <w:t>Lookup</w:t>
      </w:r>
      <w:proofErr w:type="spellEnd"/>
      <w:r w:rsidRPr="003D725C">
        <w:rPr>
          <w:rFonts w:ascii="Arial" w:hAnsi="Arial" w:cs="Arial"/>
        </w:rPr>
        <w:t>).</w:t>
      </w:r>
    </w:p>
    <w:p w14:paraId="72824F29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ssl</w:t>
      </w:r>
      <w:proofErr w:type="spellEnd"/>
      <w:r w:rsidRPr="003D725C">
        <w:rPr>
          <w:rFonts w:ascii="Arial" w:hAnsi="Arial" w:cs="Arial"/>
          <w:b/>
          <w:bCs/>
        </w:rPr>
        <w:t xml:space="preserve"> y </w:t>
      </w:r>
      <w:proofErr w:type="spellStart"/>
      <w:r w:rsidRPr="003D725C">
        <w:rPr>
          <w:rFonts w:ascii="Arial" w:hAnsi="Arial" w:cs="Arial"/>
          <w:b/>
          <w:bCs/>
        </w:rPr>
        <w:t>cryptography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inspeccionar certificados SSL/TLS, fechas de expiración y algoritmos débiles.</w:t>
      </w:r>
    </w:p>
    <w:p w14:paraId="0C23D5B4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Reportes y Auditoría:</w:t>
      </w:r>
    </w:p>
    <w:p w14:paraId="55CA0CF7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reportlab</w:t>
      </w:r>
      <w:proofErr w:type="spellEnd"/>
      <w:r w:rsidRPr="003D725C">
        <w:rPr>
          <w:rFonts w:ascii="Arial" w:hAnsi="Arial" w:cs="Arial"/>
          <w:b/>
          <w:bCs/>
        </w:rPr>
        <w:t xml:space="preserve"> o fpdf2:</w:t>
      </w:r>
      <w:r w:rsidRPr="003D725C">
        <w:rPr>
          <w:rFonts w:ascii="Arial" w:hAnsi="Arial" w:cs="Arial"/>
        </w:rPr>
        <w:t xml:space="preserve"> Para automatizar la exportación de los hallazgos, alertas e historiales de defensa activa a un reporte profesional en PDF.</w:t>
      </w:r>
    </w:p>
    <w:p w14:paraId="436050DF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logging</w:t>
      </w:r>
      <w:proofErr w:type="spellEnd"/>
      <w:r w:rsidRPr="003D725C">
        <w:rPr>
          <w:rFonts w:ascii="Arial" w:hAnsi="Arial" w:cs="Arial"/>
          <w:b/>
          <w:bCs/>
        </w:rPr>
        <w:t xml:space="preserve"> (Nativo de Python):</w:t>
      </w:r>
      <w:r w:rsidRPr="003D725C">
        <w:rPr>
          <w:rFonts w:ascii="Arial" w:hAnsi="Arial" w:cs="Arial"/>
        </w:rPr>
        <w:t xml:space="preserve"> Para mantener un registro forense (</w:t>
      </w:r>
      <w:proofErr w:type="spellStart"/>
      <w:r w:rsidRPr="003D725C">
        <w:rPr>
          <w:rFonts w:ascii="Arial" w:hAnsi="Arial" w:cs="Arial"/>
          <w:i/>
          <w:iCs/>
        </w:rPr>
        <w:t>forensic</w:t>
      </w:r>
      <w:proofErr w:type="spellEnd"/>
      <w:r w:rsidRPr="003D725C">
        <w:rPr>
          <w:rFonts w:ascii="Arial" w:hAnsi="Arial" w:cs="Arial"/>
          <w:i/>
          <w:iCs/>
        </w:rPr>
        <w:t xml:space="preserve"> logs</w:t>
      </w:r>
      <w:r w:rsidRPr="003D725C">
        <w:rPr>
          <w:rFonts w:ascii="Arial" w:hAnsi="Arial" w:cs="Arial"/>
        </w:rPr>
        <w:t>) con marcas de tiempo de cada intruso detectado y neutralizado.</w:t>
      </w:r>
    </w:p>
    <w:p w14:paraId="3E0B492B" w14:textId="3AABF893" w:rsidR="003D725C" w:rsidRPr="003D725C" w:rsidRDefault="003D725C" w:rsidP="003D725C">
      <w:pPr>
        <w:jc w:val="both"/>
        <w:rPr>
          <w:rFonts w:ascii="Arial" w:hAnsi="Arial" w:cs="Arial"/>
        </w:rPr>
      </w:pPr>
    </w:p>
    <w:sectPr w:rsidR="003D725C" w:rsidRPr="003D72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8AB"/>
    <w:multiLevelType w:val="multilevel"/>
    <w:tmpl w:val="315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5872"/>
    <w:multiLevelType w:val="hybridMultilevel"/>
    <w:tmpl w:val="F76CAE3E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DF16932"/>
    <w:multiLevelType w:val="multilevel"/>
    <w:tmpl w:val="FE2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E552C"/>
    <w:multiLevelType w:val="multilevel"/>
    <w:tmpl w:val="7CE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1DED"/>
    <w:multiLevelType w:val="multilevel"/>
    <w:tmpl w:val="ABC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C9A"/>
    <w:multiLevelType w:val="multilevel"/>
    <w:tmpl w:val="702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58BB"/>
    <w:multiLevelType w:val="multilevel"/>
    <w:tmpl w:val="7C2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73719"/>
    <w:multiLevelType w:val="multilevel"/>
    <w:tmpl w:val="09E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A134B"/>
    <w:multiLevelType w:val="hybridMultilevel"/>
    <w:tmpl w:val="8A0C7C26"/>
    <w:lvl w:ilvl="0" w:tplc="7F1A7D9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4CBF7C83"/>
    <w:multiLevelType w:val="hybridMultilevel"/>
    <w:tmpl w:val="6D26DA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005F9"/>
    <w:multiLevelType w:val="hybridMultilevel"/>
    <w:tmpl w:val="C78A94E8"/>
    <w:lvl w:ilvl="0" w:tplc="20105F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59A1242"/>
    <w:multiLevelType w:val="multilevel"/>
    <w:tmpl w:val="4B4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5104"/>
    <w:multiLevelType w:val="multilevel"/>
    <w:tmpl w:val="42FC379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69D1"/>
    <w:multiLevelType w:val="hybridMultilevel"/>
    <w:tmpl w:val="641881C2"/>
    <w:lvl w:ilvl="0" w:tplc="7BE0E01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6A3243F"/>
    <w:multiLevelType w:val="multilevel"/>
    <w:tmpl w:val="818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C785E"/>
    <w:multiLevelType w:val="multilevel"/>
    <w:tmpl w:val="08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F4CFC"/>
    <w:multiLevelType w:val="hybridMultilevel"/>
    <w:tmpl w:val="DA4A0782"/>
    <w:lvl w:ilvl="0" w:tplc="F1502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17536E"/>
    <w:multiLevelType w:val="multilevel"/>
    <w:tmpl w:val="CA7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74137">
    <w:abstractNumId w:val="1"/>
  </w:num>
  <w:num w:numId="2" w16cid:durableId="217909186">
    <w:abstractNumId w:val="9"/>
  </w:num>
  <w:num w:numId="3" w16cid:durableId="1077483480">
    <w:abstractNumId w:val="7"/>
  </w:num>
  <w:num w:numId="4" w16cid:durableId="1119883511">
    <w:abstractNumId w:val="14"/>
  </w:num>
  <w:num w:numId="5" w16cid:durableId="464390437">
    <w:abstractNumId w:val="15"/>
  </w:num>
  <w:num w:numId="6" w16cid:durableId="1647002735">
    <w:abstractNumId w:val="0"/>
  </w:num>
  <w:num w:numId="7" w16cid:durableId="1727989119">
    <w:abstractNumId w:val="3"/>
  </w:num>
  <w:num w:numId="8" w16cid:durableId="973172630">
    <w:abstractNumId w:val="10"/>
  </w:num>
  <w:num w:numId="9" w16cid:durableId="711736743">
    <w:abstractNumId w:val="4"/>
  </w:num>
  <w:num w:numId="10" w16cid:durableId="1058162019">
    <w:abstractNumId w:val="17"/>
  </w:num>
  <w:num w:numId="11" w16cid:durableId="433017904">
    <w:abstractNumId w:val="2"/>
  </w:num>
  <w:num w:numId="12" w16cid:durableId="907619226">
    <w:abstractNumId w:val="11"/>
  </w:num>
  <w:num w:numId="13" w16cid:durableId="1161043260">
    <w:abstractNumId w:val="12"/>
  </w:num>
  <w:num w:numId="14" w16cid:durableId="1804494430">
    <w:abstractNumId w:val="5"/>
  </w:num>
  <w:num w:numId="15" w16cid:durableId="2084521154">
    <w:abstractNumId w:val="16"/>
  </w:num>
  <w:num w:numId="16" w16cid:durableId="415784135">
    <w:abstractNumId w:val="13"/>
  </w:num>
  <w:num w:numId="17" w16cid:durableId="1163005703">
    <w:abstractNumId w:val="8"/>
  </w:num>
  <w:num w:numId="18" w16cid:durableId="536088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A5"/>
    <w:rsid w:val="002F39A5"/>
    <w:rsid w:val="003D725C"/>
    <w:rsid w:val="006937A5"/>
    <w:rsid w:val="00B8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7CE7"/>
  <w15:chartTrackingRefBased/>
  <w15:docId w15:val="{CDE519A8-9796-43D7-90D3-E35F8A22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1102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JESUS SALAS CASTILLO</dc:creator>
  <cp:keywords/>
  <dc:description/>
  <cp:lastModifiedBy>CRISTOPHER JESUS SALAS CASTILLO</cp:lastModifiedBy>
  <cp:revision>2</cp:revision>
  <dcterms:created xsi:type="dcterms:W3CDTF">2026-09-01T00:11:00Z</dcterms:created>
  <dcterms:modified xsi:type="dcterms:W3CDTF">2026-09-01T00:28:00Z</dcterms:modified>
</cp:coreProperties>
</file>