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 w:rsidR="50066FFF" w:rsidRDefault="50066FFF" w14:paraId="027B3282" w14:textId="606EACC3"/>
    <w:p xmlns:wp14="http://schemas.microsoft.com/office/word/2010/wordml" w14:paraId="0A37501D" wp14:textId="77777777"/>
    <w:p xmlns:wp14="http://schemas.microsoft.com/office/word/2010/wordml" w14:paraId="6937349A" wp14:textId="77777777">
      <w:pPr>
        <w:pBdr>
          <w:bottom w:val="single" w:color="4F81BD" w:sz="8" w:space="4"/>
        </w:pBdr>
        <w:spacing w:after="300"/>
        <w:jc w:val="center"/>
      </w:pPr>
      <w:r w:rsidRPr="50066FFF" w:rsidR="50066FFF">
        <w:rPr>
          <w:rFonts w:ascii="Cambria" w:hAnsi="Cambria" w:eastAsia="Cambria" w:cs="Cambria"/>
          <w:b w:val="1"/>
          <w:bCs w:val="1"/>
          <w:color w:val="008000"/>
          <w:sz w:val="32"/>
          <w:szCs w:val="32"/>
        </w:rPr>
        <w:t>SERVICIO NACIONAL DE APRENDIZAJE SENA</w:t>
      </w:r>
    </w:p>
    <w:p xmlns:wp14="http://schemas.microsoft.com/office/word/2010/wordml" w14:paraId="3B4CF782" wp14:textId="77777777">
      <w:pPr>
        <w:jc w:val="center"/>
      </w:pPr>
      <w:r w:rsidRPr="50066FFF" w:rsidR="50066FFF">
        <w:rPr>
          <w:sz w:val="24"/>
          <w:szCs w:val="24"/>
          <w:lang w:val="en-US"/>
        </w:rPr>
        <w:t>Tecnólogo en Análisis y Desarrollo de Software</w:t>
      </w:r>
    </w:p>
    <w:p xmlns:wp14="http://schemas.microsoft.com/office/word/2010/wordml" w14:paraId="6460D473" wp14:textId="77777777">
      <w:pPr>
        <w:jc w:val="center"/>
      </w:pPr>
      <w:r w:rsidRPr="50066FFF" w:rsidR="50066FFF">
        <w:rPr>
          <w:sz w:val="24"/>
          <w:szCs w:val="24"/>
          <w:lang w:val="en-US"/>
        </w:rPr>
        <w:t>Sede Regional Risaralda</w:t>
      </w:r>
    </w:p>
    <w:p xmlns:wp14="http://schemas.microsoft.com/office/word/2010/wordml" w14:paraId="5DAB6C7B" wp14:textId="77777777"/>
    <w:p w:rsidR="50066FFF" w:rsidRDefault="50066FFF" w14:paraId="5603914D" w14:textId="053B6F8A"/>
    <w:p w:rsidR="50066FFF" w:rsidRDefault="50066FFF" w14:paraId="7D389428" w14:textId="3839C9C3"/>
    <w:p xmlns:wp14="http://schemas.microsoft.com/office/word/2010/wordml" w14:paraId="02EB378F" wp14:textId="77777777"/>
    <w:p xmlns:wp14="http://schemas.microsoft.com/office/word/2010/wordml" w14:paraId="68D984D2" wp14:textId="77777777">
      <w:pPr>
        <w:pBdr>
          <w:bottom w:val="single" w:color="4F81BD" w:sz="8" w:space="4"/>
        </w:pBdr>
        <w:spacing w:after="300"/>
        <w:jc w:val="center"/>
      </w:pPr>
      <w:r>
        <w:rPr>
          <w:rFonts w:ascii="Cambria" w:hAnsi="Cambria" w:eastAsia="Cambria" w:cs="Cambria"/>
          <w:b/>
          <w:bCs/>
          <w:color w:val="006400"/>
          <w:sz w:val="36"/>
          <w:szCs w:val="36"/>
        </w:rPr>
        <w:t xml:space="preserve">INFORME DE AVANCE DEL PROYECTO</w:t>
      </w:r>
    </w:p>
    <w:p xmlns:wp14="http://schemas.microsoft.com/office/word/2010/wordml" w14:paraId="6A05A809" wp14:textId="77777777"/>
    <w:p w:rsidR="50066FFF" w:rsidRDefault="50066FFF" w14:paraId="4B144860" w14:textId="55439F48"/>
    <w:p xmlns:wp14="http://schemas.microsoft.com/office/word/2010/wordml" w14:paraId="2F0A1F95" wp14:textId="77777777">
      <w:pPr>
        <w:jc w:val="center"/>
      </w:pPr>
      <w:r w:rsidRPr="50066FFF" w:rsidR="50066FFF">
        <w:rPr>
          <w:rFonts w:ascii="Cambria" w:hAnsi="Cambria" w:eastAsia="Cambria" w:cs="Cambria"/>
          <w:b w:val="1"/>
          <w:bCs w:val="1"/>
          <w:color w:val="228B22"/>
          <w:sz w:val="44"/>
          <w:szCs w:val="44"/>
          <w:lang w:val="en-US"/>
        </w:rPr>
        <w:t>AgroSen</w:t>
      </w:r>
    </w:p>
    <w:p xmlns:wp14="http://schemas.microsoft.com/office/word/2010/wordml" w14:paraId="71947C5E" wp14:textId="77777777">
      <w:pPr>
        <w:jc w:val="center"/>
      </w:pPr>
      <w:r w:rsidRPr="50066FFF" w:rsidR="50066FFF">
        <w:rPr>
          <w:i w:val="1"/>
          <w:iCs w:val="1"/>
          <w:sz w:val="28"/>
          <w:szCs w:val="28"/>
          <w:lang w:val="en-US"/>
        </w:rPr>
        <w:t>Sistema Integral de Gestión Agropecuaria</w:t>
      </w:r>
    </w:p>
    <w:p xmlns:wp14="http://schemas.microsoft.com/office/word/2010/wordml" w14:paraId="5A39BBE3" wp14:textId="77777777"/>
    <w:p xmlns:wp14="http://schemas.microsoft.com/office/word/2010/wordml" w14:paraId="41C8F396" wp14:textId="77777777"/>
    <w:p xmlns:wp14="http://schemas.microsoft.com/office/word/2010/wordml" w14:paraId="72A3D3EC" wp14:textId="77777777"/>
    <w:p xmlns:wp14="http://schemas.microsoft.com/office/word/2010/wordml" w14:paraId="1570DE87" wp14:textId="77777777">
      <w:pPr>
        <w:jc w:val="center"/>
      </w:pPr>
      <w:r w:rsidRPr="50066FFF" w:rsidR="50066FFF">
        <w:rPr>
          <w:sz w:val="24"/>
          <w:szCs w:val="24"/>
          <w:lang w:val="en-US"/>
        </w:rPr>
        <w:t>Presentado por:</w:t>
      </w:r>
    </w:p>
    <w:p w:rsidR="50066FFF" w:rsidP="50066FFF" w:rsidRDefault="50066FFF" w14:paraId="2E1ACBF2" w14:textId="3CA38E54">
      <w:pPr>
        <w:jc w:val="center"/>
        <w:rPr>
          <w:sz w:val="24"/>
          <w:szCs w:val="24"/>
          <w:lang w:val="en-US"/>
        </w:rPr>
      </w:pPr>
    </w:p>
    <w:p xmlns:wp14="http://schemas.microsoft.com/office/word/2010/wordml" w14:paraId="29454543" wp14:textId="77777777">
      <w:pPr>
        <w:jc w:val="center"/>
      </w:pPr>
      <w:r>
        <w:rPr>
          <w:sz w:val="24"/>
          <w:szCs w:val="24"/>
        </w:rPr>
        <w:t xml:space="preserve">Valeria Franco</w:t>
      </w:r>
    </w:p>
    <w:p xmlns:wp14="http://schemas.microsoft.com/office/word/2010/wordml" w14:paraId="5FC849E2" wp14:textId="77777777">
      <w:pPr>
        <w:jc w:val="center"/>
      </w:pPr>
      <w:r>
        <w:rPr>
          <w:sz w:val="24"/>
          <w:szCs w:val="24"/>
        </w:rPr>
        <w:t xml:space="preserve">Daniela Ilian</w:t>
      </w:r>
    </w:p>
    <w:p xmlns:wp14="http://schemas.microsoft.com/office/word/2010/wordml" w14:paraId="4B141A7C" wp14:textId="77777777">
      <w:pPr>
        <w:jc w:val="center"/>
      </w:pPr>
      <w:r w:rsidRPr="50066FFF" w:rsidR="50066FFF">
        <w:rPr>
          <w:sz w:val="24"/>
          <w:szCs w:val="24"/>
        </w:rPr>
        <w:t>Juan Esteban González</w:t>
      </w:r>
    </w:p>
    <w:p w:rsidR="62A37556" w:rsidP="50066FFF" w:rsidRDefault="62A37556" w14:paraId="7E8B633E" w14:textId="2AB28E1A">
      <w:pPr>
        <w:jc w:val="center"/>
      </w:pPr>
      <w:r w:rsidRPr="50066FFF" w:rsidR="62A37556">
        <w:rPr>
          <w:sz w:val="24"/>
          <w:szCs w:val="24"/>
        </w:rPr>
        <w:t>Santiago Soto</w:t>
      </w:r>
    </w:p>
    <w:p w:rsidR="62A37556" w:rsidP="50066FFF" w:rsidRDefault="62A37556" w14:paraId="3CE1AC20">
      <w:pPr>
        <w:jc w:val="center"/>
      </w:pPr>
      <w:r w:rsidRPr="50066FFF" w:rsidR="62A37556">
        <w:rPr>
          <w:sz w:val="24"/>
          <w:szCs w:val="24"/>
        </w:rPr>
        <w:t>Juan Esteban Nieto</w:t>
      </w:r>
    </w:p>
    <w:p w:rsidR="50066FFF" w:rsidP="50066FFF" w:rsidRDefault="50066FFF" w14:paraId="072B237B" w14:textId="2D33BDBB">
      <w:pPr>
        <w:jc w:val="center"/>
        <w:rPr>
          <w:sz w:val="24"/>
          <w:szCs w:val="24"/>
        </w:rPr>
      </w:pPr>
    </w:p>
    <w:p w:rsidR="50066FFF" w:rsidP="50066FFF" w:rsidRDefault="50066FFF" w14:paraId="1F413495" w14:textId="4F52202E">
      <w:pPr>
        <w:jc w:val="center"/>
        <w:rPr>
          <w:sz w:val="24"/>
          <w:szCs w:val="24"/>
        </w:rPr>
      </w:pPr>
    </w:p>
    <w:p w:rsidR="50066FFF" w:rsidP="50066FFF" w:rsidRDefault="50066FFF" w14:paraId="75520D3D" w14:textId="04FAE638">
      <w:pPr>
        <w:jc w:val="center"/>
        <w:rPr>
          <w:sz w:val="24"/>
          <w:szCs w:val="24"/>
        </w:rPr>
      </w:pPr>
    </w:p>
    <w:p w:rsidR="50066FFF" w:rsidP="50066FFF" w:rsidRDefault="50066FFF" w14:paraId="3F2D4E9C" w14:textId="3A3AAECC">
      <w:pPr>
        <w:jc w:val="center"/>
        <w:rPr>
          <w:sz w:val="24"/>
          <w:szCs w:val="24"/>
        </w:rPr>
      </w:pPr>
    </w:p>
    <w:p w:rsidR="50066FFF" w:rsidP="50066FFF" w:rsidRDefault="50066FFF" w14:paraId="2D8454B4" w14:textId="01CFE256">
      <w:pPr>
        <w:jc w:val="center"/>
        <w:rPr>
          <w:sz w:val="24"/>
          <w:szCs w:val="24"/>
        </w:rPr>
      </w:pPr>
    </w:p>
    <w:p w:rsidR="50066FFF" w:rsidP="50066FFF" w:rsidRDefault="50066FFF" w14:paraId="5447294A" w14:textId="4D2144A6">
      <w:pPr>
        <w:jc w:val="center"/>
        <w:rPr>
          <w:sz w:val="24"/>
          <w:szCs w:val="24"/>
        </w:rPr>
      </w:pPr>
    </w:p>
    <w:p w:rsidR="50066FFF" w:rsidP="50066FFF" w:rsidRDefault="50066FFF" w14:paraId="5831DF86" w14:textId="2033B5AD">
      <w:pPr>
        <w:jc w:val="center"/>
        <w:rPr>
          <w:sz w:val="24"/>
          <w:szCs w:val="24"/>
        </w:rPr>
      </w:pPr>
    </w:p>
    <w:p xmlns:wp14="http://schemas.microsoft.com/office/word/2010/wordml" w14:paraId="0D0B940D" wp14:textId="77777777"/>
    <w:p xmlns:wp14="http://schemas.microsoft.com/office/word/2010/wordml" w:rsidP="50066FFF" w14:paraId="4B94D5A5" wp14:textId="104EBAE3">
      <w:pPr>
        <w:jc w:val="center"/>
      </w:pPr>
      <w:r w:rsidRPr="50066FFF" w:rsidR="50066FFF">
        <w:rPr>
          <w:sz w:val="24"/>
          <w:szCs w:val="24"/>
          <w:lang w:val="en-US"/>
        </w:rPr>
        <w:t>Ficha</w:t>
      </w:r>
      <w:r w:rsidRPr="50066FFF" w:rsidR="50066FFF">
        <w:rPr>
          <w:sz w:val="24"/>
          <w:szCs w:val="24"/>
          <w:lang w:val="en-US"/>
        </w:rPr>
        <w:t>: 3240030</w:t>
      </w:r>
    </w:p>
    <w:p xmlns:wp14="http://schemas.microsoft.com/office/word/2010/wordml" w14:paraId="24AB26D4" wp14:textId="77777777">
      <w:pPr>
        <w:jc w:val="center"/>
      </w:pPr>
      <w:r>
        <w:rPr>
          <w:sz w:val="24"/>
          <w:szCs w:val="24"/>
        </w:rPr>
        <w:t xml:space="preserve">Pereira, Risaralda</w:t>
      </w:r>
    </w:p>
    <w:p xmlns:wp14="http://schemas.microsoft.com/office/word/2010/wordml" w14:paraId="1A93DAFC" wp14:textId="77777777">
      <w:pPr>
        <w:jc w:val="center"/>
      </w:pPr>
      <w:r w:rsidRPr="50066FFF" w:rsidR="50066FFF">
        <w:rPr>
          <w:sz w:val="24"/>
          <w:szCs w:val="24"/>
          <w:lang w:val="en-US"/>
        </w:rPr>
        <w:t>Septiembre 2026</w:t>
      </w:r>
    </w:p>
    <w:p xmlns:wp14="http://schemas.microsoft.com/office/word/2010/wordml" w14:paraId="3DEEC669" wp14:textId="77777777">
      <w:r>
        <w:br w:type="page"/>
      </w:r>
    </w:p>
    <w:p xmlns:wp14="http://schemas.microsoft.com/office/word/2010/wordml" w14:paraId="7931593A" wp14:textId="77777777">
      <w:pPr>
        <w:pStyle w:val="Heading1"/>
      </w:pPr>
      <w:r>
        <w:rPr>
          <w:rFonts w:ascii="Cambria" w:hAnsi="Cambria" w:eastAsia="Cambria" w:cs="Cambria"/>
          <w:b/>
          <w:bCs/>
          <w:color w:val="365F91"/>
          <w:sz w:val="28"/>
          <w:szCs w:val="28"/>
        </w:rPr>
        <w:t xml:space="preserve">TABLA DE CONTENIDO</w:t>
      </w:r>
    </w:p>
    <w:p xmlns:wp14="http://schemas.microsoft.com/office/word/2010/wordml" w14:paraId="2DC71C71" wp14:textId="77777777">
      <w:pPr>
        <w:spacing w:after="120"/>
        <w:ind w:left="432"/>
      </w:pPr>
      <w:r>
        <w:rPr>
          <w:sz w:val="22"/>
          <w:szCs w:val="22"/>
        </w:rPr>
        <w:t xml:space="preserve">1. INTRODUCCIÓN</w:t>
      </w:r>
    </w:p>
    <w:p xmlns:wp14="http://schemas.microsoft.com/office/word/2010/wordml" w14:paraId="347A2680" wp14:textId="77777777">
      <w:pPr>
        <w:spacing w:after="120"/>
        <w:ind w:left="432"/>
      </w:pPr>
      <w:r>
        <w:rPr>
          <w:sz w:val="22"/>
          <w:szCs w:val="22"/>
        </w:rPr>
        <w:t xml:space="preserve">2. ESTADO GENERAL DEL PROYECTO</w:t>
      </w:r>
    </w:p>
    <w:p xmlns:wp14="http://schemas.microsoft.com/office/word/2010/wordml" w14:paraId="79B04CE2" wp14:textId="77777777">
      <w:pPr>
        <w:spacing w:after="120"/>
        <w:ind w:left="432"/>
      </w:pPr>
      <w:r>
        <w:rPr>
          <w:sz w:val="22"/>
          <w:szCs w:val="22"/>
        </w:rPr>
        <w:t xml:space="preserve">3. DECISIONES TÉCNICAS QUE HE TOMADO</w:t>
      </w:r>
    </w:p>
    <w:p xmlns:wp14="http://schemas.microsoft.com/office/word/2010/wordml" w14:paraId="4E12A479" wp14:textId="77777777">
      <w:pPr>
        <w:spacing w:after="120"/>
        <w:ind w:left="432"/>
      </w:pPr>
      <w:r>
        <w:rPr>
          <w:sz w:val="22"/>
          <w:szCs w:val="22"/>
        </w:rPr>
        <w:t xml:space="preserve">4. ESTRUCTURA ACTUAL DEL PROYECTO</w:t>
      </w:r>
    </w:p>
    <w:p xmlns:wp14="http://schemas.microsoft.com/office/word/2010/wordml" w14:paraId="22E12F7A" wp14:textId="77777777">
      <w:pPr>
        <w:spacing w:after="120"/>
        <w:ind w:left="432"/>
      </w:pPr>
      <w:r>
        <w:rPr>
          <w:sz w:val="22"/>
          <w:szCs w:val="22"/>
        </w:rPr>
        <w:t xml:space="preserve">5. AVANCES POR ÁREA</w:t>
      </w:r>
    </w:p>
    <w:p xmlns:wp14="http://schemas.microsoft.com/office/word/2010/wordml" w14:paraId="6E9B2442" wp14:textId="77777777">
      <w:pPr>
        <w:spacing w:after="120"/>
        <w:ind w:left="432"/>
      </w:pPr>
      <w:r>
        <w:rPr>
          <w:sz w:val="22"/>
          <w:szCs w:val="22"/>
        </w:rPr>
        <w:t xml:space="preserve">6. CONTROL DE VERSIONES</w:t>
      </w:r>
    </w:p>
    <w:p xmlns:wp14="http://schemas.microsoft.com/office/word/2010/wordml" w14:paraId="4C6E8CF0" wp14:textId="77777777">
      <w:pPr>
        <w:spacing w:after="120"/>
        <w:ind w:left="432"/>
      </w:pPr>
      <w:r>
        <w:rPr>
          <w:sz w:val="22"/>
          <w:szCs w:val="22"/>
        </w:rPr>
        <w:t xml:space="preserve">7. DIFICULTADES Y APRENDIZAJES</w:t>
      </w:r>
    </w:p>
    <w:p xmlns:wp14="http://schemas.microsoft.com/office/word/2010/wordml" w14:paraId="0281C659" wp14:textId="77777777">
      <w:pPr>
        <w:spacing w:after="120"/>
        <w:ind w:left="432"/>
      </w:pPr>
      <w:r>
        <w:rPr>
          <w:sz w:val="22"/>
          <w:szCs w:val="22"/>
        </w:rPr>
        <w:t xml:space="preserve">8. PRÓXIMOS PASOS</w:t>
      </w:r>
    </w:p>
    <w:p xmlns:wp14="http://schemas.microsoft.com/office/word/2010/wordml" w14:paraId="3656B9AB" wp14:textId="77777777">
      <w:r>
        <w:br w:type="page"/>
      </w:r>
    </w:p>
    <w:p xmlns:wp14="http://schemas.microsoft.com/office/word/2010/wordml" w14:paraId="10755900" wp14:textId="77777777">
      <w:pPr>
        <w:pStyle w:val="Heading1"/>
      </w:pPr>
      <w:r>
        <w:rPr>
          <w:rFonts w:ascii="Cambria" w:hAnsi="Cambria" w:eastAsia="Cambria" w:cs="Cambria"/>
          <w:b/>
          <w:bCs/>
          <w:color w:val="365F91"/>
          <w:sz w:val="28"/>
          <w:szCs w:val="28"/>
        </w:rPr>
        <w:t xml:space="preserve">1. INTRODUCCIÓN</w:t>
      </w:r>
    </w:p>
    <w:p xmlns:wp14="http://schemas.microsoft.com/office/word/2010/wordml" w:rsidP="50066FFF" w14:paraId="117D1B69" wp14:textId="5EFCD102">
      <w:pPr>
        <w:spacing w:after="200"/>
        <w:rPr>
          <w:sz w:val="22"/>
          <w:szCs w:val="22"/>
          <w:lang w:val="es-ES"/>
        </w:rPr>
      </w:pPr>
      <w:r w:rsidRPr="50066FFF" w:rsidR="50066FFF">
        <w:rPr>
          <w:sz w:val="22"/>
          <w:szCs w:val="22"/>
          <w:lang w:val="es-ES"/>
        </w:rPr>
        <w:t xml:space="preserve">Este documento recoge el avance del desarrollo de </w:t>
      </w:r>
      <w:r w:rsidRPr="50066FFF" w:rsidR="50066FFF">
        <w:rPr>
          <w:sz w:val="22"/>
          <w:szCs w:val="22"/>
          <w:lang w:val="es-ES"/>
        </w:rPr>
        <w:t>AgroSen</w:t>
      </w:r>
      <w:r w:rsidRPr="50066FFF" w:rsidR="50066FFF">
        <w:rPr>
          <w:sz w:val="22"/>
          <w:szCs w:val="22"/>
          <w:lang w:val="es-ES"/>
        </w:rPr>
        <w:t xml:space="preserve"> hasta el momento, como complemento a los documentos de Anteproyecto, Casos de Uso, Requisitos y Diseño de Base de Datos</w:t>
      </w:r>
      <w:r w:rsidRPr="50066FFF" w:rsidR="0210210F">
        <w:rPr>
          <w:sz w:val="22"/>
          <w:szCs w:val="22"/>
          <w:lang w:val="es-ES"/>
        </w:rPr>
        <w:t>.</w:t>
      </w:r>
    </w:p>
    <w:p xmlns:wp14="http://schemas.microsoft.com/office/word/2010/wordml" w14:paraId="1ABE73AE" wp14:textId="77777777">
      <w:pPr>
        <w:spacing w:after="200"/>
      </w:pPr>
      <w:r w:rsidRPr="50066FFF" w:rsidR="50066FFF">
        <w:rPr>
          <w:sz w:val="22"/>
          <w:szCs w:val="22"/>
          <w:lang w:val="en-US"/>
        </w:rPr>
        <w:t>El propósito de este informe es dejar constancia de las decisiones técnicas tomadas, lo que se lleva construido, las dificultades encontradas durante el desarrollo y las actividades pendientes, de manera que sirva como referencia para el equipo en cada sprint y como insumo de seguimiento para el instructor.</w:t>
      </w:r>
    </w:p>
    <w:p w:rsidR="50066FFF" w:rsidP="50066FFF" w:rsidRDefault="50066FFF" w14:paraId="04247AA4" w14:textId="03B35D65">
      <w:pPr>
        <w:pStyle w:val="Normal"/>
        <w:spacing w:after="200"/>
        <w:rPr>
          <w:sz w:val="22"/>
          <w:szCs w:val="22"/>
          <w:lang w:val="en-US"/>
        </w:rPr>
      </w:pPr>
    </w:p>
    <w:p xmlns:wp14="http://schemas.microsoft.com/office/word/2010/wordml" w14:paraId="126CE583" wp14:textId="40A62921">
      <w:pPr>
        <w:pStyle w:val="Heading1"/>
      </w:pPr>
      <w:r w:rsidRPr="50066FFF" w:rsidR="50066FFF">
        <w:rPr>
          <w:rFonts w:ascii="Cambria" w:hAnsi="Cambria" w:eastAsia="Cambria" w:cs="Cambria"/>
          <w:b w:val="1"/>
          <w:bCs w:val="1"/>
          <w:color w:val="365F91"/>
          <w:sz w:val="28"/>
          <w:szCs w:val="28"/>
        </w:rPr>
        <w:t>2. ESTADO GENERAL DEL PROYECTO</w:t>
      </w:r>
    </w:p>
    <w:p xmlns:wp14="http://schemas.microsoft.com/office/word/2010/wordml" w14:paraId="2937DA48" wp14:textId="77777777">
      <w:pPr>
        <w:spacing w:after="200"/>
      </w:pPr>
      <w:r w:rsidRPr="50066FFF" w:rsidR="50066FFF">
        <w:rPr>
          <w:sz w:val="22"/>
          <w:szCs w:val="22"/>
          <w:lang w:val="en-US"/>
        </w:rPr>
        <w:t>A la fecha de este informe se cuenta con toda la documentación formal del proyecto terminada (Anteproyecto, Casos de Uso, Requisitos y Diseño de Base de Datos), y con un prototipo funcional del frontend construido con JavaScript puro y Vite. El backend y la base de datos aún no están conectados: por ahora el inicio de sesión y el registro están simulados en el navegador, a la espera de conectarlos a Supabase.</w:t>
      </w:r>
    </w:p>
    <w:p xmlns:wp14="http://schemas.microsoft.com/office/word/2010/wordml" w14:paraId="36EF156C" wp14:textId="77777777">
      <w:pPr>
        <w:spacing w:after="200"/>
      </w:pPr>
      <w:r w:rsidRPr="50066FFF" w:rsidR="50066FFF">
        <w:rPr>
          <w:sz w:val="22"/>
          <w:szCs w:val="22"/>
          <w:lang w:val="en-US"/>
        </w:rPr>
        <w:t>En resumen, así va cada frente del proyecto:</w:t>
      </w:r>
    </w:p>
    <w:p xmlns:wp14="http://schemas.microsoft.com/office/word/2010/wordml" w14:paraId="6956CC61" wp14:textId="77777777">
      <w:pPr>
        <w:pStyle w:val="ListParagraph"/>
        <w:numPr>
          <w:ilvl w:val="0"/>
          <w:numId w:val="1"/>
        </w:numPr>
        <w:spacing w:after="80"/>
        <w:rPr/>
      </w:pPr>
      <w:r w:rsidRPr="50066FFF" w:rsidR="50066FFF">
        <w:rPr>
          <w:sz w:val="22"/>
          <w:szCs w:val="22"/>
          <w:lang w:val="en-US"/>
        </w:rPr>
        <w:t>Documentación formal: completa (Anteproyecto, Casos de Uso, Requisitos, Diseño de Base de Datos).</w:t>
      </w:r>
    </w:p>
    <w:p xmlns:wp14="http://schemas.microsoft.com/office/word/2010/wordml" w14:paraId="4406A231" wp14:textId="77777777">
      <w:pPr>
        <w:pStyle w:val="ListParagraph"/>
        <w:numPr>
          <w:ilvl w:val="0"/>
          <w:numId w:val="1"/>
        </w:numPr>
        <w:spacing w:after="80"/>
        <w:rPr/>
      </w:pPr>
      <w:r w:rsidRPr="50066FFF" w:rsidR="50066FFF">
        <w:rPr>
          <w:sz w:val="22"/>
          <w:szCs w:val="22"/>
          <w:lang w:val="en-US"/>
        </w:rPr>
        <w:t>Interfaz (frontend): funcional en prototipo — navegación, login, registro y los 9 módulos del dashboard.</w:t>
      </w:r>
    </w:p>
    <w:p xmlns:wp14="http://schemas.microsoft.com/office/word/2010/wordml" w14:paraId="307C5806" wp14:textId="77777777">
      <w:pPr>
        <w:pStyle w:val="ListParagraph"/>
        <w:numPr>
          <w:ilvl w:val="0"/>
          <w:numId w:val="1"/>
        </w:numPr>
        <w:spacing w:after="80"/>
        <w:rPr/>
      </w:pPr>
      <w:r w:rsidRPr="50066FFF" w:rsidR="50066FFF">
        <w:rPr>
          <w:sz w:val="22"/>
          <w:szCs w:val="22"/>
          <w:lang w:val="en-US"/>
        </w:rPr>
        <w:t>Base de datos: diseñada y con el script SQL listo, pendiente de ejecutar en Supabase.</w:t>
      </w:r>
    </w:p>
    <w:p xmlns:wp14="http://schemas.microsoft.com/office/word/2010/wordml" w14:paraId="1E4C6947" wp14:textId="77777777">
      <w:pPr>
        <w:pStyle w:val="ListParagraph"/>
        <w:numPr>
          <w:ilvl w:val="0"/>
          <w:numId w:val="1"/>
        </w:numPr>
        <w:spacing w:after="80"/>
        <w:rPr/>
      </w:pPr>
      <w:r w:rsidRPr="50066FFF" w:rsidR="50066FFF">
        <w:rPr>
          <w:sz w:val="22"/>
          <w:szCs w:val="22"/>
          <w:lang w:val="en-US"/>
        </w:rPr>
        <w:t>Autenticación real: pendiente — el login y el registro siguen simulados, y el botón de Google todavía no tiene un Client ID real conectado.</w:t>
      </w:r>
    </w:p>
    <w:p xmlns:wp14="http://schemas.microsoft.com/office/word/2010/wordml" w14:paraId="7B440B37" wp14:textId="77777777">
      <w:pPr>
        <w:pStyle w:val="ListParagraph"/>
        <w:numPr>
          <w:ilvl w:val="0"/>
          <w:numId w:val="1"/>
        </w:numPr>
        <w:spacing w:after="80"/>
        <w:rPr/>
      </w:pPr>
      <w:r w:rsidRPr="50066FFF" w:rsidR="50066FFF">
        <w:rPr>
          <w:sz w:val="22"/>
          <w:szCs w:val="22"/>
          <w:lang w:val="en-US"/>
        </w:rPr>
        <w:t>Landing page: en construcción — el archivo ya existe, pero falta integrarla como puerta de entrada del sitio y agregar las imágenes definitivas.</w:t>
      </w:r>
    </w:p>
    <w:p xmlns:wp14="http://schemas.microsoft.com/office/word/2010/wordml" w14:paraId="01E83070" wp14:textId="77777777">
      <w:pPr>
        <w:pStyle w:val="ListParagraph"/>
        <w:numPr>
          <w:ilvl w:val="0"/>
          <w:numId w:val="1"/>
        </w:numPr>
        <w:spacing w:after="80"/>
        <w:rPr/>
      </w:pPr>
      <w:r w:rsidRPr="50066FFF" w:rsidR="50066FFF">
        <w:rPr>
          <w:sz w:val="22"/>
          <w:szCs w:val="22"/>
          <w:lang w:val="en-US"/>
        </w:rPr>
        <w:t>Despliegue: pendiente — se decidió usar Netlify, pero aún no se ha publicado nada.</w:t>
      </w:r>
    </w:p>
    <w:p xmlns:wp14="http://schemas.microsoft.com/office/word/2010/wordml" w14:paraId="049F31CB" wp14:textId="77777777">
      <w:r>
        <w:br w:type="page"/>
      </w:r>
    </w:p>
    <w:p xmlns:wp14="http://schemas.microsoft.com/office/word/2010/wordml" w14:paraId="2C93FA3B" wp14:textId="77777777">
      <w:pPr>
        <w:pStyle w:val="Heading1"/>
      </w:pPr>
      <w:r>
        <w:rPr>
          <w:rFonts w:ascii="Cambria" w:hAnsi="Cambria" w:eastAsia="Cambria" w:cs="Cambria"/>
          <w:b/>
          <w:bCs/>
          <w:color w:val="365F91"/>
          <w:sz w:val="28"/>
          <w:szCs w:val="28"/>
        </w:rPr>
        <w:t xml:space="preserve">3. DECISIONES TÉCNICAS QUE SE HAN TOMADO</w:t>
      </w:r>
    </w:p>
    <w:p xmlns:wp14="http://schemas.microsoft.com/office/word/2010/wordml" w14:paraId="1279F87F" wp14:textId="77777777">
      <w:pPr>
        <w:pStyle w:val="Heading2"/>
      </w:pPr>
      <w:r>
        <w:rPr>
          <w:rFonts w:ascii="Cambria" w:hAnsi="Cambria" w:eastAsia="Cambria" w:cs="Cambria"/>
          <w:b/>
          <w:bCs/>
          <w:color w:val="4F81BD"/>
          <w:sz w:val="26"/>
          <w:szCs w:val="26"/>
        </w:rPr>
        <w:t xml:space="preserve">3.1 Frontend: JavaScript puro + Vite</w:t>
      </w:r>
    </w:p>
    <w:p xmlns:wp14="http://schemas.microsoft.com/office/word/2010/wordml" w14:paraId="785C747E" wp14:textId="0D499742">
      <w:pPr>
        <w:spacing w:after="200"/>
      </w:pPr>
      <w:r w:rsidRPr="50066FFF" w:rsidR="50066FFF">
        <w:rPr>
          <w:sz w:val="22"/>
          <w:szCs w:val="22"/>
          <w:lang w:val="es-ES"/>
        </w:rPr>
        <w:t xml:space="preserve">Se decidió no migrar el </w:t>
      </w:r>
      <w:r w:rsidRPr="50066FFF" w:rsidR="50066FFF">
        <w:rPr>
          <w:sz w:val="22"/>
          <w:szCs w:val="22"/>
          <w:lang w:val="es-ES"/>
        </w:rPr>
        <w:t>frontend</w:t>
      </w:r>
      <w:r w:rsidRPr="50066FFF" w:rsidR="50066FFF">
        <w:rPr>
          <w:sz w:val="22"/>
          <w:szCs w:val="22"/>
          <w:lang w:val="es-ES"/>
        </w:rPr>
        <w:t xml:space="preserve"> a </w:t>
      </w:r>
      <w:r w:rsidRPr="50066FFF" w:rsidR="50066FFF">
        <w:rPr>
          <w:sz w:val="22"/>
          <w:szCs w:val="22"/>
          <w:lang w:val="es-ES"/>
        </w:rPr>
        <w:t>React</w:t>
      </w:r>
      <w:r w:rsidRPr="50066FFF" w:rsidR="50066FFF">
        <w:rPr>
          <w:sz w:val="22"/>
          <w:szCs w:val="22"/>
          <w:lang w:val="es-ES"/>
        </w:rPr>
        <w:t xml:space="preserve">. El login, el registro y la navegación entre módulos ya funcionaban en JavaScript, y reescribir todo eso en </w:t>
      </w:r>
      <w:r w:rsidRPr="50066FFF" w:rsidR="50066FFF">
        <w:rPr>
          <w:sz w:val="22"/>
          <w:szCs w:val="22"/>
          <w:lang w:val="es-ES"/>
        </w:rPr>
        <w:t>React</w:t>
      </w:r>
      <w:r w:rsidRPr="50066FFF" w:rsidR="50066FFF">
        <w:rPr>
          <w:sz w:val="22"/>
          <w:szCs w:val="22"/>
          <w:lang w:val="es-ES"/>
        </w:rPr>
        <w:t xml:space="preserve"> habría implicado un costo de tiempo considerable dentro de</w:t>
      </w:r>
      <w:r w:rsidRPr="50066FFF" w:rsidR="63DD9EF7">
        <w:rPr>
          <w:sz w:val="22"/>
          <w:szCs w:val="22"/>
          <w:lang w:val="es-ES"/>
        </w:rPr>
        <w:t>l proyecto</w:t>
      </w:r>
      <w:r w:rsidRPr="50066FFF" w:rsidR="50066FFF">
        <w:rPr>
          <w:sz w:val="22"/>
          <w:szCs w:val="22"/>
          <w:lang w:val="es-ES"/>
        </w:rPr>
        <w:t xml:space="preserve">. Adicionalmente, el anteproyecto deja </w:t>
      </w:r>
      <w:r w:rsidRPr="50066FFF" w:rsidR="50066FFF">
        <w:rPr>
          <w:sz w:val="22"/>
          <w:szCs w:val="22"/>
          <w:lang w:val="es-ES"/>
        </w:rPr>
        <w:t>React o Vue como una sugerencia y no como una obligación, por lo que la decisión queda justificada frente al documento inicial.</w:t>
      </w:r>
    </w:p>
    <w:p xmlns:wp14="http://schemas.microsoft.com/office/word/2010/wordml" w14:paraId="7D06FFC2" wp14:textId="77777777">
      <w:pPr>
        <w:pStyle w:val="Heading2"/>
      </w:pPr>
      <w:r w:rsidRPr="50066FFF" w:rsidR="50066FFF">
        <w:rPr>
          <w:rFonts w:ascii="Cambria" w:hAnsi="Cambria" w:eastAsia="Cambria" w:cs="Cambria"/>
          <w:b w:val="1"/>
          <w:bCs w:val="1"/>
          <w:color w:val="4F81BD"/>
          <w:sz w:val="26"/>
          <w:szCs w:val="26"/>
          <w:lang w:val="en-US"/>
        </w:rPr>
        <w:t>3.2 Base de datos y autenticación: Supabase</w:t>
      </w:r>
    </w:p>
    <w:p xmlns:wp14="http://schemas.microsoft.com/office/word/2010/wordml" w14:paraId="2F7C61F5" wp14:textId="77777777">
      <w:pPr>
        <w:spacing w:after="200"/>
      </w:pPr>
      <w:r w:rsidRPr="50066FFF" w:rsidR="50066FFF">
        <w:rPr>
          <w:sz w:val="22"/>
          <w:szCs w:val="22"/>
          <w:lang w:val="en-US"/>
        </w:rPr>
        <w:t>Para la base de datos se eligió Supabase en vez de montar un backend propio con Node y Express, principalmente por no contar todavía con experiencia en Express. Supabase ofrece una base de datos PostgreSQL ya alojada en la nube, con autenticación integrada (incluido el login con Google) y sin necesidad de escribir un servidor desde cero. Se trata de PostgreSQL real, el mismo motor que recomienda el anteproyecto, por lo que no representa una desviación del documento inicial.</w:t>
      </w:r>
    </w:p>
    <w:p xmlns:wp14="http://schemas.microsoft.com/office/word/2010/wordml" w14:paraId="6E594287" wp14:textId="77777777">
      <w:pPr>
        <w:pStyle w:val="Heading2"/>
      </w:pPr>
      <w:r>
        <w:rPr>
          <w:rFonts w:ascii="Cambria" w:hAnsi="Cambria" w:eastAsia="Cambria" w:cs="Cambria"/>
          <w:b/>
          <w:bCs/>
          <w:color w:val="4F81BD"/>
          <w:sz w:val="26"/>
          <w:szCs w:val="26"/>
        </w:rPr>
        <w:t xml:space="preserve">3.3 Hosting: Netlify</w:t>
      </w:r>
    </w:p>
    <w:p xmlns:wp14="http://schemas.microsoft.com/office/word/2010/wordml" w14:paraId="29A0D829" wp14:textId="77777777">
      <w:pPr>
        <w:spacing w:after="200"/>
      </w:pPr>
      <w:r w:rsidRPr="50066FFF" w:rsidR="50066FFF">
        <w:rPr>
          <w:sz w:val="22"/>
          <w:szCs w:val="22"/>
          <w:lang w:val="en-US"/>
        </w:rPr>
        <w:t>Para publicar el frontend se decidió usar Netlify, por ser el más simple de configurar con un proyecto Vite (detecta automáticamente cómo compilarlo) y por entregar una URL fija que será necesaria más adelante para registrar el origen autorizado en Google Cloud Console cuando se conecte el login real.</w:t>
      </w:r>
    </w:p>
    <w:p w:rsidR="50066FFF" w:rsidP="50066FFF" w:rsidRDefault="50066FFF" w14:paraId="688050D9" w14:textId="525EE6EE">
      <w:pPr>
        <w:pStyle w:val="Normal"/>
        <w:spacing w:after="200"/>
        <w:rPr>
          <w:sz w:val="22"/>
          <w:szCs w:val="22"/>
          <w:lang w:val="en-US"/>
        </w:rPr>
      </w:pPr>
    </w:p>
    <w:p xmlns:wp14="http://schemas.microsoft.com/office/word/2010/wordml" w14:paraId="2B773F61" wp14:textId="47A7E820">
      <w:pPr>
        <w:pStyle w:val="Heading1"/>
      </w:pPr>
      <w:r w:rsidRPr="50066FFF" w:rsidR="50066FFF">
        <w:rPr>
          <w:rFonts w:ascii="Cambria" w:hAnsi="Cambria" w:eastAsia="Cambria" w:cs="Cambria"/>
          <w:b w:val="1"/>
          <w:bCs w:val="1"/>
          <w:color w:val="365F91"/>
          <w:sz w:val="28"/>
          <w:szCs w:val="28"/>
        </w:rPr>
        <w:t>4. ESTRUCTURA ACTUAL DEL PROYECTO</w:t>
      </w:r>
    </w:p>
    <w:p xmlns:wp14="http://schemas.microsoft.com/office/word/2010/wordml" w14:paraId="131B9445" wp14:textId="77777777">
      <w:pPr>
        <w:spacing w:after="200"/>
      </w:pPr>
      <w:r w:rsidRPr="50066FFF" w:rsidR="50066FFF">
        <w:rPr>
          <w:sz w:val="22"/>
          <w:szCs w:val="22"/>
          <w:lang w:val="en-US"/>
        </w:rPr>
        <w:t>El proyecto está organizado de la siguiente forma:</w:t>
      </w:r>
    </w:p>
    <w:p xmlns:wp14="http://schemas.microsoft.com/office/word/2010/wordml" w14:paraId="2DB6C7F4" wp14:textId="77777777">
      <w:pPr>
        <w:pStyle w:val="ListParagraph"/>
        <w:numPr>
          <w:ilvl w:val="0"/>
          <w:numId w:val="1"/>
        </w:numPr>
        <w:spacing w:after="80"/>
        <w:rPr/>
      </w:pPr>
      <w:r w:rsidRPr="50066FFF" w:rsidR="50066FFF">
        <w:rPr>
          <w:sz w:val="22"/>
          <w:szCs w:val="22"/>
          <w:lang w:val="en-US"/>
        </w:rPr>
        <w:t>index.html — la aplicación principal (login, registro, dashboard con los 9 módulos).</w:t>
      </w:r>
    </w:p>
    <w:p xmlns:wp14="http://schemas.microsoft.com/office/word/2010/wordml" w14:paraId="76251984" wp14:textId="77777777">
      <w:pPr>
        <w:pStyle w:val="ListParagraph"/>
        <w:numPr>
          <w:ilvl w:val="0"/>
          <w:numId w:val="1"/>
        </w:numPr>
        <w:spacing w:after="80"/>
        <w:rPr/>
      </w:pPr>
      <w:r w:rsidRPr="50066FFF" w:rsidR="50066FFF">
        <w:rPr>
          <w:sz w:val="22"/>
          <w:szCs w:val="22"/>
          <w:lang w:val="en-US"/>
        </w:rPr>
        <w:t>landing(sin terminar).html — la landing page pública, todavía en construcción.</w:t>
      </w:r>
    </w:p>
    <w:p xmlns:wp14="http://schemas.microsoft.com/office/word/2010/wordml" w14:paraId="60454AF0" wp14:textId="77777777">
      <w:pPr>
        <w:pStyle w:val="ListParagraph"/>
        <w:numPr>
          <w:ilvl w:val="0"/>
          <w:numId w:val="1"/>
        </w:numPr>
        <w:spacing w:after="80"/>
        <w:rPr/>
      </w:pPr>
      <w:r w:rsidRPr="50066FFF" w:rsidR="50066FFF">
        <w:rPr>
          <w:sz w:val="22"/>
          <w:szCs w:val="22"/>
          <w:lang w:val="en-US"/>
        </w:rPr>
        <w:t>src/css/style.css — todos los estilos de la aplicación.</w:t>
      </w:r>
    </w:p>
    <w:p xmlns:wp14="http://schemas.microsoft.com/office/word/2010/wordml" w14:paraId="22DF6576" wp14:textId="77777777">
      <w:pPr>
        <w:pStyle w:val="ListParagraph"/>
        <w:numPr>
          <w:ilvl w:val="0"/>
          <w:numId w:val="1"/>
        </w:numPr>
        <w:spacing w:after="80"/>
        <w:rPr/>
      </w:pPr>
      <w:r w:rsidRPr="50066FFF" w:rsidR="50066FFF">
        <w:rPr>
          <w:sz w:val="22"/>
          <w:szCs w:val="22"/>
          <w:lang w:val="en-US"/>
        </w:rPr>
        <w:t>src/js/app.js — toda la lógica: login, registro, navegación entre módulos, integración con Google.</w:t>
      </w:r>
    </w:p>
    <w:p xmlns:wp14="http://schemas.microsoft.com/office/word/2010/wordml" w14:paraId="287FBE59" wp14:textId="77777777">
      <w:pPr>
        <w:pStyle w:val="ListParagraph"/>
        <w:numPr>
          <w:ilvl w:val="0"/>
          <w:numId w:val="1"/>
        </w:numPr>
        <w:spacing w:after="80"/>
        <w:rPr/>
      </w:pPr>
      <w:r w:rsidRPr="50066FFF" w:rsidR="50066FFF">
        <w:rPr>
          <w:sz w:val="22"/>
          <w:szCs w:val="22"/>
          <w:lang w:val="en-US"/>
        </w:rPr>
        <w:t>src/img/ — imágenes propias del proyecto (por ahora, el logo de AgroSen).</w:t>
      </w:r>
    </w:p>
    <w:p xmlns:wp14="http://schemas.microsoft.com/office/word/2010/wordml" w14:paraId="4F187773" wp14:textId="77777777">
      <w:pPr>
        <w:pStyle w:val="ListParagraph"/>
        <w:numPr>
          <w:ilvl w:val="0"/>
          <w:numId w:val="1"/>
        </w:numPr>
        <w:spacing w:after="80"/>
        <w:rPr/>
      </w:pPr>
      <w:r w:rsidRPr="50066FFF" w:rsidR="50066FFF">
        <w:rPr>
          <w:sz w:val="22"/>
          <w:szCs w:val="22"/>
          <w:lang w:val="en-US"/>
        </w:rPr>
        <w:t>src/assets/ — archivos que trae Vite por defecto, pendientes de limpieza.</w:t>
      </w:r>
    </w:p>
    <w:p xmlns:wp14="http://schemas.microsoft.com/office/word/2010/wordml" w14:paraId="28E8F5B2" wp14:textId="77777777">
      <w:pPr>
        <w:pStyle w:val="ListParagraph"/>
        <w:numPr>
          <w:ilvl w:val="0"/>
          <w:numId w:val="1"/>
        </w:numPr>
        <w:spacing w:after="80"/>
        <w:rPr/>
      </w:pPr>
      <w:r w:rsidRPr="50066FFF" w:rsidR="50066FFF">
        <w:rPr>
          <w:sz w:val="22"/>
          <w:szCs w:val="22"/>
          <w:lang w:val="en-US"/>
        </w:rPr>
        <w:t>package.json — dependencias del proyecto (por ahora, solo Vite).</w:t>
      </w:r>
    </w:p>
    <w:p xmlns:wp14="http://schemas.microsoft.com/office/word/2010/wordml" w14:paraId="68DDBB76" wp14:textId="77777777">
      <w:pPr>
        <w:spacing w:after="200"/>
      </w:pPr>
      <w:r w:rsidRPr="50066FFF" w:rsidR="50066FFF">
        <w:rPr>
          <w:sz w:val="22"/>
          <w:szCs w:val="22"/>
          <w:lang w:val="en-US"/>
        </w:rPr>
        <w:t>No se está usando ningún framework de frontend adicional: únicamente Vite como servidor de desarrollo y empaquetador.</w:t>
      </w:r>
    </w:p>
    <w:p xmlns:wp14="http://schemas.microsoft.com/office/word/2010/wordml" w14:paraId="62486C05" wp14:textId="77777777">
      <w:r>
        <w:br w:type="page"/>
      </w:r>
    </w:p>
    <w:p xmlns:wp14="http://schemas.microsoft.com/office/word/2010/wordml" w14:paraId="050DA7C5" wp14:textId="77777777">
      <w:pPr>
        <w:pStyle w:val="Heading1"/>
      </w:pPr>
      <w:r>
        <w:rPr>
          <w:rFonts w:ascii="Cambria" w:hAnsi="Cambria" w:eastAsia="Cambria" w:cs="Cambria"/>
          <w:b/>
          <w:bCs/>
          <w:color w:val="365F91"/>
          <w:sz w:val="28"/>
          <w:szCs w:val="28"/>
        </w:rPr>
        <w:t xml:space="preserve">5. AVANCES POR ÁREA</w:t>
      </w:r>
    </w:p>
    <w:p xmlns:wp14="http://schemas.microsoft.com/office/word/2010/wordml" w14:paraId="39EB87D9" wp14:textId="77777777">
      <w:pPr>
        <w:pStyle w:val="Heading2"/>
      </w:pPr>
      <w:r w:rsidRPr="50066FFF" w:rsidR="50066FFF">
        <w:rPr>
          <w:rFonts w:ascii="Cambria" w:hAnsi="Cambria" w:eastAsia="Cambria" w:cs="Cambria"/>
          <w:b w:val="1"/>
          <w:bCs w:val="1"/>
          <w:color w:val="4F81BD"/>
          <w:sz w:val="26"/>
          <w:szCs w:val="26"/>
          <w:lang w:val="en-US"/>
        </w:rPr>
        <w:t>5.1 Autenticación y registro</w:t>
      </w:r>
    </w:p>
    <w:p xmlns:wp14="http://schemas.microsoft.com/office/word/2010/wordml" w14:paraId="7B9CA742" wp14:textId="77777777">
      <w:pPr>
        <w:spacing w:after="200"/>
      </w:pPr>
      <w:r w:rsidRPr="50066FFF" w:rsidR="50066FFF">
        <w:rPr>
          <w:sz w:val="22"/>
          <w:szCs w:val="22"/>
          <w:lang w:val="en-US"/>
        </w:rPr>
        <w:t>Se construyó la pantalla de inicio de sesión y una pantalla de registro nueva, con navegación entre las dos. Se agregó un botón de "Iniciar sesión con Google" y otro de "Registrarse con Google", que por ahora usan una redirección directa al selector de cuentas de Google (sin depender del SDK de Google, para que el botón no dependa de que ese script cargue). Queda pendiente configurar un Client ID real de Google Cloud Console y, sobre todo, reemplazar la simulación por una conexión real a Supabase Auth.</w:t>
      </w:r>
    </w:p>
    <w:p xmlns:wp14="http://schemas.microsoft.com/office/word/2010/wordml" w14:paraId="36E0CB7C" wp14:textId="77777777">
      <w:pPr>
        <w:pStyle w:val="Heading2"/>
      </w:pPr>
      <w:r w:rsidRPr="50066FFF" w:rsidR="50066FFF">
        <w:rPr>
          <w:rFonts w:ascii="Cambria" w:hAnsi="Cambria" w:eastAsia="Cambria" w:cs="Cambria"/>
          <w:b w:val="1"/>
          <w:bCs w:val="1"/>
          <w:color w:val="4F81BD"/>
          <w:sz w:val="26"/>
          <w:szCs w:val="26"/>
          <w:lang w:val="en-US"/>
        </w:rPr>
        <w:t>5.2 Navegación y dashboard</w:t>
      </w:r>
    </w:p>
    <w:p xmlns:wp14="http://schemas.microsoft.com/office/word/2010/wordml" w14:paraId="365A0197" wp14:textId="77777777">
      <w:pPr>
        <w:spacing w:after="200"/>
      </w:pPr>
      <w:r w:rsidRPr="50066FFF" w:rsidR="50066FFF">
        <w:rPr>
          <w:sz w:val="22"/>
          <w:szCs w:val="22"/>
          <w:lang w:val="en-US"/>
        </w:rPr>
        <w:t>Los 9 módulos del sistema (Fincas, Agrícola, Pecuario, Inventarios, Financiero, RRHH, Reportes, Alertas y Configuración) navegan correctamente entre sí. El módulo de Fincas y Lotes es el que más contenido tiene desarrollado; los demás son por ahora más superficiales y requieren contenido real.</w:t>
      </w:r>
    </w:p>
    <w:p xmlns:wp14="http://schemas.microsoft.com/office/word/2010/wordml" w14:paraId="1C619CCE" wp14:textId="77777777">
      <w:pPr>
        <w:pStyle w:val="Heading2"/>
      </w:pPr>
      <w:r w:rsidRPr="50066FFF" w:rsidR="50066FFF">
        <w:rPr>
          <w:rFonts w:ascii="Cambria" w:hAnsi="Cambria" w:eastAsia="Cambria" w:cs="Cambria"/>
          <w:b w:val="1"/>
          <w:bCs w:val="1"/>
          <w:color w:val="4F81BD"/>
          <w:sz w:val="26"/>
          <w:szCs w:val="26"/>
          <w:lang w:val="en-US"/>
        </w:rPr>
        <w:t>5.3 Documentación técnica</w:t>
      </w:r>
    </w:p>
    <w:p xmlns:wp14="http://schemas.microsoft.com/office/word/2010/wordml" w:rsidP="50066FFF" w14:paraId="47A9E090" wp14:textId="0E2ECD65">
      <w:pPr>
        <w:spacing w:after="200"/>
        <w:rPr>
          <w:sz w:val="22"/>
          <w:szCs w:val="22"/>
          <w:lang w:val="es-ES"/>
        </w:rPr>
      </w:pPr>
      <w:r w:rsidRPr="50066FFF" w:rsidR="50066FFF">
        <w:rPr>
          <w:sz w:val="22"/>
          <w:szCs w:val="22"/>
          <w:lang w:val="es-ES"/>
        </w:rPr>
        <w:t>Se completaron los cuatro documentos formales del proyecto: el Anteproyecto, la Especificación de Casos de Uso, la Especificación de Requisitos y el Diseño de Base de Datos (con el diagrama entidad-relación de las 18 entidades del sistema y el diccionario de relaciones)</w:t>
      </w:r>
      <w:r w:rsidRPr="50066FFF" w:rsidR="34907B71">
        <w:rPr>
          <w:sz w:val="22"/>
          <w:szCs w:val="22"/>
          <w:lang w:val="es-ES"/>
        </w:rPr>
        <w:t xml:space="preserve"> </w:t>
      </w:r>
      <w:r w:rsidRPr="50066FFF" w:rsidR="34907B71">
        <w:rPr>
          <w:sz w:val="22"/>
          <w:szCs w:val="22"/>
          <w:lang w:val="es-ES"/>
        </w:rPr>
        <w:t>raecalcar</w:t>
      </w:r>
      <w:r w:rsidRPr="50066FFF" w:rsidR="34907B71">
        <w:rPr>
          <w:sz w:val="22"/>
          <w:szCs w:val="22"/>
          <w:lang w:val="es-ES"/>
        </w:rPr>
        <w:t xml:space="preserve"> que pueden estar sujetos a cambios</w:t>
      </w:r>
      <w:r w:rsidRPr="50066FFF" w:rsidR="50066FFF">
        <w:rPr>
          <w:sz w:val="22"/>
          <w:szCs w:val="22"/>
          <w:lang w:val="es-ES"/>
        </w:rPr>
        <w:t>.</w:t>
      </w:r>
    </w:p>
    <w:p xmlns:wp14="http://schemas.microsoft.com/office/word/2010/wordml" w14:paraId="7FFBE055" wp14:textId="77777777">
      <w:pPr>
        <w:pStyle w:val="Heading2"/>
      </w:pPr>
      <w:r w:rsidRPr="50066FFF" w:rsidR="50066FFF">
        <w:rPr>
          <w:rFonts w:ascii="Cambria" w:hAnsi="Cambria" w:eastAsia="Cambria" w:cs="Cambria"/>
          <w:b w:val="1"/>
          <w:bCs w:val="1"/>
          <w:color w:val="4F81BD"/>
          <w:sz w:val="26"/>
          <w:szCs w:val="26"/>
          <w:lang w:val="en-US"/>
        </w:rPr>
        <w:t>5.4 Diseño de base de datos</w:t>
      </w:r>
    </w:p>
    <w:p xmlns:wp14="http://schemas.microsoft.com/office/word/2010/wordml" w:rsidP="50066FFF" w14:paraId="28E5B4DB" wp14:textId="07BDE2FF">
      <w:pPr>
        <w:spacing w:after="200"/>
        <w:rPr>
          <w:sz w:val="22"/>
          <w:szCs w:val="22"/>
          <w:lang w:val="es-ES"/>
        </w:rPr>
      </w:pPr>
      <w:r w:rsidRPr="50066FFF" w:rsidR="50066FFF">
        <w:rPr>
          <w:sz w:val="22"/>
          <w:szCs w:val="22"/>
          <w:lang w:val="es-ES"/>
        </w:rPr>
        <w:t>Se dejó listo el script SQL con las 18 tablas del modelo y sus relaciones, pensado específicamente para p</w:t>
      </w:r>
      <w:r w:rsidRPr="50066FFF" w:rsidR="6B12CC28">
        <w:rPr>
          <w:sz w:val="22"/>
          <w:szCs w:val="22"/>
          <w:lang w:val="es-ES"/>
        </w:rPr>
        <w:t>onerlo</w:t>
      </w:r>
      <w:r w:rsidRPr="50066FFF" w:rsidR="50066FFF">
        <w:rPr>
          <w:sz w:val="22"/>
          <w:szCs w:val="22"/>
          <w:lang w:val="es-ES"/>
        </w:rPr>
        <w:t xml:space="preserve"> en el editor SQL de </w:t>
      </w:r>
      <w:r w:rsidRPr="50066FFF" w:rsidR="50066FFF">
        <w:rPr>
          <w:sz w:val="22"/>
          <w:szCs w:val="22"/>
          <w:lang w:val="es-ES"/>
        </w:rPr>
        <w:t>Supabase</w:t>
      </w:r>
      <w:r w:rsidRPr="50066FFF" w:rsidR="50066FFF">
        <w:rPr>
          <w:sz w:val="22"/>
          <w:szCs w:val="22"/>
          <w:lang w:val="es-ES"/>
        </w:rPr>
        <w:t xml:space="preserve">. </w:t>
      </w:r>
    </w:p>
    <w:p xmlns:wp14="http://schemas.microsoft.com/office/word/2010/wordml" w14:paraId="32501E8C" wp14:textId="77777777">
      <w:pPr>
        <w:pStyle w:val="Heading2"/>
      </w:pPr>
      <w:r>
        <w:rPr>
          <w:rFonts w:ascii="Cambria" w:hAnsi="Cambria" w:eastAsia="Cambria" w:cs="Cambria"/>
          <w:b/>
          <w:bCs/>
          <w:color w:val="4F81BD"/>
          <w:sz w:val="26"/>
          <w:szCs w:val="26"/>
        </w:rPr>
        <w:t xml:space="preserve">5.5 Landing page</w:t>
      </w:r>
    </w:p>
    <w:p xmlns:wp14="http://schemas.microsoft.com/office/word/2010/wordml" w14:paraId="3D597BEB" wp14:textId="77777777">
      <w:pPr>
        <w:spacing w:after="200"/>
      </w:pPr>
      <w:r w:rsidRPr="50066FFF" w:rsidR="50066FFF">
        <w:rPr>
          <w:sz w:val="22"/>
          <w:szCs w:val="22"/>
          <w:lang w:val="en-US"/>
        </w:rPr>
        <w:t>Se inició la construcción de una landing page pública, separada de la aplicación: incluye el encabezado con menú de navegación, una sección principal de presentación, la problemática que resuelve AgroSen, la cuadrícula de los 9 módulos, una sección de "Nosotros" y un pie de página. Queda pendiente incorporar las imágenes definitivas y definir si se dejará como página de entrada del sitio o se mantendrá aparte de la aplicación.</w:t>
      </w:r>
    </w:p>
    <w:p w:rsidR="50066FFF" w:rsidP="50066FFF" w:rsidRDefault="50066FFF" w14:paraId="23B403D0" w14:textId="27AE266C">
      <w:pPr>
        <w:spacing w:after="200"/>
        <w:rPr>
          <w:sz w:val="22"/>
          <w:szCs w:val="22"/>
          <w:lang w:val="en-US"/>
        </w:rPr>
      </w:pPr>
    </w:p>
    <w:p xmlns:wp14="http://schemas.microsoft.com/office/word/2010/wordml" w14:paraId="6091C02C" wp14:textId="06357678">
      <w:pPr>
        <w:pStyle w:val="Heading1"/>
      </w:pPr>
      <w:r w:rsidRPr="50066FFF" w:rsidR="50066FFF">
        <w:rPr>
          <w:rFonts w:ascii="Cambria" w:hAnsi="Cambria" w:eastAsia="Cambria" w:cs="Cambria"/>
          <w:b w:val="1"/>
          <w:bCs w:val="1"/>
          <w:color w:val="365F91"/>
          <w:sz w:val="28"/>
          <w:szCs w:val="28"/>
        </w:rPr>
        <w:t>6. CONTROL DE VERSIONES</w:t>
      </w:r>
    </w:p>
    <w:p xmlns:wp14="http://schemas.microsoft.com/office/word/2010/wordml" w14:paraId="210AF545" wp14:textId="77777777">
      <w:pPr>
        <w:spacing w:after="200"/>
      </w:pPr>
      <w:r w:rsidRPr="50066FFF" w:rsidR="50066FFF">
        <w:rPr>
          <w:sz w:val="22"/>
          <w:szCs w:val="22"/>
          <w:lang w:val="en-US"/>
        </w:rPr>
        <w:t>El proyecto se lleva con Git. Hasta el momento se han registrado los siguientes commits:</w:t>
      </w:r>
    </w:p>
    <w:tbl>
      <w:tblPr>
        <w:tblW w:w="9124" w:type="dxa"/>
        <w:tblBorders>
          <w:top w:val="single" w:color="auto" w:sz="4"/>
          <w:left w:val="single" w:color="auto" w:sz="4"/>
          <w:bottom w:val="single" w:color="auto" w:sz="4"/>
          <w:right w:val="single" w:color="auto" w:sz="4"/>
          <w:insideH w:val="single" w:color="auto" w:sz="4"/>
          <w:insideV w:val="single" w:color="auto" w:sz="4"/>
        </w:tblBorders>
      </w:tblPr>
      <w:tblGrid>
        <w:gridCol w:w="2445"/>
        <w:gridCol w:w="2430"/>
        <w:gridCol w:w="4249"/>
      </w:tblGrid>
      <w:tr xmlns:wp14="http://schemas.microsoft.com/office/word/2010/wordml" w:rsidTr="50066FFF" w14:paraId="4A3D6454" wp14:textId="77777777">
        <w:trPr>
          <w:tblHeader/>
        </w:trPr>
        <w:tc>
          <w:tcPr>
            <w:tcW w:w="2445" w:type="dxa"/>
            <w:tcBorders>
              <w:top w:val="single" w:color="4F81BD" w:sz="8"/>
              <w:left w:val="single" w:color="4F81BD" w:sz="8"/>
              <w:bottom w:val="single" w:color="4F81BD" w:sz="8"/>
              <w:right w:val="single" w:color="4F81BD" w:sz="8"/>
            </w:tcBorders>
            <w:shd w:val="clear" w:color="auto" w:fill="D3DFEE"/>
            <w:tcMar/>
            <w:vAlign w:val="center"/>
          </w:tcPr>
          <w:p w14:paraId="48FF8E3E" wp14:textId="77777777">
            <w:r w:rsidRPr="50066FFF" w:rsidR="50066FFF">
              <w:rPr>
                <w:rFonts w:ascii="Cambria" w:hAnsi="Cambria" w:eastAsia="Cambria" w:cs="Cambria"/>
                <w:b w:val="1"/>
                <w:bCs w:val="1"/>
                <w:sz w:val="22"/>
                <w:szCs w:val="22"/>
                <w:lang w:val="en-US"/>
              </w:rPr>
              <w:t>Fecha</w:t>
            </w:r>
          </w:p>
        </w:tc>
        <w:tc>
          <w:tcPr>
            <w:tcW w:w="2430" w:type="dxa"/>
            <w:tcBorders>
              <w:top w:val="single" w:color="4F81BD" w:sz="8"/>
              <w:left w:val="single" w:color="4F81BD" w:sz="8"/>
              <w:bottom w:val="single" w:color="4F81BD" w:sz="8"/>
              <w:right w:val="single" w:color="4F81BD" w:sz="8"/>
            </w:tcBorders>
            <w:shd w:val="clear" w:color="auto" w:fill="D3DFEE"/>
            <w:tcMar/>
            <w:vAlign w:val="center"/>
          </w:tcPr>
          <w:p w14:paraId="70DF8EED" wp14:textId="77777777">
            <w:r w:rsidRPr="50066FFF" w:rsidR="50066FFF">
              <w:rPr>
                <w:rFonts w:ascii="Cambria" w:hAnsi="Cambria" w:eastAsia="Cambria" w:cs="Cambria"/>
                <w:b w:val="1"/>
                <w:bCs w:val="1"/>
                <w:sz w:val="22"/>
                <w:szCs w:val="22"/>
                <w:lang w:val="es-ES"/>
              </w:rPr>
              <w:t>Commit</w:t>
            </w:r>
          </w:p>
        </w:tc>
        <w:tc>
          <w:tcPr>
            <w:tcW w:w="4249" w:type="dxa"/>
            <w:tcBorders>
              <w:top w:val="single" w:color="4F81BD" w:sz="8"/>
              <w:left w:val="single" w:color="4F81BD" w:sz="8"/>
              <w:bottom w:val="single" w:color="4F81BD" w:sz="8"/>
              <w:right w:val="single" w:color="4F81BD" w:sz="8"/>
            </w:tcBorders>
            <w:shd w:val="clear" w:color="auto" w:fill="D3DFEE"/>
            <w:tcMar/>
            <w:vAlign w:val="center"/>
          </w:tcPr>
          <w:p w14:paraId="7CF7CAE3" wp14:textId="77777777">
            <w:r w:rsidRPr="50066FFF" w:rsidR="50066FFF">
              <w:rPr>
                <w:rFonts w:ascii="Cambria" w:hAnsi="Cambria" w:eastAsia="Cambria" w:cs="Cambria"/>
                <w:b w:val="1"/>
                <w:bCs w:val="1"/>
                <w:sz w:val="22"/>
                <w:szCs w:val="22"/>
                <w:lang w:val="en-US"/>
              </w:rPr>
              <w:t>Descripción</w:t>
            </w:r>
          </w:p>
        </w:tc>
      </w:tr>
      <w:tr xmlns:wp14="http://schemas.microsoft.com/office/word/2010/wordml" w:rsidTr="50066FFF" w14:paraId="53FC0F0A" wp14:textId="77777777">
        <w:tc>
          <w:tcPr>
            <w:tcW w:w="2445" w:type="dxa"/>
            <w:tcBorders>
              <w:top w:val="single" w:color="4F81BD" w:sz="8"/>
              <w:left w:val="single" w:color="4F81BD" w:sz="8"/>
              <w:bottom w:val="single" w:color="4F81BD" w:sz="8"/>
              <w:right w:val="single" w:color="4F81BD" w:sz="8"/>
            </w:tcBorders>
            <w:tcMar/>
            <w:vAlign w:val="center"/>
          </w:tcPr>
          <w:p w14:paraId="70801468" wp14:textId="77777777">
            <w:r>
              <w:rPr>
                <w:sz w:val="22"/>
                <w:szCs w:val="22"/>
              </w:rPr>
              <w:t xml:space="preserve">13/09/2026</w:t>
            </w:r>
          </w:p>
        </w:tc>
        <w:tc>
          <w:tcPr>
            <w:tcW w:w="2430" w:type="dxa"/>
            <w:tcBorders>
              <w:top w:val="single" w:color="4F81BD" w:sz="8"/>
              <w:left w:val="single" w:color="4F81BD" w:sz="8"/>
              <w:bottom w:val="single" w:color="4F81BD" w:sz="8"/>
              <w:right w:val="single" w:color="4F81BD" w:sz="8"/>
            </w:tcBorders>
            <w:tcMar/>
            <w:vAlign w:val="center"/>
          </w:tcPr>
          <w:p w14:paraId="42DD6A57" wp14:textId="77777777">
            <w:r>
              <w:rPr>
                <w:sz w:val="22"/>
                <w:szCs w:val="22"/>
              </w:rPr>
              <w:t xml:space="preserve">a1dcc26</w:t>
            </w:r>
          </w:p>
        </w:tc>
        <w:tc>
          <w:tcPr>
            <w:tcW w:w="4249" w:type="dxa"/>
            <w:tcBorders>
              <w:top w:val="single" w:color="4F81BD" w:sz="8"/>
              <w:left w:val="single" w:color="4F81BD" w:sz="8"/>
              <w:bottom w:val="single" w:color="4F81BD" w:sz="8"/>
              <w:right w:val="single" w:color="4F81BD" w:sz="8"/>
            </w:tcBorders>
            <w:tcMar/>
            <w:vAlign w:val="center"/>
          </w:tcPr>
          <w:p w14:paraId="6ECDF42F" wp14:textId="77777777">
            <w:r w:rsidRPr="50066FFF" w:rsidR="50066FFF">
              <w:rPr>
                <w:sz w:val="22"/>
                <w:szCs w:val="22"/>
                <w:lang w:val="es-ES"/>
              </w:rPr>
              <w:t>Version Base 1</w:t>
            </w:r>
          </w:p>
        </w:tc>
      </w:tr>
      <w:tr xmlns:wp14="http://schemas.microsoft.com/office/word/2010/wordml" w:rsidTr="50066FFF" w14:paraId="4DDCBF6C" wp14:textId="77777777">
        <w:tc>
          <w:tcPr>
            <w:tcW w:w="2445" w:type="dxa"/>
            <w:tcBorders>
              <w:top w:val="single" w:color="4F81BD" w:sz="8"/>
              <w:left w:val="single" w:color="4F81BD" w:sz="8"/>
              <w:bottom w:val="single" w:color="4F81BD" w:sz="8"/>
              <w:right w:val="single" w:color="4F81BD" w:sz="8"/>
            </w:tcBorders>
            <w:tcMar/>
            <w:vAlign w:val="center"/>
          </w:tcPr>
          <w:p w14:paraId="0FAE8813" wp14:textId="77777777">
            <w:r>
              <w:rPr>
                <w:sz w:val="22"/>
                <w:szCs w:val="22"/>
              </w:rPr>
              <w:t xml:space="preserve">15/09/2026</w:t>
            </w:r>
          </w:p>
        </w:tc>
        <w:tc>
          <w:tcPr>
            <w:tcW w:w="2430" w:type="dxa"/>
            <w:tcBorders>
              <w:top w:val="single" w:color="4F81BD" w:sz="8"/>
              <w:left w:val="single" w:color="4F81BD" w:sz="8"/>
              <w:bottom w:val="single" w:color="4F81BD" w:sz="8"/>
              <w:right w:val="single" w:color="4F81BD" w:sz="8"/>
            </w:tcBorders>
            <w:tcMar/>
            <w:vAlign w:val="center"/>
          </w:tcPr>
          <w:p w14:paraId="62B3F6C8" wp14:textId="77777777">
            <w:r>
              <w:rPr>
                <w:sz w:val="22"/>
                <w:szCs w:val="22"/>
              </w:rPr>
              <w:t xml:space="preserve">3903929</w:t>
            </w:r>
          </w:p>
        </w:tc>
        <w:tc>
          <w:tcPr>
            <w:tcW w:w="4249" w:type="dxa"/>
            <w:tcBorders>
              <w:top w:val="single" w:color="4F81BD" w:sz="8"/>
              <w:left w:val="single" w:color="4F81BD" w:sz="8"/>
              <w:bottom w:val="single" w:color="4F81BD" w:sz="8"/>
              <w:right w:val="single" w:color="4F81BD" w:sz="8"/>
            </w:tcBorders>
            <w:tcMar/>
            <w:vAlign w:val="center"/>
          </w:tcPr>
          <w:p w14:paraId="31F78A14" wp14:textId="77777777">
            <w:r w:rsidRPr="50066FFF" w:rsidR="50066FFF">
              <w:rPr>
                <w:sz w:val="22"/>
                <w:szCs w:val="22"/>
                <w:lang w:val="en-US"/>
              </w:rPr>
              <w:t>Se agregó el registro y la plantilla de iniciar y registrar por Google, a la espera de conectar el API</w:t>
            </w:r>
          </w:p>
        </w:tc>
      </w:tr>
    </w:tbl>
    <w:p xmlns:wp14="http://schemas.microsoft.com/office/word/2010/wordml" w14:paraId="4B99056E" wp14:textId="77777777"/>
    <w:p xmlns:wp14="http://schemas.microsoft.com/office/word/2010/wordml" w14:paraId="7F8AD0B3" wp14:textId="77777777">
      <w:pPr>
        <w:spacing w:after="200"/>
      </w:pPr>
      <w:r w:rsidRPr="50066FFF" w:rsidR="50066FFF">
        <w:rPr>
          <w:sz w:val="22"/>
          <w:szCs w:val="22"/>
          <w:lang w:val="en-US"/>
        </w:rPr>
        <w:t>Aún no se ha subido el repositorio a GitHub de forma remota; por ahora se mantiene únicamente en control de versiones local.</w:t>
      </w:r>
    </w:p>
    <w:p w:rsidR="50066FFF" w:rsidP="5FDE1126" w:rsidRDefault="50066FFF" w14:paraId="5D57A796" w14:textId="5087A14E">
      <w:pPr>
        <w:pStyle w:val="Normal"/>
        <w:spacing w:after="200"/>
        <w:ind/>
        <w:rPr>
          <w:sz w:val="22"/>
          <w:szCs w:val="22"/>
          <w:lang w:val="en-US"/>
        </w:rPr>
      </w:pPr>
    </w:p>
    <w:p w:rsidR="5FDE1126" w:rsidP="5FDE1126" w:rsidRDefault="5FDE1126" w14:paraId="781ECA13" w14:textId="03228C3E">
      <w:pPr>
        <w:pStyle w:val="Normal"/>
        <w:spacing w:after="200"/>
        <w:rPr>
          <w:sz w:val="22"/>
          <w:szCs w:val="22"/>
          <w:lang w:val="en-US"/>
        </w:rPr>
      </w:pPr>
    </w:p>
    <w:p w:rsidR="50066FFF" w:rsidP="50066FFF" w:rsidRDefault="50066FFF" w14:paraId="319170F6" w14:textId="4E88A70F">
      <w:pPr>
        <w:pStyle w:val="ListParagraph"/>
        <w:spacing w:after="80"/>
        <w:ind w:left="720"/>
        <w:rPr>
          <w:sz w:val="22"/>
          <w:szCs w:val="22"/>
          <w:lang w:val="en-US"/>
        </w:rPr>
      </w:pPr>
    </w:p>
    <w:p xmlns:wp14="http://schemas.microsoft.com/office/word/2010/wordml" w14:paraId="7241D40E" wp14:textId="479274F4">
      <w:pPr>
        <w:pStyle w:val="Heading1"/>
      </w:pPr>
      <w:r w:rsidRPr="50066FFF" w:rsidR="7F02A16D">
        <w:rPr>
          <w:rFonts w:ascii="Cambria" w:hAnsi="Cambria" w:eastAsia="Cambria" w:cs="Cambria"/>
          <w:b w:val="1"/>
          <w:bCs w:val="1"/>
          <w:color w:val="365F91"/>
          <w:sz w:val="28"/>
          <w:szCs w:val="28"/>
        </w:rPr>
        <w:t>7</w:t>
      </w:r>
      <w:r w:rsidRPr="50066FFF" w:rsidR="50066FFF">
        <w:rPr>
          <w:rFonts w:ascii="Cambria" w:hAnsi="Cambria" w:eastAsia="Cambria" w:cs="Cambria"/>
          <w:b w:val="1"/>
          <w:bCs w:val="1"/>
          <w:color w:val="365F91"/>
          <w:sz w:val="28"/>
          <w:szCs w:val="28"/>
        </w:rPr>
        <w:t>. PRÓXIMOS PASOS</w:t>
      </w:r>
    </w:p>
    <w:p xmlns:wp14="http://schemas.microsoft.com/office/word/2010/wordml" w14:paraId="185E4E80" wp14:textId="77777777">
      <w:pPr>
        <w:spacing w:after="200"/>
      </w:pPr>
      <w:r w:rsidRPr="50066FFF" w:rsidR="50066FFF">
        <w:rPr>
          <w:sz w:val="22"/>
          <w:szCs w:val="22"/>
          <w:lang w:val="en-US"/>
        </w:rPr>
        <w:t>Actividades pendientes, en el orden en que se planean abordar:</w:t>
      </w:r>
    </w:p>
    <w:p xmlns:wp14="http://schemas.microsoft.com/office/word/2010/wordml" w14:paraId="0197DA5A" wp14:textId="77777777">
      <w:pPr>
        <w:pStyle w:val="ListParagraph"/>
        <w:numPr>
          <w:ilvl w:val="0"/>
          <w:numId w:val="1"/>
        </w:numPr>
        <w:spacing w:after="80"/>
        <w:rPr/>
      </w:pPr>
      <w:r w:rsidRPr="50066FFF" w:rsidR="50066FFF">
        <w:rPr>
          <w:sz w:val="22"/>
          <w:szCs w:val="22"/>
          <w:lang w:val="en-US"/>
        </w:rPr>
        <w:t>Reemplazar el login y el registro simulados por la conexión real a Supabase Auth.</w:t>
      </w:r>
    </w:p>
    <w:p xmlns:wp14="http://schemas.microsoft.com/office/word/2010/wordml" w14:paraId="15E3660A" wp14:textId="77777777">
      <w:pPr>
        <w:pStyle w:val="ListParagraph"/>
        <w:numPr>
          <w:ilvl w:val="0"/>
          <w:numId w:val="1"/>
        </w:numPr>
        <w:spacing w:after="80"/>
        <w:rPr/>
      </w:pPr>
      <w:r w:rsidRPr="50066FFF" w:rsidR="50066FFF">
        <w:rPr>
          <w:sz w:val="22"/>
          <w:szCs w:val="22"/>
          <w:lang w:val="en-US"/>
        </w:rPr>
        <w:t>Configurar un Client ID real de Google Cloud Console y activar el login con Google de verdad.</w:t>
      </w:r>
    </w:p>
    <w:p xmlns:wp14="http://schemas.microsoft.com/office/word/2010/wordml" w14:paraId="62805E33" wp14:textId="77777777">
      <w:pPr>
        <w:pStyle w:val="ListParagraph"/>
        <w:numPr>
          <w:ilvl w:val="0"/>
          <w:numId w:val="1"/>
        </w:numPr>
        <w:spacing w:after="80"/>
        <w:rPr/>
      </w:pPr>
      <w:r w:rsidRPr="50066FFF" w:rsidR="50066FFF">
        <w:rPr>
          <w:sz w:val="22"/>
          <w:szCs w:val="22"/>
          <w:lang w:val="en-US"/>
        </w:rPr>
        <w:t>Conectar el primer módulo con datos reales de Supabase, empezando por Fincas y Lotes.</w:t>
      </w:r>
    </w:p>
    <w:p xmlns:wp14="http://schemas.microsoft.com/office/word/2010/wordml" w14:paraId="544484FC" wp14:textId="77777777">
      <w:pPr>
        <w:pStyle w:val="ListParagraph"/>
        <w:numPr>
          <w:ilvl w:val="0"/>
          <w:numId w:val="1"/>
        </w:numPr>
        <w:spacing w:after="80"/>
        <w:rPr/>
      </w:pPr>
      <w:r w:rsidRPr="50066FFF" w:rsidR="50066FFF">
        <w:rPr>
          <w:sz w:val="22"/>
          <w:szCs w:val="22"/>
          <w:lang w:val="en-US"/>
        </w:rPr>
        <w:t>Repetir ese mismo patrón en los demás módulos: Agrícola, Pecuario, Inventarios, Financiero y RRHH.</w:t>
      </w:r>
    </w:p>
    <w:p xmlns:wp14="http://schemas.microsoft.com/office/word/2010/wordml" w14:paraId="64B3F850" wp14:textId="77777777">
      <w:pPr>
        <w:pStyle w:val="ListParagraph"/>
        <w:numPr>
          <w:ilvl w:val="0"/>
          <w:numId w:val="1"/>
        </w:numPr>
        <w:spacing w:after="80"/>
        <w:rPr/>
      </w:pPr>
      <w:r w:rsidRPr="50066FFF" w:rsidR="50066FFF">
        <w:rPr>
          <w:sz w:val="22"/>
          <w:szCs w:val="22"/>
          <w:lang w:val="en-US"/>
        </w:rPr>
        <w:t>Terminar la landing page: agregar las imágenes definitivas y decidir cómo se conecta con la aplicación.</w:t>
      </w:r>
    </w:p>
    <w:p xmlns:wp14="http://schemas.microsoft.com/office/word/2010/wordml" w14:paraId="2ECC025A" wp14:textId="046FD79E">
      <w:pPr>
        <w:pStyle w:val="ListParagraph"/>
        <w:numPr>
          <w:ilvl w:val="0"/>
          <w:numId w:val="1"/>
        </w:numPr>
        <w:spacing w:after="80"/>
        <w:rPr/>
      </w:pPr>
      <w:r w:rsidRPr="50066FFF" w:rsidR="50066FFF">
        <w:rPr>
          <w:sz w:val="22"/>
          <w:szCs w:val="22"/>
          <w:lang w:val="es-ES"/>
        </w:rPr>
        <w:t xml:space="preserve">Publicar el proyecto en </w:t>
      </w:r>
      <w:r w:rsidRPr="50066FFF" w:rsidR="50066FFF">
        <w:rPr>
          <w:sz w:val="22"/>
          <w:szCs w:val="22"/>
          <w:lang w:val="es-ES"/>
        </w:rPr>
        <w:t>Netlify</w:t>
      </w:r>
      <w:r w:rsidRPr="50066FFF" w:rsidR="50066FFF">
        <w:rPr>
          <w:sz w:val="22"/>
          <w:szCs w:val="22"/>
          <w:lang w:val="es-ES"/>
        </w:rPr>
        <w:t>.</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a4d91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10210F"/>
    <w:rsid w:val="0210210F"/>
    <w:rsid w:val="1458FC52"/>
    <w:rsid w:val="152F8BD3"/>
    <w:rsid w:val="152F8BD3"/>
    <w:rsid w:val="17072DAC"/>
    <w:rsid w:val="226EEA76"/>
    <w:rsid w:val="23551D5B"/>
    <w:rsid w:val="34907B71"/>
    <w:rsid w:val="36CC1800"/>
    <w:rsid w:val="40314FB4"/>
    <w:rsid w:val="43F191F1"/>
    <w:rsid w:val="43F191F1"/>
    <w:rsid w:val="44180628"/>
    <w:rsid w:val="4A3867C6"/>
    <w:rsid w:val="50066FFF"/>
    <w:rsid w:val="5FDE1126"/>
    <w:rsid w:val="62A37556"/>
    <w:rsid w:val="63DD9EF7"/>
    <w:rsid w:val="6B12CC28"/>
    <w:rsid w:val="7379160A"/>
    <w:rsid w:val="7F02A16D"/>
  </w:rsids>
  <w14:docId w14:val="33CF6B48"/>
  <w15:docId w15:val="{BC631326-1205-4514-B987-1FA6BBCD32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Esteban Nieto</lastModifiedBy>
  <revision>3</revision>
  <dcterms:created xsi:type="dcterms:W3CDTF">2026-09-22T20:18:41.5800000Z</dcterms:created>
  <dcterms:modified xsi:type="dcterms:W3CDTF">2026-09-23T04:50:57.6115270Z</dcterms:modified>
</coreProperties>
</file>

<file path=docProps/custom.xml><?xml version="1.0" encoding="utf-8"?>
<Properties xmlns="http://schemas.openxmlformats.org/officeDocument/2006/custom-properties" xmlns:vt="http://schemas.openxmlformats.org/officeDocument/2006/docPropsVTypes"/>
</file>