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SOC LOG ANALYZER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Ferramenta de Deteccção de Ameaças em Logs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Autor: Lucas Jaques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Data: 10/05/2026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Versão: 1.0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6wfnu81nai4r" w:id="0"/>
      <w:bookmarkEnd w:id="0"/>
      <w:r w:rsidDel="00000000" w:rsidR="00000000" w:rsidRPr="00000000">
        <w:rPr>
          <w:rtl w:val="0"/>
        </w:rPr>
        <w:t xml:space="preserve">O que é esse projeto?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projeto consiste em uma ferramenta simples de análise de logs desenvolvida em Python com meta de identificar atividades suspeitas em registros de acessos HTTP. Seguido com a leitura de arquivos de log para detecção de padrões associados a ataques conhecidos, como Brute Force, SQL Injection, Directory Traversal e tentativas de acesso a painéis administrativos.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Ferramenta com foco educacional, simulando processos básicos em ambientes SOC(security Operations Center) para identificação de ameaças</w:t>
        <w:br w:type="textWrapping"/>
      </w:r>
    </w:p>
    <w:p w:rsidR="00000000" w:rsidDel="00000000" w:rsidP="00000000" w:rsidRDefault="00000000" w:rsidRPr="00000000" w14:paraId="0000000C">
      <w:pPr>
        <w:pStyle w:val="Subtitle"/>
        <w:rPr/>
      </w:pPr>
      <w:bookmarkStart w:colFirst="0" w:colLast="0" w:name="_oktfip2wiagl" w:id="1"/>
      <w:bookmarkEnd w:id="1"/>
      <w:r w:rsidDel="00000000" w:rsidR="00000000" w:rsidRPr="00000000">
        <w:rPr>
          <w:rtl w:val="0"/>
        </w:rPr>
        <w:t xml:space="preserve">Qual problema ela resolve?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Em ambientes com grandes volume de registros, a analise manual de logs pode se tornar demorada e sujeita a falhas humanas, o projeto automatiza parte dessa premissa, possibilitando identificar rapidamente comportamentos suspeitos que poderiam passar despercebidos em uma verificação manual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A solução foi pensada com base em conceitos National Institute of Standards and Technology Cibersecurity Framework(NIST CSF), com relações as funções de: </w:t>
      </w:r>
      <w:r w:rsidDel="00000000" w:rsidR="00000000" w:rsidRPr="00000000">
        <w:rPr>
          <w:b w:val="1"/>
          <w:bCs w:val="1"/>
          <w:rtl w:val="0"/>
        </w:rPr>
        <w:t xml:space="preserve">Detect </w:t>
      </w:r>
      <w:r w:rsidDel="00000000" w:rsidR="00000000" w:rsidRPr="00000000">
        <w:rPr>
          <w:rtl w:val="0"/>
        </w:rPr>
        <w:t xml:space="preserve">(detection and Analysis), </w:t>
      </w:r>
      <w:r w:rsidDel="00000000" w:rsidR="00000000" w:rsidRPr="00000000">
        <w:rPr>
          <w:b w:val="1"/>
          <w:bCs w:val="1"/>
          <w:rtl w:val="0"/>
        </w:rPr>
        <w:t xml:space="preserve">Identify</w:t>
      </w:r>
      <w:r w:rsidDel="00000000" w:rsidR="00000000" w:rsidRPr="00000000">
        <w:rPr>
          <w:rtl w:val="0"/>
        </w:rPr>
        <w:t xml:space="preserve"> (Risk Identification) e </w:t>
      </w:r>
      <w:r w:rsidDel="00000000" w:rsidR="00000000" w:rsidRPr="00000000">
        <w:rPr>
          <w:b w:val="1"/>
          <w:bCs w:val="1"/>
          <w:rtl w:val="0"/>
        </w:rPr>
        <w:t xml:space="preserve">Respond</w:t>
      </w:r>
      <w:r w:rsidDel="00000000" w:rsidR="00000000" w:rsidRPr="00000000">
        <w:rPr>
          <w:rtl w:val="0"/>
        </w:rPr>
        <w:t xml:space="preserve"> (Incident Awareness).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rPr/>
      </w:pPr>
      <w:bookmarkStart w:colFirst="0" w:colLast="0" w:name="_8d3jxqs1yd3s" w:id="2"/>
      <w:bookmarkEnd w:id="2"/>
      <w:r w:rsidDel="00000000" w:rsidR="00000000" w:rsidRPr="00000000">
        <w:rPr>
          <w:rtl w:val="0"/>
        </w:rPr>
        <w:t xml:space="preserve">Qual o resultado?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Foi detectado 10 alertas durante os teste com os logs simulados, identificando Brutal Force, SQP Inujection, Directory Traversal e Scan de Admin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3795"/>
        <w:tblGridChange w:id="0">
          <w:tblGrid>
            <w:gridCol w:w="2565"/>
            <w:gridCol w:w="3795"/>
          </w:tblGrid>
        </w:tblGridChange>
      </w:tblGrid>
      <w:tr>
        <w:trPr>
          <w:cantSplit w:val="0"/>
          <w:trHeight w:val="802.96875" w:hRule="atLeast"/>
          <w:tblHeader w:val="1"/>
        </w:trPr>
        <w:tc>
          <w:tcPr>
            <w:gridSpan w:val="2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3q3s22pxl4f7" w:id="3"/>
            <w:bookmarkEnd w:id="3"/>
            <w:r w:rsidDel="00000000" w:rsidR="00000000" w:rsidRPr="00000000">
              <w:rPr>
                <w:rtl w:val="0"/>
              </w:rPr>
              <w:t xml:space="preserve">Recursos do projeto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que foi usada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3.14.4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Linguagem principal do 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Biblioteca re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identificar padrões nos logs com Regex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Biblioteca collections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Contar tentativas de login por 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 de código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Leitura de dos logs: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Começa com a leitura do arquivo access.log, que contém registros de acessos realizados ao servidor web. O script utiliza expressões regulares (Regex) para interpretar cada linha do log e extrair informações importantes, como endereço IP, data, método HTTP, URL acessada e código de status da resposta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Finalizando a leitura, os dados são organizados em uma listas de registros, permitindo que as informações sejan analisadas pelas funções detecção de ameaças.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objetivo é transformar os dados brutos do log em informação estruturada, facilitando a identificação de atividades.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Detecção de Brute Force: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detecção Brute Force analisa respostas no HTTP de erro 401( Falha na identificação do usuário) e 403(Solicitação do cliente identificada, mas recusada), que indicam falhas de autenticação ou acesso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script faz a leitura de todos os registro do log e contabiliza cada endereço IP que recebeu esse tipo de resposta. Caso o IP ultrapasse o limite de 5 tentativas consecutivas, a atividade é considerada suspeita e um alerta é gerado, usando uma tecnica correspondente a MITRE ATT&amp;CK.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Nisto, é buscado simula mecanismo simples de monitoramento utilizados em ambientes SOC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Detecção de ataques na URL: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projeto também realiza a análise das URL acessadas no servidor, investigando padrões associados a ataques conhecidos em aplicações WEB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Foi criado um dicionário contendo assinaturas de ataques e expressões regulares para identificar comportamentos suspeitos.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Como: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Directory Traversal: detectando sequências como ../, normalmente utilizada para tentar acessar arquivos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Injection: procurando palavras chaves como SELECT, UNION, INSERT e DROP, utilizadas frequentemente em tentativas de manipulação de banco de dados.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Scan de Admin: detectado quando a URL contém caminhos relacionados a paineis administrativos, /admin,/wp-admin, /phpmadmin e /manager.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Essa parte usa a referência a MITRE ATT&amp;CK, e usa conceitos presente no OWASP, as informações são salvas em um arquivo relatorio.txt para consultas e documentação dos eventos durante a análise, essa parte foi pensada com base em GRC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Subtitle"/>
        <w:rPr/>
      </w:pPr>
      <w:bookmarkStart w:colFirst="0" w:colLast="0" w:name="_iu64tuxpcm94" w:id="4"/>
      <w:bookmarkEnd w:id="4"/>
      <w:r w:rsidDel="00000000" w:rsidR="00000000" w:rsidRPr="00000000">
        <w:rPr>
          <w:rtl w:val="0"/>
        </w:rPr>
        <w:br w:type="textWrapping"/>
        <w:t xml:space="preserve">Resultados: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Durante o teste com a simulação de logs, foi obtido 4 seções de alertas contendo com 10 alertas de seguraça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de alertas detectados</w:t>
      </w:r>
      <w:r w:rsidDel="00000000" w:rsidR="00000000" w:rsidRPr="00000000">
        <w:rPr>
          <w:rtl w:val="0"/>
        </w:rPr>
        <w:t xml:space="preserve">: 10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2 alertas de Brute Force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IP 10.0.0.99   → 6 tentativas falhas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IP 203.0.113.77 → 5 tentativas falhas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1 alerta de Directory Traversal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IP 185.220.101.45 → tentativa de acessar /../../etc/passwd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2 alertas de SQL Injection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IP 185.220.101.45 → comandos SELECT e UNION na URL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5 alertas de Scan de Admin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IPs tentando acessar /admin/login e /wp-admin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Com os resultados, notamos que o sistema foi capaz de identificar padrões de ameaças em logs HTTP utilizando analise baseada em assinaturas. Embora o projeto seja introdutrio, a solução representa conceitos utilizados em monitoramento de segurança.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Subtitle"/>
        <w:rPr/>
      </w:pPr>
      <w:bookmarkStart w:colFirst="0" w:colLast="0" w:name="_2i0ah5waujwx" w:id="5"/>
      <w:bookmarkEnd w:id="5"/>
      <w:r w:rsidDel="00000000" w:rsidR="00000000" w:rsidRPr="00000000">
        <w:rPr>
          <w:rtl w:val="0"/>
        </w:rPr>
        <w:t xml:space="preserve">Mapeamento MITRE ATT&amp;CK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 MITRE ATT&amp;CK é um framework utilizado mundialmente na área de cibersegurança para documentar táticas, técnicas e procedimentos utilizados por atacantes reais(pessoas maliciosas ou hacker maliciosos) durante ataques cibernéticos.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 framework auxilia equipes de segurança e analistas SOC a entenderem como ameaças funcionam na prática, assim pode correlacionar eventos detectados com comportamentos conhecidos de invasores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br w:type="textWrapping"/>
        <w:t xml:space="preserve">No projeto a detecção realizada pela ferramenta foram associadas a tecnicas seguintes da matriz do MITRE ATT&amp;CK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79.708300864165"/>
        <w:gridCol w:w="3372.9017550797294"/>
        <w:gridCol w:w="3372.9017550797294"/>
        <w:tblGridChange w:id="0">
          <w:tblGrid>
            <w:gridCol w:w="2279.708300864165"/>
            <w:gridCol w:w="3372.9017550797294"/>
            <w:gridCol w:w="3372.90175507972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Detectada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MITRE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detecta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Brute Force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T1110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Detecta múltiplas tentativas de log falhas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Exploit de Aplicação Web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T1190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 Injectio e direction Traversal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Subtitle"/>
        <w:rPr/>
      </w:pPr>
      <w:bookmarkStart w:colFirst="0" w:colLast="0" w:name="_jf78c0r4slz2" w:id="6"/>
      <w:bookmarkEnd w:id="6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Este projeto aplica conceitos de analise de logs, detecção de amaeaças e automade monitoramento de segurança utilizando python, também possibilitou comprender melhor na pratica como são utilizadas por analistas SOC, além da aplicação de conceitos do MITRE ATT&amp;CK, OWASP e National Institute of Standards and technology NIST.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