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FD" w:rsidRDefault="00116957">
      <w:r>
        <w:tab/>
        <w:t xml:space="preserve">Com o mundo se preocupando mais com seu futuro e com os cuidados que deve-se ter com o meio ambiente já que a superpopulação parece ser cada dia mais inevitável, é de se esperar que haja uma evolução no controle de recursos para adequar o que é produzido com o que é consumido e assim evitar o desperdício. No entanto não é exatamente o que acontece, ou pelo menos não quando o assunto é a produção e consumo de alimentos, </w:t>
      </w:r>
      <w:r w:rsidR="001B60F6">
        <w:t>principalmente em refeitórios de empresas ou até mesmo escolas</w:t>
      </w:r>
      <w:r>
        <w:t>. A produção é muito maior que o consumo e muita coisa é jogada fora sem se quer ter a chance de ser ingerida.</w:t>
      </w:r>
    </w:p>
    <w:p w:rsidR="001B60F6" w:rsidRDefault="00116957">
      <w:r>
        <w:tab/>
        <w:t xml:space="preserve">Partindo disto, o trabalho levanta a seguinte questão: </w:t>
      </w:r>
      <w:r w:rsidR="001B60F6">
        <w:t>como é</w:t>
      </w:r>
      <w:r>
        <w:t xml:space="preserve"> possível </w:t>
      </w:r>
      <w:r w:rsidR="001B60F6">
        <w:t>reduzir os desperdícios em refeitórios utilizando tecnologia?</w:t>
      </w:r>
      <w:r w:rsidR="00D602A0">
        <w:t xml:space="preserve"> A ideia é que uma solução de Machine Learning (aprendizado de máquina) consiga calcular com base em dados do passado, na refeição que será servida e fatores externos específicos daquele dia, a quantidade de pessoas que irão se servir e assim evitar que sobre comida nas gondolas onde os frequentadores se servem ou até mesmo na conzinha.</w:t>
      </w:r>
    </w:p>
    <w:p w:rsidR="00116957" w:rsidRDefault="00116957">
      <w:r>
        <w:tab/>
      </w:r>
    </w:p>
    <w:p w:rsidR="00D602A0" w:rsidRDefault="00D602A0"/>
    <w:p w:rsidR="00D602A0" w:rsidRDefault="00D602A0">
      <w:hyperlink r:id="rId7" w:history="1">
        <w:r>
          <w:rPr>
            <w:rStyle w:val="Hyperlink"/>
          </w:rPr>
          <w:t>https://fio.edu.br/manualtcc</w:t>
        </w:r>
        <w:bookmarkStart w:id="0" w:name="_GoBack"/>
        <w:bookmarkEnd w:id="0"/>
        <w:r>
          <w:rPr>
            <w:rStyle w:val="Hyperlink"/>
          </w:rPr>
          <w:t>/co/5_Introducao.html</w:t>
        </w:r>
      </w:hyperlink>
    </w:p>
    <w:sectPr w:rsidR="00D60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6F1" w:rsidRDefault="00F006F1" w:rsidP="00116957">
      <w:pPr>
        <w:spacing w:after="0" w:line="240" w:lineRule="auto"/>
      </w:pPr>
      <w:r>
        <w:separator/>
      </w:r>
    </w:p>
  </w:endnote>
  <w:endnote w:type="continuationSeparator" w:id="0">
    <w:p w:rsidR="00F006F1" w:rsidRDefault="00F006F1" w:rsidP="0011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57" w:rsidRPr="00D602A0" w:rsidRDefault="00D602A0" w:rsidP="00D602A0">
    <w:pPr>
      <w:pStyle w:val="Rodap"/>
    </w:pPr>
    <w:fldSimple w:instr=" DOCPROPERTY bjFooterEvenPageDocProperty \* MERGEFORMAT " w:fldLock="1">
      <w:r w:rsidRPr="00D602A0">
        <w:rPr>
          <w:rFonts w:ascii="Arial" w:hAnsi="Arial" w:cs="Arial"/>
          <w:color w:val="FFFFFF"/>
          <w:sz w:val="4"/>
        </w:rPr>
        <w:t>5acXjzUk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57" w:rsidRPr="00D602A0" w:rsidRDefault="00D602A0" w:rsidP="00D602A0">
    <w:pPr>
      <w:pStyle w:val="Rodap"/>
    </w:pPr>
    <w:fldSimple w:instr=" DOCPROPERTY bjFooterBothDocProperty \* MERGEFORMAT " w:fldLock="1">
      <w:r w:rsidRPr="00D602A0">
        <w:rPr>
          <w:rFonts w:ascii="Arial" w:hAnsi="Arial" w:cs="Arial"/>
          <w:color w:val="FFFFFF"/>
          <w:sz w:val="4"/>
        </w:rPr>
        <w:t>5acXjzUk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957" w:rsidRPr="00D602A0" w:rsidRDefault="00D602A0" w:rsidP="00D602A0">
    <w:pPr>
      <w:pStyle w:val="Rodap"/>
    </w:pPr>
    <w:fldSimple w:instr=" DOCPROPERTY bjFooterFirstPageDocProperty \* MERGEFORMAT " w:fldLock="1">
      <w:r w:rsidRPr="00D602A0">
        <w:rPr>
          <w:rFonts w:ascii="Arial" w:hAnsi="Arial" w:cs="Arial"/>
          <w:color w:val="FFFFFF"/>
          <w:sz w:val="4"/>
        </w:rPr>
        <w:t>5acXjzUk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6F1" w:rsidRDefault="00F006F1" w:rsidP="00116957">
      <w:pPr>
        <w:spacing w:after="0" w:line="240" w:lineRule="auto"/>
      </w:pPr>
      <w:r>
        <w:separator/>
      </w:r>
    </w:p>
  </w:footnote>
  <w:footnote w:type="continuationSeparator" w:id="0">
    <w:p w:rsidR="00F006F1" w:rsidRDefault="00F006F1" w:rsidP="0011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0" w:rsidRPr="00D602A0" w:rsidRDefault="00D602A0" w:rsidP="00D602A0">
    <w:pPr>
      <w:pStyle w:val="Cabealho"/>
      <w:rPr>
        <w:rFonts w:ascii="Times New Roman" w:hAnsi="Times New Roman" w:cs="Times New Roman"/>
        <w:color w:val="000000"/>
        <w:sz w:val="24"/>
      </w:rPr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Pr="00D602A0">
      <w:rPr>
        <w:rFonts w:ascii="Times New Roman" w:hAnsi="Times New Roman" w:cs="Times New Roman"/>
        <w:color w:val="000000"/>
        <w:sz w:val="24"/>
      </w:rPr>
      <w:t xml:space="preserve"> </w:t>
    </w:r>
  </w:p>
  <w:p w:rsidR="00116957" w:rsidRPr="00D602A0" w:rsidRDefault="00D602A0" w:rsidP="00D602A0">
    <w:pPr>
      <w:pStyle w:val="Cabealho"/>
    </w:pPr>
    <w:r w:rsidRPr="00D602A0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0" w:rsidRPr="00D602A0" w:rsidRDefault="00D602A0" w:rsidP="00D602A0">
    <w:pPr>
      <w:pStyle w:val="Cabealho"/>
      <w:rPr>
        <w:rFonts w:ascii="Times New Roman" w:hAnsi="Times New Roman" w:cs="Times New Roman"/>
        <w:color w:val="000000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topMargin">
            <wp:posOffset>449580</wp:posOffset>
          </wp:positionV>
          <wp:extent cx="975360" cy="198120"/>
          <wp:effectExtent l="0" t="0" r="0" b="0"/>
          <wp:wrapNone/>
          <wp:docPr id="2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19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Pr="00D602A0">
      <w:rPr>
        <w:rFonts w:ascii="Times New Roman" w:hAnsi="Times New Roman" w:cs="Times New Roman"/>
        <w:color w:val="000000"/>
        <w:sz w:val="24"/>
      </w:rPr>
      <w:t xml:space="preserve"> </w:t>
    </w:r>
  </w:p>
  <w:p w:rsidR="00116957" w:rsidRPr="00D602A0" w:rsidRDefault="00D602A0" w:rsidP="00D602A0">
    <w:pPr>
      <w:pStyle w:val="Cabealho"/>
    </w:pPr>
    <w:r w:rsidRPr="00D602A0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2A0" w:rsidRPr="00D602A0" w:rsidRDefault="00D602A0" w:rsidP="00D602A0">
    <w:pPr>
      <w:pStyle w:val="Cabealho"/>
      <w:rPr>
        <w:rFonts w:ascii="Times New Roman" w:hAnsi="Times New Roman" w:cs="Times New Roman"/>
        <w:color w:val="000000"/>
        <w:sz w:val="24"/>
      </w:rPr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Pr="00D602A0">
      <w:rPr>
        <w:rFonts w:ascii="Times New Roman" w:hAnsi="Times New Roman" w:cs="Times New Roman"/>
        <w:color w:val="000000"/>
        <w:sz w:val="24"/>
      </w:rPr>
      <w:t xml:space="preserve"> </w:t>
    </w:r>
  </w:p>
  <w:p w:rsidR="00116957" w:rsidRPr="00D602A0" w:rsidRDefault="00D602A0" w:rsidP="00D602A0">
    <w:pPr>
      <w:pStyle w:val="Cabealho"/>
    </w:pPr>
    <w:r w:rsidRPr="00D602A0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57"/>
    <w:rsid w:val="00116957"/>
    <w:rsid w:val="001B60F6"/>
    <w:rsid w:val="00752E47"/>
    <w:rsid w:val="00B66FE3"/>
    <w:rsid w:val="00D17CFD"/>
    <w:rsid w:val="00D602A0"/>
    <w:rsid w:val="00F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B869"/>
  <w15:chartTrackingRefBased/>
  <w15:docId w15:val="{FF802C5D-3955-4EB3-8DB0-6452C6EE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pt-BR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957"/>
  </w:style>
  <w:style w:type="paragraph" w:styleId="Rodap">
    <w:name w:val="footer"/>
    <w:basedOn w:val="Normal"/>
    <w:link w:val="RodapChar"/>
    <w:uiPriority w:val="99"/>
    <w:unhideWhenUsed/>
    <w:rsid w:val="0011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957"/>
  </w:style>
  <w:style w:type="character" w:styleId="Hyperlink">
    <w:name w:val="Hyperlink"/>
    <w:basedOn w:val="Fontepargpadro"/>
    <w:uiPriority w:val="99"/>
    <w:semiHidden/>
    <w:unhideWhenUsed/>
    <w:rsid w:val="00D60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io.edu.br/manualtcc/co/5_Introducao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defaultValue">
  <element uid="id_classification_confidential" value=""/>
</sisl>
</file>

<file path=customXml/itemProps1.xml><?xml version="1.0" encoding="utf-8"?>
<ds:datastoreItem xmlns:ds="http://schemas.openxmlformats.org/officeDocument/2006/customXml" ds:itemID="{25203651-059D-4D5E-B8BA-A0D0681A015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Renan (ROA) (external)</dc:creator>
  <cp:keywords/>
  <dc:description/>
  <cp:lastModifiedBy>OLIVEIRA Renan (ROA) (external)</cp:lastModifiedBy>
  <cp:revision>1</cp:revision>
  <dcterms:created xsi:type="dcterms:W3CDTF">2019-10-04T16:59:00Z</dcterms:created>
  <dcterms:modified xsi:type="dcterms:W3CDTF">2019-10-04T18:03:00Z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f99d3194-d8a2-4fd4-b8e5-00d2dff82085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policy="2152ec2e-c0c1-4834-9aa1-dc782ab0e2aa" origin="defaultValue" xmlns="http://www.boldonj</vt:lpwstr>
  </property>
  <property fmtid="{D5CDD505-2E9C-101B-9397-08002B2CF9AE}" pid="4" name="bjDocumentLabelXML-0">
    <vt:lpwstr>ames.com/2008/01/sie/internal/label"&gt;&lt;element uid="id_classification_confidential" value="" /&gt;&lt;/sisl&gt;</vt:lpwstr>
  </property>
  <property fmtid="{D5CDD505-2E9C-101B-9397-08002B2CF9AE}" pid="5" name="bjDocumentSecurityLabel">
    <vt:lpwstr>I N T E R N A L   &amp;   P A R T N E R S      </vt:lpwstr>
  </property>
  <property fmtid="{D5CDD505-2E9C-101B-9397-08002B2CF9AE}" pid="6" name="Vendor Id">
    <vt:lpwstr>uJy4KfOf</vt:lpwstr>
  </property>
  <property fmtid="{D5CDD505-2E9C-101B-9397-08002B2CF9AE}" pid="7" name="bjHeaderBothDocProperty">
    <vt:lpwstr> _x000d_
 </vt:lpwstr>
  </property>
  <property fmtid="{D5CDD505-2E9C-101B-9397-08002B2CF9AE}" pid="8" name="bjHeaderFirstPageDocProperty">
    <vt:lpwstr> _x000d_
 </vt:lpwstr>
  </property>
  <property fmtid="{D5CDD505-2E9C-101B-9397-08002B2CF9AE}" pid="9" name="bjHeaderEvenPageDocProperty">
    <vt:lpwstr> _x000d_
 </vt:lpwstr>
  </property>
  <property fmtid="{D5CDD505-2E9C-101B-9397-08002B2CF9AE}" pid="10" name="bjFooterBothDocProperty">
    <vt:lpwstr>5acXjzUk</vt:lpwstr>
  </property>
  <property fmtid="{D5CDD505-2E9C-101B-9397-08002B2CF9AE}" pid="11" name="bjFooterFirstPageDocProperty">
    <vt:lpwstr>5acXjzUk</vt:lpwstr>
  </property>
  <property fmtid="{D5CDD505-2E9C-101B-9397-08002B2CF9AE}" pid="12" name="bjFooterEvenPageDocProperty">
    <vt:lpwstr>5acXjzUk</vt:lpwstr>
  </property>
  <property fmtid="{D5CDD505-2E9C-101B-9397-08002B2CF9AE}" pid="13" name="bjSaver">
    <vt:lpwstr>6HRiuidLzpghxOoMbjvJTTdgEbUFE5VB</vt:lpwstr>
  </property>
</Properties>
</file>