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300"/>
        <w:tabs>
          <w:tab w:val="left" w:pos="698"/>
        </w:tabs>
        <w:spacing w:after="0" w:before="0" w:line="240" w:lineRule="auto"/>
        <w:rPr>
          <w:rStyle w:val="301pt"/>
          <w:rFonts w:eastAsiaTheme="minorHAnsi"/>
          <w:bCs/>
          <w:sz w:val="28"/>
          <w:szCs w:val="24"/>
          <w:spacing w:val="0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Практическое занятие № </w:t>
      </w:r>
      <w:r>
        <w:rPr>
          <w:lang w:val="en-US"/>
          <w:b/>
          <w:bCs/>
          <w:iCs/>
          <w:sz w:val="24"/>
          <w:szCs w:val="24"/>
          <w:rtl w:val="off"/>
        </w:rPr>
        <w:t>3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lang w:val="ru-RU"/>
          <w:b w:val="0"/>
          <w:bCs w:val="0"/>
          <w:iCs/>
          <w:sz w:val="24"/>
          <w:szCs w:val="24"/>
          <w:rtl w:val="off"/>
        </w:rPr>
        <w:t>С</w:t>
      </w:r>
      <w:r>
        <w:rPr>
          <w:sz w:val="24"/>
          <w:szCs w:val="24"/>
        </w:rPr>
        <w:t xml:space="preserve">оставление программ </w:t>
      </w:r>
      <w:r>
        <w:rPr>
          <w:sz w:val="24"/>
          <w:szCs w:val="24"/>
        </w:rPr>
        <w:t>ветвящейся структуры в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</w:t>
      </w:r>
      <w:r>
        <w:rPr>
          <w:lang w:val="en-US"/>
          <w:sz w:val="24"/>
          <w:szCs w:val="24"/>
        </w:rPr>
        <w:t>ommunity</w:t>
      </w:r>
      <w:r>
        <w:rPr>
          <w:sz w:val="24"/>
          <w:szCs w:val="24"/>
        </w:rPr>
        <w:t>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>
        <w:rPr>
          <w:sz w:val="24"/>
          <w:szCs w:val="24"/>
          <w:shd w:val="clear" w:color="auto" w:fill="FFFFFF"/>
        </w:rPr>
        <w:t xml:space="preserve">закрепить усвоенные знания, понятия, алгоритмы, </w:t>
      </w:r>
      <w:r>
        <w:rPr>
          <w:sz w:val="24"/>
          <w:szCs w:val="24"/>
        </w:rPr>
        <w:t xml:space="preserve">основные принципы составления программ, </w:t>
      </w:r>
      <w:r>
        <w:rPr>
          <w:rStyle w:val="301pt"/>
          <w:b w:val="0"/>
          <w:sz w:val="24"/>
          <w:szCs w:val="24"/>
          <w:spacing w:val="0"/>
        </w:rPr>
        <w:t>пр</w:t>
      </w:r>
      <w:r>
        <w:rPr>
          <w:rStyle w:val="301pt"/>
          <w:b w:val="0"/>
          <w:sz w:val="24"/>
          <w:szCs w:val="24"/>
          <w:spacing w:val="0"/>
        </w:rPr>
        <w:t xml:space="preserve">иобрести навыки </w:t>
      </w:r>
      <w:r>
        <w:rPr>
          <w:bCs/>
          <w:sz w:val="24"/>
          <w:szCs w:val="24"/>
        </w:rPr>
        <w:t xml:space="preserve">составление программ </w:t>
      </w:r>
      <w:r>
        <w:rPr>
          <w:lang w:val="ru-RU"/>
          <w:bCs/>
          <w:sz w:val="24"/>
          <w:szCs w:val="24"/>
          <w:rtl w:val="off"/>
        </w:rPr>
        <w:t>ветвящейся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структуры</w:t>
      </w:r>
      <w:r>
        <w:rPr>
          <w:rStyle w:val="301pt"/>
          <w:sz w:val="24"/>
          <w:szCs w:val="24"/>
        </w:rPr>
        <w:t xml:space="preserve"> </w:t>
      </w:r>
      <w:r>
        <w:rPr>
          <w:rStyle w:val="301pt"/>
          <w:b w:val="0"/>
          <w:sz w:val="24"/>
          <w:szCs w:val="24"/>
          <w:spacing w:val="0"/>
        </w:rPr>
        <w:t>в</w:t>
      </w:r>
      <w:r>
        <w:rPr>
          <w:rStyle w:val="301pt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>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Постановка задачи.</w:t>
      </w:r>
    </w:p>
    <w:p>
      <w:pPr>
        <w:pStyle w:val="b0"/>
        <w:jc w:val="bot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Даны числа х, у,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y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х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у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Проверить истинность высказывания: «Точка с координатами (х, у) лежит внутри прямоугольника, левая верхняя вершина которого имеет координаты (х1, у1), правая нижняя — (х2, у2), а стороны параллельны координатным осям».</w:t>
      </w:r>
    </w:p>
    <w:p>
      <w:pPr>
        <w:pStyle w:val="a5"/>
        <w:numPr>
          <w:ilvl w:val="0"/>
          <w:numId w:val="1"/>
        </w:numPr>
        <w:tabs>
          <w:tab w:val="num" w:pos="900"/>
        </w:tabs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bCs w:val="0"/>
          <w:color w:val="000000"/>
          <w:sz w:val="22"/>
          <w:szCs w:val="22"/>
        </w:rPr>
        <w:t>На числовой оси расположены три точки: A, B, C. Определить, какая из двух последних точек (B или C) расположена ближе к A, и вывести эту точку и ее расстояние от точки A.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  <w:r>
        <w:rPr>
          <w:lang w:val="ru-RU"/>
          <w:b/>
          <w:bCs/>
          <w:iCs/>
          <w:sz w:val="24"/>
          <w:szCs w:val="24"/>
          <w:rtl w:val="off"/>
        </w:rPr>
        <w:t>Задача 1.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lang w:val="ru-RU"/>
          <w:bCs/>
          <w:iCs/>
          <w:sz w:val="24"/>
          <w:szCs w:val="24"/>
          <w:rtl w:val="off"/>
        </w:rPr>
        <w:t>ветвящийся</w:t>
      </w:r>
      <w:r>
        <w:rPr>
          <w:bCs/>
          <w:sz w:val="24"/>
          <w:szCs w:val="24"/>
        </w:rPr>
        <w:t>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1700530</wp:posOffset>
                </wp:positionH>
                <wp:positionV relativeFrom="paragraph">
                  <wp:posOffset>9613582</wp:posOffset>
                </wp:positionV>
                <wp:extent cx="1135913" cy="342900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913" cy="3429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630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5" type="#_x0000_t7" o:spt="7" style="position:absolute;margin-left:133,9pt;margin-top:756,975pt;width:89,442pt;height:27pt;mso-position-horizontal-relative:column;mso-position-vertical-relative:line;v-text-anchor:middle;mso-wrap-style:square;z-index:251684864" coordsize="21600, 21600" o:allowincell="t" fillcolor="#ffffff" stroked="t" strokecolor="#0" strokeweight="1pt" adj="1630">
                <v:textbox inset="2,5mm,1,3mm,2,5mm,1,3mm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bCs/>
          <w:iCs/>
          <w:sz w:val="24"/>
          <w:szCs w:val="24"/>
        </w:rPr>
        <w:drawing>
          <wp:inline distT="0" distB="0" distL="180" distR="180">
            <wp:extent cx="2604792" cy="4955458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792" cy="4955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x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''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y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x1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y1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x2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y2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type(x)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type(y)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type(x1)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type(x2)</w:t>
      </w:r>
      <w:r>
        <w:rPr>
          <w:lang w:val="en-US"/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  <w:rtl w:val="off"/>
        </w:rPr>
        <w:t>＼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type(y1)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type(y2) != float: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x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x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y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y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x1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x1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y1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y1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x2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x2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y2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y2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ValueError: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о!'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x1 &lt; x &lt; x2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and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y1 &lt; y &lt; y2: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</w:p>
    <w:p>
      <w:pPr>
        <w:pStyle w:val="a4"/>
        <w:rPr>
          <w:lang w:val="ru-RU"/>
          <w:rFonts w:ascii="Times New Roman" w:hAnsi="Times New Roman" w:cs="Times New Roman"/>
          <w:bCs/>
          <w:iCs w:val="0"/>
          <w:color w:val="auto"/>
          <w:sz w:val="24"/>
          <w:szCs w:val="24"/>
          <w:rtl w:val="off"/>
        </w:rPr>
      </w:pPr>
    </w:p>
    <w:p>
      <w:pPr>
        <w:pStyle w:val="a4"/>
        <w:rPr>
          <w:lang w:val="ru-RU"/>
          <w:rFonts w:ascii="Times New Roman" w:hAnsi="Times New Roman" w:cs="Times New Roman"/>
          <w:bCs/>
          <w:iCs w:val="0"/>
          <w:color w:val="auto"/>
          <w:sz w:val="24"/>
          <w:szCs w:val="24"/>
          <w:rtl w:val="off"/>
        </w:rPr>
      </w:pPr>
    </w:p>
    <w:p>
      <w:pPr>
        <w:pStyle w:val="a4"/>
        <w:rPr>
          <w:lang w:val="ru-RU"/>
          <w:rFonts w:ascii="Times New Roman" w:hAnsi="Times New Roman" w:cs="Times New Roman"/>
          <w:bCs/>
          <w:iCs w:val="0"/>
          <w:color w:val="auto"/>
          <w:sz w:val="24"/>
          <w:szCs w:val="24"/>
          <w:rtl w:val="off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Введите значение x 1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Введите значение y 1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Введите значение x1 2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Введите значение y1 2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Введите значение x2 0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Введите значение y2 0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Высказывание ложно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  <w:t>Process finished with exit code 0</w:t>
      </w:r>
    </w:p>
    <w:p>
      <w:pPr>
        <w:pStyle w:val="a4"/>
        <w:rPr>
          <w:lang w:val="ru-RU"/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  <w:rtl w:val="off"/>
        </w:rPr>
      </w:pPr>
    </w:p>
    <w:p>
      <w:pPr>
        <w:pStyle w:val="a4"/>
        <w:rPr>
          <w:rFonts w:ascii="Times New Roman" w:hAnsi="Times New Roman" w:cs="Times New Roman"/>
          <w:b w:val="0"/>
          <w:bCs w:val="0"/>
          <w:iCs w:val="0"/>
          <w:color w:val="auto"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  <w:r>
        <w:rPr>
          <w:lang w:val="ru-RU"/>
          <w:b/>
          <w:bCs/>
          <w:iCs/>
          <w:sz w:val="24"/>
          <w:szCs w:val="24"/>
          <w:rtl w:val="off"/>
        </w:rPr>
        <w:t>Задача 2.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lang w:val="ru-RU"/>
          <w:bCs/>
          <w:iCs/>
          <w:sz w:val="24"/>
          <w:szCs w:val="24"/>
          <w:rtl w:val="off"/>
        </w:rPr>
        <w:t>ветвящийся.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spacing w:after="200" w:line="276" w:lineRule="auto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drawing>
          <wp:inline distT="0" distB="0" distL="180" distR="180">
            <wp:extent cx="3660923" cy="5045179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0923" cy="5045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Текст программы:</w:t>
      </w:r>
    </w:p>
    <w:p>
      <w:pP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</w:pP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a, b, c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''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type(a)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type(b) != float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type(c) != float: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a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A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b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B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c = float(input(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ValueError: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о!'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ab = abs(a - b)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й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у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ac = abs(a - c)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ab &gt; ac: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 C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к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c,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 ,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т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, ac)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elif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ab &lt; ac: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 B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к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B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b,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 ,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т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 B =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, ab)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print(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я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т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к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С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т A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к B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.'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  <w:b/>
          <w:bCs/>
          <w:iCs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значение A 3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значение B 5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Введите значение С 8</w:t>
      </w: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Точка B ближе к точке А, значение B =  5.0  ,расстояние от А до B =  2.0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en-US"/>
          <w:sz w:val="24"/>
          <w:szCs w:val="24"/>
        </w:rPr>
      </w:pPr>
      <w:r>
        <w:rPr>
          <w:lang w:val="en-US"/>
          <w:sz w:val="24"/>
          <w:szCs w:val="24"/>
        </w:rPr>
        <w:t>Process finished with exit code 0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 навыки </w:t>
      </w:r>
      <w:r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программ </w:t>
      </w:r>
      <w:r>
        <w:rPr>
          <w:lang w:val="ru-RU"/>
          <w:bCs/>
          <w:sz w:val="24"/>
          <w:szCs w:val="24"/>
          <w:rtl w:val="off"/>
        </w:rPr>
        <w:t>ветвящейся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структуры</w:t>
      </w:r>
      <w:r>
        <w:rPr>
          <w:rStyle w:val="301pt"/>
          <w:sz w:val="24"/>
          <w:szCs w:val="24"/>
        </w:rPr>
        <w:t xml:space="preserve"> </w:t>
      </w:r>
      <w:r>
        <w:rPr>
          <w:rStyle w:val="301pt"/>
          <w:b w:val="0"/>
          <w:sz w:val="24"/>
          <w:szCs w:val="24"/>
          <w:spacing w:val="0"/>
        </w:rPr>
        <w:t>в</w:t>
      </w:r>
      <w:r>
        <w:rPr>
          <w:rStyle w:val="301pt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r>
        <w:rPr>
          <w:rFonts w:ascii="Courier New" w:hAnsi="Courier New" w:cs="Courier New"/>
          <w:color w:val="0033B3"/>
        </w:rPr>
        <w:t>while</w:t>
      </w:r>
      <w:r>
        <w:rPr>
          <w:rFonts w:ascii="Courier New" w:hAnsi="Courier New" w:cs="Courier New"/>
          <w:color w:val="0033B3"/>
        </w:rPr>
        <w:t xml:space="preserve">,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033B3"/>
        </w:rPr>
        <w:t>.</w:t>
      </w:r>
      <w:r>
        <w:rPr>
          <w:rFonts w:ascii="Courier New" w:hAnsi="Courier New" w:cs="Courier New"/>
          <w:color w:val="0033B3"/>
        </w:rPr>
        <w:t xml:space="preserve"> </w:t>
      </w: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lang w:val="en-US"/>
          <w:sz w:val="24"/>
          <w:szCs w:val="24"/>
          <w:shd w:val="clear" w:color="auto" w:fill="FFFFFF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b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charset w:val="00"/>
    <w:notTrueType w:val="false"/>
    <w:pitch w:val="variable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Verdana">
    <w:panose1 w:val="020B0604030504040204"/>
    <w:family w:val="swiss"/>
    <w:charset w:val="cc"/>
    <w:notTrueType w:val="false"/>
    <w:sig w:usb0="A00006FF" w:usb1="4000205B" w:usb2="00000010" w:usb3="00000001" w:csb0="2000019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t>Студент группы ПОКС-2</w:t>
    </w:r>
    <w:r>
      <w:rPr>
        <w:lang w:val="en-US"/>
        <w:rtl w:val="off"/>
      </w:rPr>
      <w:t>2</w:t>
    </w:r>
    <w:r>
      <w:t xml:space="preserve"> </w:t>
    </w:r>
    <w:r>
      <w:rPr>
        <w:lang w:val="ru-RU"/>
        <w:rtl w:val="off"/>
      </w:rPr>
      <w:t>Торопчин Д. С.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b5445d4"/>
    <w:multiLevelType w:val="hybridMultilevel"/>
    <w:tmpl w:val="1ce4d468"/>
    <w:lvl w:ilvl="0" w:tplc="419000f">
      <w:start w:val="1"/>
      <w:lvlText w:val="%1."/>
      <w:lvlJc w:val="left"/>
      <w:pPr>
        <w:ind w:left="720" w:hanging="360"/>
      </w:pPr>
    </w:lvl>
    <w:lvl w:ilvl="1" w:tplc="4190019">
      <w:start w:val="1"/>
      <w:numFmt w:val="lowerLetter"/>
      <w:lvlText w:val="%2."/>
      <w:lvlJc w:val="left"/>
      <w:pPr>
        <w:ind w:left="1440" w:hanging="360"/>
      </w:pPr>
    </w:lvl>
    <w:lvl w:ilvl="2" w:tplc="419001b">
      <w:start w:val="1"/>
      <w:numFmt w:val="lowerRoman"/>
      <w:lvlText w:val="%3."/>
      <w:lvlJc w:val="right"/>
      <w:pPr>
        <w:ind w:left="2160" w:hanging="180"/>
      </w:pPr>
    </w:lvl>
    <w:lvl w:ilvl="3" w:tplc="419000f">
      <w:start w:val="1"/>
      <w:lvlText w:val="%4."/>
      <w:lvlJc w:val="left"/>
      <w:pPr>
        <w:ind w:left="2880" w:hanging="360"/>
      </w:pPr>
    </w:lvl>
    <w:lvl w:ilvl="4" w:tplc="4190019">
      <w:start w:val="1"/>
      <w:numFmt w:val="lowerLetter"/>
      <w:lvlText w:val="%5."/>
      <w:lvlJc w:val="left"/>
      <w:pPr>
        <w:ind w:left="3600" w:hanging="360"/>
      </w:pPr>
    </w:lvl>
    <w:lvl w:ilvl="5" w:tplc="419001b">
      <w:start w:val="1"/>
      <w:numFmt w:val="lowerRoman"/>
      <w:lvlText w:val="%6."/>
      <w:lvlJc w:val="right"/>
      <w:pPr>
        <w:ind w:left="4320" w:hanging="180"/>
      </w:pPr>
    </w:lvl>
    <w:lvl w:ilvl="6" w:tplc="419000f">
      <w:start w:val="1"/>
      <w:lvlText w:val="%7."/>
      <w:lvlJc w:val="left"/>
      <w:pPr>
        <w:ind w:left="5040" w:hanging="360"/>
      </w:pPr>
    </w:lvl>
    <w:lvl w:ilvl="7" w:tplc="4190019">
      <w:start w:val="1"/>
      <w:numFmt w:val="lowerLetter"/>
      <w:lvlText w:val="%8."/>
      <w:lvlJc w:val="left"/>
      <w:pPr>
        <w:ind w:left="5760" w:hanging="360"/>
      </w:pPr>
    </w:lvl>
    <w:lvl w:ilvl="8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8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00" w:afterAutospacing="1" w:before="100" w:beforeAutospacing="1"/>
    </w:pPr>
    <w:rPr>
      <w:sz w:val="24"/>
      <w:szCs w:val="24"/>
    </w:rPr>
  </w:style>
  <w:style w:type="character" w:customStyle="1" w:styleId="30">
    <w:name w:val="Основной текст (30)_"/>
    <w:link w:val="300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pPr>
      <w:widowControl w:val="off"/>
      <w:jc w:val="center"/>
      <w:shd w:val="clear" w:color="auto" w:fill="FFFFFF"/>
      <w:spacing w:after="480" w:before="180" w:line="0" w:lineRule="atLeast"/>
    </w:pPr>
    <w:rPr>
      <w:lang w:eastAsia="en-US"/>
      <w:rFonts w:asciiTheme="minorHAnsi" w:eastAsiaTheme="minorHAnsi" w:hAnsiTheme="minorHAnsi" w:cstheme="minorBidi"/>
      <w:b/>
      <w:bCs/>
      <w:sz w:val="18"/>
      <w:szCs w:val="18"/>
    </w:rPr>
  </w:style>
  <w:style w:type="character" w:customStyle="1" w:styleId="301pt">
    <w:name w:val="Основной текст (30) + Интервал 1 pt"/>
    <w:rPr>
      <w:lang w:val="ru-RU" w:eastAsia="ru-RU" w:bidi="ru-RU"/>
      <w:rFonts w:ascii="Times New Roman" w:eastAsia="Times New Roman" w:hAnsi="Times New Roman" w:cs="Times New Roman"/>
      <w:b/>
      <w:bCs/>
      <w:i w:val="0"/>
      <w:iCs w:val="0"/>
      <w:smallCaps w:val="off"/>
      <w:strike w:val="off"/>
      <w:color w:val="000000"/>
      <w:w w:val="100"/>
      <w:sz w:val="18"/>
      <w:szCs w:val="18"/>
      <w:u w:val="none" w:color="auto"/>
      <w:position w:val="0"/>
      <w:shd w:val="clear" w:color="auto" w:fill="FFFFFF"/>
      <w:spacing w:val="20"/>
    </w:rPr>
  </w:style>
  <w:style w:type="character" w:customStyle="1" w:styleId="bold1">
    <w:name w:val="bold1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6">
    <w:name w:val="header"/>
    <w:uiPriority w:val="99"/>
    <w:basedOn w:val="a"/>
    <w:link w:val="a7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uiPriority w:val="99"/>
    <w:basedOn w:val="a0"/>
    <w:link w:val="a6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uiPriority w:val="99"/>
    <w:basedOn w:val="a"/>
    <w:link w:val="a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uiPriority w:val="99"/>
    <w:basedOn w:val="a0"/>
    <w:link w:val="a8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b0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diakov.net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torop</cp:lastModifiedBy>
  <cp:revision>1</cp:revision>
  <dcterms:created xsi:type="dcterms:W3CDTF">2021-07-04T15:24:00Z</dcterms:created>
  <dcterms:modified xsi:type="dcterms:W3CDTF">2021-11-14T11:55:18Z</dcterms:modified>
  <cp:version>1100.0100.01</cp:version>
</cp:coreProperties>
</file>