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1068" w14:textId="77777777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Organização no GitHub:</w:t>
      </w:r>
    </w:p>
    <w:p w14:paraId="24E11716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Histórico: Branch onde todo o histórico de desenvolvimento do projeto é armazenado.</w:t>
      </w:r>
    </w:p>
    <w:p w14:paraId="6A3F6E66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Final: Branch contendo os arquivos finalizados do projeto.</w:t>
      </w:r>
    </w:p>
    <w:p w14:paraId="1E7B1CDE" w14:textId="77777777" w:rsidR="00D6292A" w:rsidRDefault="00D6292A" w:rsidP="00D6292A">
      <w:pPr>
        <w:pBdr>
          <w:bottom w:val="single" w:sz="6" w:space="1" w:color="auto"/>
        </w:pBdr>
      </w:pPr>
      <w:r w:rsidRPr="00D6292A">
        <w:t>Arquivo .RAR: Arquivo compactado com todos os arquivos finais do projeto.</w:t>
      </w:r>
    </w:p>
    <w:p w14:paraId="527CF19F" w14:textId="77777777" w:rsidR="00D6292A" w:rsidRPr="00D6292A" w:rsidRDefault="00D6292A" w:rsidP="00D6292A">
      <w:pPr>
        <w:pBdr>
          <w:bottom w:val="single" w:sz="6" w:space="1" w:color="auto"/>
        </w:pBdr>
      </w:pPr>
    </w:p>
    <w:p w14:paraId="740F3402" w14:textId="77777777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Requisitos para rodar o projeto:</w:t>
      </w:r>
    </w:p>
    <w:p w14:paraId="064B15E2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Java 22 (JRE e JDK);</w:t>
      </w:r>
    </w:p>
    <w:p w14:paraId="09933AF9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Uma IDE compatível com Java 22, Spring Boot e Thymeleaf (recomendamos o IntelliJ);</w:t>
      </w:r>
    </w:p>
    <w:p w14:paraId="704A1AF3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PostgreSQL 16 ou superior instalado;</w:t>
      </w:r>
    </w:p>
    <w:p w14:paraId="65F8DAD4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Banco de dados configurado com o nome soundsynthDB.</w:t>
      </w:r>
    </w:p>
    <w:p w14:paraId="16EFEF47" w14:textId="77777777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Instruções para inicialização:</w:t>
      </w:r>
    </w:p>
    <w:p w14:paraId="6362276E" w14:textId="1E4E3E33" w:rsidR="00D6292A" w:rsidRPr="00D6292A" w:rsidRDefault="00D6292A" w:rsidP="00D6292A">
      <w:pPr>
        <w:pBdr>
          <w:bottom w:val="single" w:sz="6" w:space="1" w:color="auto"/>
        </w:pBdr>
      </w:pPr>
      <w:r w:rsidRPr="00D6292A">
        <w:t>Para rodar o projeto, execute a API e o frontend em abas separadas da IDE. A API utiliza, por padrão, a porta 8080, enquanto o frontend roda na porta 8090. As portas podem ser modificadas no arquivo application.properties.</w:t>
      </w:r>
    </w:p>
    <w:p w14:paraId="478F9A33" w14:textId="4A9E1C8A" w:rsidR="00D6292A" w:rsidRPr="00D6292A" w:rsidRDefault="00D6292A" w:rsidP="00D6292A">
      <w:pPr>
        <w:pBdr>
          <w:bottom w:val="single" w:sz="6" w:space="1" w:color="auto"/>
        </w:pBdr>
      </w:pPr>
      <w:r w:rsidRPr="00D6292A">
        <w:t>Se o banco de dados estiver vazio ao inicializar o projeto, crie um carrinho de compras utilizando a requisição POST http://localhost:8080/carrinho/novo. Essa requisição pode ser feita pelo navegador ou por ferramentas como Postman ou Insomnia.</w:t>
      </w:r>
    </w:p>
    <w:p w14:paraId="6B1B7E4D" w14:textId="77777777" w:rsidR="00D6292A" w:rsidRPr="00D6292A" w:rsidRDefault="00D6292A" w:rsidP="00D6292A">
      <w:pPr>
        <w:pBdr>
          <w:bottom w:val="single" w:sz="6" w:space="1" w:color="auto"/>
        </w:pBdr>
      </w:pPr>
    </w:p>
    <w:p w14:paraId="18C93FC5" w14:textId="6870B8B0" w:rsidR="00D6292A" w:rsidRPr="00D6292A" w:rsidRDefault="00D6292A" w:rsidP="00D6292A">
      <w:pPr>
        <w:pBdr>
          <w:bottom w:val="single" w:sz="6" w:space="1" w:color="auto"/>
        </w:pBdr>
      </w:pPr>
      <w:r w:rsidRPr="00D6292A">
        <w:t>Todas as</w:t>
      </w:r>
      <w:r>
        <w:t xml:space="preserve"> outras</w:t>
      </w:r>
      <w:r w:rsidRPr="00D6292A">
        <w:t xml:space="preserve"> funcionalidades do sistema podem ser acessadas pela interface do usuário.</w:t>
      </w:r>
    </w:p>
    <w:p w14:paraId="7BA01C57" w14:textId="77777777" w:rsidR="00D6292A" w:rsidRPr="00D6292A" w:rsidRDefault="00D6292A" w:rsidP="00D6292A">
      <w:pPr>
        <w:pBdr>
          <w:bottom w:val="single" w:sz="6" w:space="1" w:color="auto"/>
        </w:pBdr>
      </w:pPr>
    </w:p>
    <w:p w14:paraId="486C2327" w14:textId="77777777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Links:</w:t>
      </w:r>
    </w:p>
    <w:p w14:paraId="778D5838" w14:textId="2E3A159D" w:rsidR="00D6292A" w:rsidRPr="00D6292A" w:rsidRDefault="00D6292A" w:rsidP="00D6292A">
      <w:pPr>
        <w:pBdr>
          <w:bottom w:val="single" w:sz="6" w:space="1" w:color="auto"/>
        </w:pBdr>
      </w:pPr>
      <w:r w:rsidRPr="00D6292A">
        <w:t xml:space="preserve">Download do projeto: </w:t>
      </w:r>
      <w:hyperlink r:id="rId4" w:history="1">
        <w:r w:rsidRPr="003C79A5">
          <w:rPr>
            <w:rStyle w:val="Hyperlink"/>
          </w:rPr>
          <w:t>https://drive.google.com/file/d/1laDkjlICDe5Nsn5K2Mr9l_sSjy56el5m/view?usp=drive_link</w:t>
        </w:r>
      </w:hyperlink>
      <w:r>
        <w:t xml:space="preserve"> </w:t>
      </w:r>
    </w:p>
    <w:p w14:paraId="224CC33A" w14:textId="77777777" w:rsidR="00D6292A" w:rsidRDefault="00D6292A" w:rsidP="00D6292A">
      <w:pPr>
        <w:pBdr>
          <w:bottom w:val="single" w:sz="6" w:space="1" w:color="auto"/>
        </w:pBdr>
      </w:pPr>
      <w:r w:rsidRPr="00D6292A">
        <w:t xml:space="preserve">GitHub: </w:t>
      </w:r>
    </w:p>
    <w:p w14:paraId="047E605F" w14:textId="4F1689F6" w:rsidR="00D6292A" w:rsidRDefault="00000000" w:rsidP="00D6292A">
      <w:pPr>
        <w:pBdr>
          <w:bottom w:val="single" w:sz="6" w:space="1" w:color="auto"/>
        </w:pBdr>
      </w:pPr>
      <w:hyperlink r:id="rId5" w:history="1">
        <w:r w:rsidR="00D6292A" w:rsidRPr="003C79A5">
          <w:rPr>
            <w:rStyle w:val="Hyperlink"/>
          </w:rPr>
          <w:t>https://github.com/SrMinikoski/ProjetoFinal-AcademiaJava</w:t>
        </w:r>
      </w:hyperlink>
      <w:r w:rsidR="00D6292A">
        <w:t xml:space="preserve"> </w:t>
      </w:r>
    </w:p>
    <w:p w14:paraId="1989DD17" w14:textId="3FFF03BC" w:rsidR="00D6292A" w:rsidRDefault="00D6292A" w:rsidP="00D6292A">
      <w:pPr>
        <w:pBdr>
          <w:bottom w:val="single" w:sz="6" w:space="1" w:color="auto"/>
        </w:pBdr>
      </w:pPr>
      <w:r>
        <w:t>Apresentação em vídeo:</w:t>
      </w:r>
    </w:p>
    <w:p w14:paraId="524D6DE0" w14:textId="136A07E5" w:rsidR="00D6292A" w:rsidRPr="00D6292A" w:rsidRDefault="009D6BD3" w:rsidP="00D6292A">
      <w:pPr>
        <w:pBdr>
          <w:bottom w:val="single" w:sz="6" w:space="1" w:color="auto"/>
        </w:pBdr>
      </w:pPr>
      <w:hyperlink r:id="rId6" w:history="1">
        <w:r w:rsidRPr="00EE58AD">
          <w:rPr>
            <w:rStyle w:val="Hyperlink"/>
          </w:rPr>
          <w:t>https://youtu.be/ML47Ew1zOdI</w:t>
        </w:r>
      </w:hyperlink>
      <w:r>
        <w:t xml:space="preserve"> </w:t>
      </w:r>
    </w:p>
    <w:p w14:paraId="7F43D215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Arquitetura do projeto:</w:t>
      </w:r>
    </w:p>
    <w:p w14:paraId="67DF6AF5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O sistema é dividido em duas partes principais:</w:t>
      </w:r>
    </w:p>
    <w:p w14:paraId="0117389C" w14:textId="77777777" w:rsidR="00D6292A" w:rsidRPr="00D6292A" w:rsidRDefault="00D6292A" w:rsidP="00D6292A">
      <w:pPr>
        <w:pBdr>
          <w:bottom w:val="single" w:sz="6" w:space="1" w:color="auto"/>
        </w:pBdr>
      </w:pPr>
    </w:p>
    <w:p w14:paraId="72E378F5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rPr>
          <w:b/>
          <w:bCs/>
        </w:rPr>
        <w:lastRenderedPageBreak/>
        <w:t>API:</w:t>
      </w:r>
      <w:r w:rsidRPr="00D6292A">
        <w:t xml:space="preserve"> API REST desenvolvida em Spring Boot com Java 22, responsável pelo gerenciamento dos dados e comunicação com o banco de dados PostgreSQL. A persistência é feita com Hibernate e JPA, utilizando Lombok para simplificação do código.</w:t>
      </w:r>
    </w:p>
    <w:p w14:paraId="1BA4495E" w14:textId="77777777" w:rsidR="00D6292A" w:rsidRPr="00D6292A" w:rsidRDefault="00D6292A" w:rsidP="00D6292A">
      <w:pPr>
        <w:pBdr>
          <w:bottom w:val="single" w:sz="6" w:space="1" w:color="auto"/>
        </w:pBdr>
      </w:pPr>
    </w:p>
    <w:p w14:paraId="622526F8" w14:textId="1C21014F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Principais funcionalidades da API:</w:t>
      </w:r>
    </w:p>
    <w:p w14:paraId="4654DCDF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Cadastrar, exibir, alterar e excluir produtos;</w:t>
      </w:r>
    </w:p>
    <w:p w14:paraId="40AA3C9D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Buscar produtos por categoria ou nome;</w:t>
      </w:r>
    </w:p>
    <w:p w14:paraId="5DE43890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Gerenciar imagens de produtos;</w:t>
      </w:r>
    </w:p>
    <w:p w14:paraId="175ACAE0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Criar e gerenciar carrinhos de compras (incluir, remover e alterar a quantidade de itens);</w:t>
      </w:r>
    </w:p>
    <w:p w14:paraId="1125AFB2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Calcular subtotais à vista e a prazo.</w:t>
      </w:r>
    </w:p>
    <w:p w14:paraId="6DD1FB9B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Nota: Antes de excluir um produto, o sistema remove o item do carrinho para evitar inconsistências.</w:t>
      </w:r>
    </w:p>
    <w:p w14:paraId="2BAE4F23" w14:textId="77777777" w:rsidR="00D6292A" w:rsidRPr="00D6292A" w:rsidRDefault="00D6292A" w:rsidP="00D6292A">
      <w:pPr>
        <w:pBdr>
          <w:bottom w:val="single" w:sz="6" w:space="1" w:color="auto"/>
        </w:pBdr>
      </w:pPr>
    </w:p>
    <w:p w14:paraId="591EC5DC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rPr>
          <w:b/>
          <w:bCs/>
        </w:rPr>
        <w:t>Frontend</w:t>
      </w:r>
      <w:r w:rsidRPr="00D6292A">
        <w:t>: Desenvolvido em Spring Boot com Thymeleaf, o frontend utiliza o padrão MVC para consumir e exibir os dados da API. A interface é organizada com componentes como Navbar e Footer, que são reutilizados em todas as páginas.</w:t>
      </w:r>
    </w:p>
    <w:p w14:paraId="0C996217" w14:textId="77777777" w:rsidR="00D6292A" w:rsidRPr="00D6292A" w:rsidRDefault="00D6292A" w:rsidP="00D6292A">
      <w:pPr>
        <w:pBdr>
          <w:bottom w:val="single" w:sz="6" w:space="1" w:color="auto"/>
        </w:pBdr>
      </w:pPr>
    </w:p>
    <w:p w14:paraId="163055F7" w14:textId="2B88047D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Principais páginas:</w:t>
      </w:r>
    </w:p>
    <w:p w14:paraId="575EAF95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vitrine.html: Lista de produtos, com filtro baseado em categorias e pesquisas;</w:t>
      </w:r>
    </w:p>
    <w:p w14:paraId="6682D293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produto.html: Página de detalhes do produto;</w:t>
      </w:r>
    </w:p>
    <w:p w14:paraId="43D53D60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index.html: Página inicial com carrossel de produtos em promoção e principais categorias;</w:t>
      </w:r>
    </w:p>
    <w:p w14:paraId="66A05BE5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carrinho.html: Exibe os itens do carrinho com funcionalidades de aumentar/diminuir quantidade, remover itens e calcular subtotal;</w:t>
      </w:r>
    </w:p>
    <w:p w14:paraId="30F26018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login.html: Tela de login para administração;</w:t>
      </w:r>
    </w:p>
    <w:p w14:paraId="5D5D54E1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vitrineAdm.html: Lista de produtos com opções de alteração e exclusão;</w:t>
      </w:r>
    </w:p>
    <w:p w14:paraId="608E259C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Formulários para cadastro e edição de produtos (cadastrarproduto.html, editarproduto.html).</w:t>
      </w:r>
    </w:p>
    <w:p w14:paraId="4845C4C3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O frontend também conta com uma camada básica de segurança, implementada com Spring Security, exigindo login para acesso às funções administrativas.</w:t>
      </w:r>
    </w:p>
    <w:p w14:paraId="379A46AE" w14:textId="77777777" w:rsidR="00D6292A" w:rsidRPr="00D6292A" w:rsidRDefault="00D6292A" w:rsidP="00D6292A">
      <w:pPr>
        <w:pBdr>
          <w:bottom w:val="single" w:sz="6" w:space="1" w:color="auto"/>
        </w:pBdr>
      </w:pPr>
    </w:p>
    <w:p w14:paraId="05F6817F" w14:textId="5114F1AB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Credenciais administrativas:</w:t>
      </w:r>
    </w:p>
    <w:p w14:paraId="5CD28CFF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Usuário: admin</w:t>
      </w:r>
    </w:p>
    <w:p w14:paraId="147804C1" w14:textId="77777777" w:rsidR="00D6292A" w:rsidRDefault="00D6292A" w:rsidP="00D6292A">
      <w:pPr>
        <w:pBdr>
          <w:bottom w:val="single" w:sz="6" w:space="1" w:color="auto"/>
        </w:pBdr>
      </w:pPr>
      <w:r w:rsidRPr="00D6292A">
        <w:t>Senha: admin</w:t>
      </w:r>
    </w:p>
    <w:p w14:paraId="501858D6" w14:textId="77777777" w:rsidR="00D6292A" w:rsidRPr="00D6292A" w:rsidRDefault="00D6292A" w:rsidP="00D6292A">
      <w:pPr>
        <w:pBdr>
          <w:bottom w:val="single" w:sz="6" w:space="1" w:color="auto"/>
        </w:pBdr>
      </w:pPr>
    </w:p>
    <w:p w14:paraId="5B5B2C17" w14:textId="77777777" w:rsidR="00D6292A" w:rsidRPr="00D6292A" w:rsidRDefault="00D6292A" w:rsidP="00D6292A">
      <w:pPr>
        <w:pBdr>
          <w:bottom w:val="single" w:sz="6" w:space="1" w:color="auto"/>
        </w:pBdr>
        <w:rPr>
          <w:b/>
          <w:bCs/>
        </w:rPr>
      </w:pPr>
      <w:r w:rsidRPr="00D6292A">
        <w:rPr>
          <w:b/>
          <w:bCs/>
        </w:rPr>
        <w:t>Implementações futuras:</w:t>
      </w:r>
    </w:p>
    <w:p w14:paraId="53B74F3D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Modo escuro;</w:t>
      </w:r>
    </w:p>
    <w:p w14:paraId="3A67ABAE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Cadastro e validação de usuários;</w:t>
      </w:r>
    </w:p>
    <w:p w14:paraId="363207DB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Vinculação entre usuários e carrinhos de compras;</w:t>
      </w:r>
    </w:p>
    <w:p w14:paraId="386427A3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Finalização de compras com integração da API dos Correios para cálculo de frete;</w:t>
      </w:r>
    </w:p>
    <w:p w14:paraId="75517233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Controle de estoque com alerta de esgotamento;</w:t>
      </w:r>
    </w:p>
    <w:p w14:paraId="50971480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Maior detalhamento e categorização dos produtos;</w:t>
      </w:r>
    </w:p>
    <w:p w14:paraId="4EFA43A6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Suporte a múltiplas imagens por produto;</w:t>
      </w:r>
    </w:p>
    <w:p w14:paraId="72020647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Melhoria nas descrições e especificações dos produtos;</w:t>
      </w:r>
    </w:p>
    <w:p w14:paraId="52B7BCDD" w14:textId="77777777" w:rsidR="00D6292A" w:rsidRPr="00D6292A" w:rsidRDefault="00D6292A" w:rsidP="00D6292A">
      <w:pPr>
        <w:pBdr>
          <w:bottom w:val="single" w:sz="6" w:space="1" w:color="auto"/>
        </w:pBdr>
      </w:pPr>
      <w:r w:rsidRPr="00D6292A">
        <w:t>Validações mais completas de segurança, como OAuth;</w:t>
      </w:r>
    </w:p>
    <w:p w14:paraId="6DD559DA" w14:textId="50FB2932" w:rsidR="00D6292A" w:rsidRPr="00D6292A" w:rsidRDefault="00D6292A" w:rsidP="00D6292A">
      <w:pPr>
        <w:pBdr>
          <w:bottom w:val="single" w:sz="6" w:space="1" w:color="auto"/>
        </w:pBdr>
      </w:pPr>
      <w:r w:rsidRPr="00D6292A">
        <w:t xml:space="preserve">Abstração </w:t>
      </w:r>
      <w:r>
        <w:t>em mais</w:t>
      </w:r>
      <w:r w:rsidRPr="00D6292A">
        <w:t xml:space="preserve"> componentes para facilitar a manutenção e extensões futuras;</w:t>
      </w:r>
    </w:p>
    <w:p w14:paraId="72975B68" w14:textId="2CE4EBCB" w:rsidR="008779A0" w:rsidRPr="00D6292A" w:rsidRDefault="00D6292A" w:rsidP="00D6292A">
      <w:pPr>
        <w:pBdr>
          <w:bottom w:val="single" w:sz="6" w:space="1" w:color="auto"/>
        </w:pBdr>
      </w:pPr>
      <w:r w:rsidRPr="00D6292A">
        <w:t>Melhorias visuais no design do site.</w:t>
      </w:r>
    </w:p>
    <w:p w14:paraId="1B6B5193" w14:textId="77777777" w:rsidR="00D6292A" w:rsidRPr="00D6292A" w:rsidRDefault="00D6292A" w:rsidP="00D6292A">
      <w:pPr>
        <w:pBdr>
          <w:bottom w:val="single" w:sz="6" w:space="1" w:color="auto"/>
        </w:pBdr>
      </w:pPr>
    </w:p>
    <w:p w14:paraId="148EC9E3" w14:textId="77777777" w:rsidR="008779A0" w:rsidRPr="00D6292A" w:rsidRDefault="008779A0"/>
    <w:p w14:paraId="3147A9D3" w14:textId="0124328C" w:rsidR="0079566D" w:rsidRPr="00D6292A" w:rsidRDefault="008779A0">
      <w:r w:rsidRPr="00D6292A">
        <w:rPr>
          <w:b/>
          <w:bCs/>
        </w:rPr>
        <w:t>Considerações finais:</w:t>
      </w:r>
      <w:r w:rsidRPr="00D6292A">
        <w:br/>
        <w:t>Foi um projeto muito enriquecedor, que ofereceu diversos desafios e aprendizados. É uma ideia que permite um grande leque de novas funções e implementações.</w:t>
      </w:r>
      <w:r w:rsidRPr="00D6292A">
        <w:br/>
        <w:t xml:space="preserve">O foco principal do projeto foi </w:t>
      </w:r>
      <w:r w:rsidR="00C901C4" w:rsidRPr="00D6292A">
        <w:t>chegar a</w:t>
      </w:r>
      <w:r w:rsidRPr="00D6292A">
        <w:t xml:space="preserve"> um visual agradável e uma identidade forte, que se diferencia de outros sites similares, mas possuindo a mesma essência.</w:t>
      </w:r>
      <w:r w:rsidR="00C901C4" w:rsidRPr="00D6292A">
        <w:t xml:space="preserve"> Bem como uma interface de fácil utilização.</w:t>
      </w:r>
    </w:p>
    <w:p w14:paraId="5FEFCA66" w14:textId="4027D98F" w:rsidR="00C901C4" w:rsidRPr="00D6292A" w:rsidRDefault="00C901C4">
      <w:r w:rsidRPr="00D6292A">
        <w:t>Agradeço imensamente pela oportunidade de participar da sétima academia Java, entrego este projeto não apenas como uma tarefa final, mas como uma forma de demonstrar o quanto pude aproveitar dos conhecimentos a mim transmitidos.</w:t>
      </w:r>
    </w:p>
    <w:p w14:paraId="3F597B09" w14:textId="0FBD04D2" w:rsidR="00C901C4" w:rsidRPr="00D6292A" w:rsidRDefault="00C901C4">
      <w:pPr>
        <w:rPr>
          <w:b/>
          <w:bCs/>
        </w:rPr>
      </w:pPr>
      <w:r w:rsidRPr="00D6292A">
        <w:rPr>
          <w:b/>
          <w:bCs/>
        </w:rPr>
        <w:t>Muito obrigado.</w:t>
      </w:r>
    </w:p>
    <w:p w14:paraId="6C726E2F" w14:textId="2925CB53" w:rsidR="00C901C4" w:rsidRPr="00D6292A" w:rsidRDefault="00C901C4">
      <w:r w:rsidRPr="00D6292A">
        <w:t>João Lucas Andrade Minikoski da Silva – Sétima Academia Java</w:t>
      </w:r>
    </w:p>
    <w:p w14:paraId="681632DA" w14:textId="77777777" w:rsidR="008779A0" w:rsidRPr="008779A0" w:rsidRDefault="008779A0"/>
    <w:sectPr w:rsidR="008779A0" w:rsidRPr="0087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6D"/>
    <w:rsid w:val="00396F8D"/>
    <w:rsid w:val="003A781F"/>
    <w:rsid w:val="003E174A"/>
    <w:rsid w:val="006F49D9"/>
    <w:rsid w:val="0079566D"/>
    <w:rsid w:val="00800716"/>
    <w:rsid w:val="008779A0"/>
    <w:rsid w:val="009D6BD3"/>
    <w:rsid w:val="00C84E9F"/>
    <w:rsid w:val="00C901C4"/>
    <w:rsid w:val="00D6292A"/>
    <w:rsid w:val="00D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A89E"/>
  <w15:chartTrackingRefBased/>
  <w15:docId w15:val="{6C786A53-A439-442A-84EA-5759F16C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6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6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56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6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56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6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6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9566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5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L47Ew1zOdI" TargetMode="External"/><Relationship Id="rId5" Type="http://schemas.openxmlformats.org/officeDocument/2006/relationships/hyperlink" Target="https://github.com/SrMinikoski/ProjetoFinal-AcademiaJava" TargetMode="External"/><Relationship Id="rId4" Type="http://schemas.openxmlformats.org/officeDocument/2006/relationships/hyperlink" Target="https://drive.google.com/file/d/1laDkjlICDe5Nsn5K2Mr9l_sSjy56el5m/view?usp=driv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LUCAS ANDRADE MINIKOSKI DA SILVA</dc:creator>
  <cp:keywords/>
  <dc:description/>
  <cp:lastModifiedBy>JOAO LUCAS ANDRADE MINIKOSKI DA SILVA</cp:lastModifiedBy>
  <cp:revision>3</cp:revision>
  <dcterms:created xsi:type="dcterms:W3CDTF">2024-08-25T18:06:00Z</dcterms:created>
  <dcterms:modified xsi:type="dcterms:W3CDTF">2024-08-25T20:32:00Z</dcterms:modified>
</cp:coreProperties>
</file>