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Manual del Sistema Python de Control de Acceso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Manual del Sistema Python de Control de Acceso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Para qué sirve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Es un programa de escritorio para la garita. Una cámara mira el rostro de quien llega, el programa busca a esa persona en su base de datos, aplica las reglas del conjunto y responde: </w:t>
      </w:r>
      <w:r>
        <w:rPr>
          <w:rFonts w:ascii="Times New Roman" w:hAnsi="Times New Roman" w:cs="Times New Roman" w:eastAsia="Times New Roman"/>
          <w:b/>
          <w:i w:val="0"/>
          <w:sz w:val="24"/>
        </w:rPr>
        <w:t>Autorizado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sz w:val="24"/>
        </w:rPr>
        <w:t>Revisar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(decide el guarda) o </w:t>
      </w:r>
      <w:r>
        <w:rPr>
          <w:rFonts w:ascii="Times New Roman" w:hAnsi="Times New Roman" w:cs="Times New Roman" w:eastAsia="Times New Roman"/>
          <w:b/>
          <w:i w:val="0"/>
          <w:sz w:val="24"/>
        </w:rPr>
        <w:t>Denegado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Todo queda guardado con fecha, hora y quién decidió. Es una mejora del programa que el equipo ya tenía: se separaron las reglas de la ventana para poder probarlas y se agregaron las reglas que ya existían en el simulador.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está probado y qué no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Estado de cada parte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608"/>
        <w:gridCol w:w="4752"/>
      </w:tblGrid>
      <w:tr>
        <w:trPr>
          <w:tblHeader w:val="true"/>
          <w:cantSplit w:val="true"/>
        </w:trPr>
        <w:tc>
          <w:tcPr>
            <w:tcW w:type="dxa" w:w="46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Parte</w:t>
            </w:r>
          </w:p>
        </w:tc>
        <w:tc>
          <w:tcPr>
            <w:tcW w:type="dxa" w:w="47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Reglas y base de datos (nucleo.py)</w:t>
            </w:r>
          </w:p>
        </w:tc>
        <w:tc>
          <w:tcPr>
            <w:tcW w:type="dxa" w:w="47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Probadas: 15 pruebas de reglas, 6 de portería virtual y 5 de lectura de placas pasan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Puente con el Arduino (puente_arduino.py)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Probado con una conexión simulada; 2 pruebas pasan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Flujo de reconocimiento con módulos de reemplazo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Probado: 9 pruebas pasan, incluida la revisión por placa distinta o leída por la cámara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Ventana (customtkinter)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Pendiente de prueba en el computador del equipo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Cámara, reconocimiento facial (face_recognition) y lectura de placas con la cámara</w:t>
            </w:r>
          </w:p>
        </w:tc>
        <w:tc>
          <w:tcPr>
            <w:tcW w:type="dxa" w:w="47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probados: requieren el computador del equipo. La lectura de la placa sí se probó con una imagen generada</w:t>
            </w:r>
          </w:p>
        </w:tc>
      </w:tr>
      <w:tr>
        <w:trPr>
          <w:cantSplit w:val="true"/>
        </w:trPr>
        <w:tc>
          <w:tcPr>
            <w:tcW w:type="dxa" w:w="46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Arduino real</w:t>
            </w:r>
          </w:p>
        </w:tc>
        <w:tc>
          <w:tcPr>
            <w:tcW w:type="dxa" w:w="47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probado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Estas pruebas se corrieron con módulos de reemplazo para la ventana y la cámara.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Qué necesita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Windows con Python 3.10 o superior.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Una cámara web.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Opcional: un Arduino UNO con el prototipo cargado (ver el manual del prototipo Arduino).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Instalación paso a paso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Abra una ventana de comandos en la carpeta sistema-python y ejecute estas líneas en este orden. El orden importa porque dlib y face_recognition se instalan con pasos especiales.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Comandos de instalación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864"/>
        <w:gridCol w:w="4896"/>
        <w:gridCol w:w="3600"/>
      </w:tblGrid>
      <w:tr>
        <w:trPr>
          <w:tblHeader w:val="true"/>
          <w:cantSplit w:val="true"/>
        </w:trPr>
        <w:tc>
          <w:tcPr>
            <w:tcW w:type="dxa" w:w="86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Paso</w:t>
            </w:r>
          </w:p>
        </w:tc>
        <w:tc>
          <w:tcPr>
            <w:tcW w:type="dxa" w:w="489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Comando</w:t>
            </w:r>
          </w:p>
        </w:tc>
        <w:tc>
          <w:tcPr>
            <w:tcW w:type="dxa" w:w="360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Para qué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9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pip install customtkinter Pillow opencv-python Click 'setuptools&lt;81' pyserial easyocr</w:t>
            </w:r>
          </w:p>
        </w:tc>
        <w:tc>
          <w:tcPr>
            <w:tcW w:type="dxa" w:w="360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Ventana, imágenes, cámara, comunicación con el Arduino y lectura de placas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pip install dlib-bin --no-deps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Motor de reconocimiento facial ya compilado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pip install face-recognition --no-deps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Librería de reconocimiento facial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pip install face-recognition-models --force-reinstall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Modelos del reconocimiento facial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489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python parqueadero_pro.py</w:t>
            </w:r>
          </w:p>
        </w:tc>
        <w:tc>
          <w:tcPr>
            <w:tcW w:type="dxa" w:w="360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Abre el programa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Usuario de demostración: </w:t>
      </w:r>
      <w:r>
        <w:rPr>
          <w:rFonts w:ascii="Times New Roman" w:hAnsi="Times New Roman" w:cs="Times New Roman" w:eastAsia="Times New Roman"/>
          <w:b/>
          <w:i w:val="0"/>
          <w:sz w:val="24"/>
        </w:rPr>
        <w:t>admin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. Contraseña: </w:t>
      </w:r>
      <w:r>
        <w:rPr>
          <w:rFonts w:ascii="Times New Roman" w:hAnsi="Times New Roman" w:cs="Times New Roman" w:eastAsia="Times New Roman"/>
          <w:b/>
          <w:i w:val="0"/>
          <w:sz w:val="24"/>
        </w:rPr>
        <w:t>admin123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Se guarda como resumen SHA-256, no en texto claro, y debe cambiarse antes de cualquier uso real. Los datos de las personas son datos personales y deben tratarse con los límites de la Ley 1581 de 2012 (Congreso de Colombia, 2012).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se usa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Pestaña «Operación y Monitoreo»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Elija la cámara en la lista; si no aparece, pulse «Buscar Nuevas Cámaras».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Elija el punto de control: entrada o salida.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Cuando la persona esté frente a la cámara, pulse «Validar Rostro / Registrar Movimiento».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El programa muestra una ventana de bienvenida si autoriza y escribe el motivo en la consola de eventos si deniega o manda a revisar.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Si el caso es «Revisar», el guarda decide y su decisión queda registrada.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Pestaña «Gestión de Usuarios»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  <w:sz w:val="24"/>
        </w:rPr>
        <w:t>Registrar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: nombre, apellido, tipo y número de documento, parqueadero, placa y rol (residente, trabajador o visitante). Para un visitante se indica quién lo autoriza; para un trabajador, su turno. Luego se toman tres fotos del rostro.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  <w:sz w:val="24"/>
        </w:rPr>
        <w:t>Consultar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: lista de los usuarios registrados.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  <w:sz w:val="24"/>
        </w:rPr>
        <w:t>Actualizar o eliminar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: cambiar datos o quitar a una persona.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Pestaña «Estado Parqueadero»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Muestra el historial completo de entradas y salidas. El botón «Actualizar Historial» recarga la tabla. Con las casillas «Desde» y «Hasta» (formato AAAA-MM-DD, por ejemplo 2026-11-05; vacías significa sin límite) el botón «Resumen» cuenta entradas, salidas, denegados y casos que el guarda permitió, y «Exportar CSV» guarda el historial de ese rango en la carpeta reportes, en un archivo que abre Excel.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Las reglas que aplica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Reglas del sistema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880"/>
        <w:gridCol w:w="6480"/>
      </w:tblGrid>
      <w:tr>
        <w:trPr>
          <w:tblHeader w:val="true"/>
          <w:cantSplit w:val="true"/>
        </w:trPr>
        <w:tc>
          <w:tcPr>
            <w:tcW w:type="dxa" w:w="28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Regla</w:t>
            </w:r>
          </w:p>
        </w:tc>
        <w:tc>
          <w:tcPr>
            <w:tcW w:type="dxa" w:w="64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hace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Categorías</w:t>
            </w:r>
          </w:p>
        </w:tc>
        <w:tc>
          <w:tcPr>
            <w:tcW w:type="dxa" w:w="648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VIP (residente), VIS (visitante) y VIP. Son definiciones de trabajo que el cliente debe confirmar.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Cupo de visitantes</w:t>
            </w:r>
          </w:p>
        </w:tc>
        <w:tc>
          <w:tcPr>
            <w:tcW w:type="dxa" w:w="64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Hay 15 puestos de visitantes compartidos. Sin puesto libre, se deniega. Un VIP no consume cupo por defecto; esto está pendiente de definir con la administración.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Sin doble entrada ni doble salida</w:t>
            </w:r>
          </w:p>
        </w:tc>
        <w:tc>
          <w:tcPr>
            <w:tcW w:type="dxa" w:w="64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 deniega y queda registrado.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Visitante sin autorización vigente</w:t>
            </w:r>
          </w:p>
        </w:tc>
        <w:tc>
          <w:tcPr>
            <w:tcW w:type="dxa" w:w="64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Pasa a «Revisar».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Trabajador fuera de turno</w:t>
            </w:r>
          </w:p>
        </w:tc>
        <w:tc>
          <w:tcPr>
            <w:tcW w:type="dxa" w:w="64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Pasa a «Revisar».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Rostro desconocido tres veces seguidas</w:t>
            </w:r>
          </w:p>
        </w:tc>
        <w:tc>
          <w:tcPr>
            <w:tcW w:type="dxa" w:w="64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lector se bloquea 15 segundos.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Historial</w:t>
            </w:r>
          </w:p>
        </w:tc>
        <w:tc>
          <w:tcPr>
            <w:tcW w:type="dxa" w:w="648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Toda decisión queda guardada, también las denegadas, con quién la tomó y si fue por ingreso manual o en contingencia.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Cómo se guardan los datos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Usa SQLite, una base de datos que vive en un solo archivo dentro de la carpeta data. Tiene tablas de usuarios, movimientos de entrada y salida, tipos de identificación y configuración. Las fotos de los rostros van en la carpeta fotos_usuarios. Cada rostro se guarda como una lista de 128 números (el reconocimiento compara esas listas con una tolerancia de 0,55; mientras más baja la distancia, más parecidos son).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Portería con solo el computador y la cámara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Arduino no es necesario. En la pestaña de Operación el programa muestra una pluma y una pantalla de dos líneas que hacen lo mismo que las físicas: si el acceso se autoriza, la pluma se levanta 3 segundos y la pantalla saluda a la persona; si se deniega, la pluma queda cerrada y la pantalla dice ACCESO DENEGADO con el motivo.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placa se lee sola con la cámara (con EasyOCR o Tesseract instalados) o se escribe a mano. Sirve cualquier cámara USB y también una cámara IP o el celular, pegando su dirección en la ventana. Cuando la placa no coincide con la registrada a esa persona, el sistema no decide: pide al guarda que permita o niegue.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Si no hay cámara, no hay luz o no se instaló el reconocimiento facial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programa abre aunque la librería de reconocimiento facial no se haya podido instalar. En ese caso, o si la cámara falla, el guarda usa el recuadro «Cédula o placa (ingreso manual)» de la pestaña de Operación y pulsa «Validar manual»: el sistema busca a la persona y aplica exactamente las mismas reglas (dentro o fuera, cupo de visitantes, autorización, turno, revisión del guarda y bloqueo tras tres intentos). La persona se puede registrar sin fotos cuando falta el reconocimiento facial. El interruptor «Contingencia» se usa cuando no hay energía principal: el sistema deja de decidir solo y el guarda debe confirmar cada entrada y salida (como en el apagón del simulador), y esos movimientos quedan marcados en el historial para auditarlos después. Si una visita queda en revisión, la ventana recuerda llamar por citófono a la persona que la autorizó. El botón «Reportar novedad» deja constancia de un intento de robo, una suplantación, un vehículo sospechoso o una falla de equipo; el resumen las cuenta y «Exportar CSV» genera además un archivo de novedades. Si hay peligro, primero se llama a la policía.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Conexión con el Arduino (opcional)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 el Arduino conectado por USB, defina el puerto antes de abrir el programa: en Windows, «set CISPPH_ARDUINO_PORT=COM3» (el número lo muestra el Administrador de dispositivos). Cuando el sistema autoriza, envía la orden ABRIR y el Arduino sube la pluma. Sin la variable, todo funciona igual pero sin pluma física.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Guion para mostrarlo en 5 minutos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Presentar el problema y la arquitectura: cámara, computador y Arduino.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Entrar con admin y registrar un residente con sus tres fotos.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Validar su rostro: aparece «Acceso concedido» y queda en el historial.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Validar otra vez: se deniega por doble entrada.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Mostrar un caso en «Revisar» y la decisión del guarda.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Cerrar diciendo qué no está probado: cámara real, hardware y pruebas con personas.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Si algo falla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4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Problemas frecuentes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3168"/>
        <w:gridCol w:w="6192"/>
      </w:tblGrid>
      <w:tr>
        <w:trPr>
          <w:tblHeader w:val="true"/>
          <w:cantSplit w:val="true"/>
        </w:trPr>
        <w:tc>
          <w:tcPr>
            <w:tcW w:type="dxa" w:w="31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Síntoma</w:t>
            </w:r>
          </w:p>
        </w:tc>
        <w:tc>
          <w:tcPr>
            <w:tcW w:type="dxa" w:w="61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Qué revisar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instala dlib</w:t>
            </w:r>
          </w:p>
        </w:tc>
        <w:tc>
          <w:tcPr>
            <w:tcW w:type="dxa" w:w="61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Usar dlib-bin con --no-deps, como en el paso 2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Error con face_recognition_models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Repetir el paso 4 con --force-reinstall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aparece la cámara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Cerrar otros programas que la usen y pulsar «Buscar Nuevas Cámaras»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No abre el reconocimiento facial o aparece el aviso de que no está instalado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Usar el ingreso manual por cédula o placa y repetir la instalación de los pasos 2 a 4 cuando sea posible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Arduino no responde</w:t>
            </w:r>
          </w:p>
        </w:tc>
        <w:tc>
          <w:tcPr>
            <w:tcW w:type="dxa" w:w="61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Revisar el número de puerto COM y que pyserial esté instalado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(2012, 17 de octubre).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1581 de 2012: Por la cual se dictan disposiciones generales para la protección de datos personales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Sistema Python de Control de Acceso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