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A57B" w14:textId="79E0D2FC" w:rsidR="00D077E9" w:rsidRPr="004F0028" w:rsidRDefault="00282EA9" w:rsidP="00D70D02">
      <w:pPr>
        <w:rPr>
          <w:lang w:val="pt-BR"/>
        </w:rPr>
      </w:pPr>
      <w:r w:rsidRPr="004F0028">
        <w:rPr>
          <w:noProof/>
          <w:lang w:val="pt-BR" w:bidi="pt-BR"/>
        </w:rPr>
        <w:drawing>
          <wp:anchor distT="0" distB="0" distL="114300" distR="114300" simplePos="0" relativeHeight="251658240" behindDoc="1" locked="0" layoutInCell="1" allowOverlap="1" wp14:anchorId="147AB9FC" wp14:editId="7CEA1757">
            <wp:simplePos x="0" y="0"/>
            <wp:positionH relativeFrom="page">
              <wp:align>left</wp:align>
            </wp:positionH>
            <wp:positionV relativeFrom="page">
              <wp:posOffset>-66675</wp:posOffset>
            </wp:positionV>
            <wp:extent cx="8351520" cy="6753225"/>
            <wp:effectExtent l="0" t="0" r="0" b="952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9">
                      <a:extLst>
                        <a:ext uri="{28A0092B-C50C-407E-A947-70E740481C1C}">
                          <a14:useLocalDpi xmlns:a14="http://schemas.microsoft.com/office/drawing/2010/main" val="0"/>
                        </a:ext>
                      </a:extLst>
                    </a:blip>
                    <a:stretch>
                      <a:fillRect/>
                    </a:stretch>
                  </pic:blipFill>
                  <pic:spPr>
                    <a:xfrm flipH="1">
                      <a:off x="0" y="0"/>
                      <a:ext cx="8351520" cy="6753225"/>
                    </a:xfrm>
                    <a:prstGeom prst="rect">
                      <a:avLst/>
                    </a:prstGeom>
                  </pic:spPr>
                </pic:pic>
              </a:graphicData>
            </a:graphic>
            <wp14:sizeRelH relativeFrom="margin">
              <wp14:pctWidth>0</wp14:pctWidth>
            </wp14:sizeRelH>
            <wp14:sizeRelV relativeFrom="margin">
              <wp14:pctHeight>0</wp14:pctHeight>
            </wp14:sizeRelV>
          </wp:anchor>
        </w:drawing>
      </w:r>
      <w:r w:rsidR="00AB02A7" w:rsidRPr="004F0028">
        <w:rPr>
          <w:noProof/>
          <w:lang w:val="pt-BR" w:bidi="pt-BR"/>
        </w:rPr>
        <mc:AlternateContent>
          <mc:Choice Requires="wps">
            <w:drawing>
              <wp:anchor distT="0" distB="0" distL="114300" distR="114300" simplePos="0" relativeHeight="251660288" behindDoc="1" locked="0" layoutInCell="1" allowOverlap="1" wp14:anchorId="1F225A27" wp14:editId="5FEB32F7">
                <wp:simplePos x="0" y="0"/>
                <wp:positionH relativeFrom="column">
                  <wp:posOffset>-202474</wp:posOffset>
                </wp:positionH>
                <wp:positionV relativeFrom="page">
                  <wp:posOffset>938150</wp:posOffset>
                </wp:positionV>
                <wp:extent cx="3938905" cy="8657111"/>
                <wp:effectExtent l="0" t="0" r="4445" b="0"/>
                <wp:wrapNone/>
                <wp:docPr id="3" name="Retângulo 3" descr="retângulo branco para o texto na cap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6D7C5" id="Retângulo 3" o:spid="_x0000_s1026" alt="retângulo branco para o texto na cap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4F0028" w14:paraId="56EB811D" w14:textId="77777777" w:rsidTr="00AB02A7">
        <w:trPr>
          <w:trHeight w:val="1894"/>
        </w:trPr>
        <w:tc>
          <w:tcPr>
            <w:tcW w:w="5580" w:type="dxa"/>
            <w:tcBorders>
              <w:top w:val="nil"/>
              <w:left w:val="nil"/>
              <w:bottom w:val="nil"/>
              <w:right w:val="nil"/>
            </w:tcBorders>
          </w:tcPr>
          <w:p w14:paraId="3F2419FA" w14:textId="77777777" w:rsidR="00D077E9" w:rsidRPr="004F0028" w:rsidRDefault="00D077E9" w:rsidP="00AB02A7">
            <w:pPr>
              <w:rPr>
                <w:lang w:val="pt-BR"/>
              </w:rPr>
            </w:pPr>
            <w:r w:rsidRPr="004F0028">
              <w:rPr>
                <w:noProof/>
                <w:lang w:val="pt-BR" w:bidi="pt-BR"/>
              </w:rPr>
              <mc:AlternateContent>
                <mc:Choice Requires="wps">
                  <w:drawing>
                    <wp:inline distT="0" distB="0" distL="0" distR="0" wp14:anchorId="2E81C4ED" wp14:editId="638C17FB">
                      <wp:extent cx="3528695" cy="2133600"/>
                      <wp:effectExtent l="0" t="0" r="0" b="0"/>
                      <wp:docPr id="8" name="Caixa de Texto 8"/>
                      <wp:cNvGraphicFramePr/>
                      <a:graphic xmlns:a="http://schemas.openxmlformats.org/drawingml/2006/main">
                        <a:graphicData uri="http://schemas.microsoft.com/office/word/2010/wordprocessingShape">
                          <wps:wsp>
                            <wps:cNvSpPr txBox="1"/>
                            <wps:spPr>
                              <a:xfrm>
                                <a:off x="0" y="0"/>
                                <a:ext cx="3528695" cy="2133600"/>
                              </a:xfrm>
                              <a:prstGeom prst="rect">
                                <a:avLst/>
                              </a:prstGeom>
                              <a:noFill/>
                              <a:ln w="6350">
                                <a:noFill/>
                              </a:ln>
                            </wps:spPr>
                            <wps:txbx>
                              <w:txbxContent>
                                <w:p w14:paraId="78A669FE" w14:textId="77777777" w:rsidR="00F142C2" w:rsidRDefault="00F142C2" w:rsidP="00D077E9">
                                  <w:pPr>
                                    <w:pStyle w:val="Ttulo"/>
                                    <w:spacing w:after="0"/>
                                    <w:rPr>
                                      <w:sz w:val="70"/>
                                      <w:szCs w:val="70"/>
                                      <w:lang w:bidi="pt-BR"/>
                                    </w:rPr>
                                  </w:pPr>
                                </w:p>
                                <w:p w14:paraId="5DF91B9C" w14:textId="5F87D294" w:rsidR="00282EA9" w:rsidRPr="00282EA9" w:rsidRDefault="00282EA9" w:rsidP="00D077E9">
                                  <w:pPr>
                                    <w:pStyle w:val="Ttulo"/>
                                    <w:spacing w:after="0"/>
                                    <w:rPr>
                                      <w:sz w:val="70"/>
                                      <w:szCs w:val="70"/>
                                      <w:lang w:bidi="pt-BR"/>
                                    </w:rPr>
                                  </w:pPr>
                                  <w:r w:rsidRPr="00282EA9">
                                    <w:rPr>
                                      <w:sz w:val="70"/>
                                      <w:szCs w:val="70"/>
                                      <w:lang w:bidi="pt-BR"/>
                                    </w:rPr>
                                    <w:t>Case E-commerce Olist</w:t>
                                  </w:r>
                                </w:p>
                                <w:p w14:paraId="460305EA" w14:textId="4639CEA6" w:rsidR="00D077E9" w:rsidRPr="00D86945" w:rsidRDefault="00282EA9" w:rsidP="00D077E9">
                                  <w:pPr>
                                    <w:pStyle w:val="Ttulo"/>
                                    <w:spacing w:after="0"/>
                                  </w:pPr>
                                  <w:r>
                                    <w:rPr>
                                      <w:lang w:val="pt-BR" w:bidi="pt-BR"/>
                                    </w:rPr>
                                    <w:t>201</w:t>
                                  </w:r>
                                  <w:r w:rsidR="001C6253">
                                    <w:rPr>
                                      <w:lang w:val="pt-BR" w:bidi="pt-BR"/>
                                    </w:rPr>
                                    <w:t>7</w:t>
                                  </w:r>
                                  <w:r>
                                    <w:rPr>
                                      <w:lang w:val="pt-BR" w:bidi="pt-BR"/>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aixa de Texto 8" o:spid="_x0000_s1026" type="#_x0000_t202" style="width:277.8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" filled="f" stroked="f" strokeweight=".5pt">
                      <v:textbox>
                        <w:txbxContent>
                          <w:p w14:paraId="78A669FE" w14:textId="77777777" w:rsidR="00F142C2" w:rsidRDefault="00F142C2" w:rsidP="00D077E9">
                            <w:pPr>
                              <w:pStyle w:val="Ttulo"/>
                              <w:spacing w:after="0"/>
                              <w:rPr>
                                <w:sz w:val="70"/>
                                <w:szCs w:val="70"/>
                                <w:lang w:bidi="pt-BR"/>
                              </w:rPr>
                            </w:pPr>
                          </w:p>
                          <w:p w14:paraId="5DF91B9C" w14:textId="5F87D294" w:rsidR="00282EA9" w:rsidRPr="00282EA9" w:rsidRDefault="00282EA9" w:rsidP="00D077E9">
                            <w:pPr>
                              <w:pStyle w:val="Ttulo"/>
                              <w:spacing w:after="0"/>
                              <w:rPr>
                                <w:sz w:val="70"/>
                                <w:szCs w:val="70"/>
                                <w:lang w:bidi="pt-BR"/>
                              </w:rPr>
                            </w:pPr>
                            <w:r w:rsidRPr="00282EA9">
                              <w:rPr>
                                <w:sz w:val="70"/>
                                <w:szCs w:val="70"/>
                                <w:lang w:bidi="pt-BR"/>
                              </w:rPr>
                              <w:t>Case E-commerce Olist</w:t>
                            </w:r>
                          </w:p>
                          <w:p w14:paraId="460305EA" w14:textId="4639CEA6" w:rsidR="00D077E9" w:rsidRPr="00D86945" w:rsidRDefault="00282EA9" w:rsidP="00D077E9">
                            <w:pPr>
                              <w:pStyle w:val="Ttulo"/>
                              <w:spacing w:after="0"/>
                            </w:pPr>
                            <w:r>
                              <w:rPr>
                                <w:lang w:val="pt-BR" w:bidi="pt-BR"/>
                              </w:rPr>
                              <w:t>201</w:t>
                            </w:r>
                            <w:r w:rsidR="001C6253">
                              <w:rPr>
                                <w:lang w:val="pt-BR" w:bidi="pt-BR"/>
                              </w:rPr>
                              <w:t>7</w:t>
                            </w:r>
                            <w:r>
                              <w:rPr>
                                <w:lang w:val="pt-BR" w:bidi="pt-BR"/>
                              </w:rPr>
                              <w:t>-2018</w:t>
                            </w:r>
                          </w:p>
                        </w:txbxContent>
                      </v:textbox>
                      <w10:anchorlock/>
                    </v:shape>
                  </w:pict>
                </mc:Fallback>
              </mc:AlternateContent>
            </w:r>
          </w:p>
          <w:p w14:paraId="670571CC" w14:textId="77777777" w:rsidR="00D077E9" w:rsidRPr="004F0028" w:rsidRDefault="00D077E9" w:rsidP="00AB02A7">
            <w:pPr>
              <w:rPr>
                <w:lang w:val="pt-BR"/>
              </w:rPr>
            </w:pPr>
            <w:r w:rsidRPr="004F0028">
              <w:rPr>
                <w:noProof/>
                <w:lang w:val="pt-BR" w:bidi="pt-BR"/>
              </w:rPr>
              <mc:AlternateContent>
                <mc:Choice Requires="wps">
                  <w:drawing>
                    <wp:inline distT="0" distB="0" distL="0" distR="0" wp14:anchorId="325EECF4" wp14:editId="7EB51CE3">
                      <wp:extent cx="1390918" cy="0"/>
                      <wp:effectExtent l="0" t="19050" r="19050" b="19050"/>
                      <wp:docPr id="5" name="Conector Re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0BCE97" id="Conector Re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4F0028" w14:paraId="5D4A00BF" w14:textId="77777777" w:rsidTr="004F0028">
        <w:trPr>
          <w:trHeight w:val="7191"/>
        </w:trPr>
        <w:tc>
          <w:tcPr>
            <w:tcW w:w="5580" w:type="dxa"/>
            <w:tcBorders>
              <w:top w:val="nil"/>
              <w:left w:val="nil"/>
              <w:bottom w:val="nil"/>
              <w:right w:val="nil"/>
            </w:tcBorders>
          </w:tcPr>
          <w:p w14:paraId="23C525DB" w14:textId="77777777" w:rsidR="00D077E9" w:rsidRPr="004F0028" w:rsidRDefault="00D077E9" w:rsidP="00AB02A7">
            <w:pPr>
              <w:rPr>
                <w:noProof/>
                <w:lang w:val="pt-BR"/>
              </w:rPr>
            </w:pPr>
          </w:p>
        </w:tc>
      </w:tr>
      <w:tr w:rsidR="00D077E9" w:rsidRPr="004F0028" w14:paraId="43C9D552" w14:textId="77777777" w:rsidTr="00AB02A7">
        <w:trPr>
          <w:trHeight w:val="2438"/>
        </w:trPr>
        <w:tc>
          <w:tcPr>
            <w:tcW w:w="5580" w:type="dxa"/>
            <w:tcBorders>
              <w:top w:val="nil"/>
              <w:left w:val="nil"/>
              <w:bottom w:val="nil"/>
              <w:right w:val="nil"/>
            </w:tcBorders>
          </w:tcPr>
          <w:sdt>
            <w:sdtPr>
              <w:rPr>
                <w:lang w:val="pt-BR"/>
              </w:rPr>
              <w:id w:val="1080870105"/>
              <w:placeholder>
                <w:docPart w:val="9561A4C8C6A34A938F1A1F49D10A8FDC"/>
              </w:placeholder>
              <w15:appearance w15:val="hidden"/>
            </w:sdtPr>
            <w:sdtContent>
              <w:p w14:paraId="7B0B9672" w14:textId="241BB4E2" w:rsidR="00D077E9" w:rsidRPr="004F0028" w:rsidRDefault="004F0028" w:rsidP="00AB02A7">
                <w:pPr>
                  <w:rPr>
                    <w:lang w:val="pt-BR"/>
                  </w:rPr>
                </w:pPr>
                <w:r w:rsidRPr="004F0028">
                  <w:rPr>
                    <w:rStyle w:val="SubttuloChar"/>
                    <w:b w:val="0"/>
                    <w:lang w:val="pt-BR" w:bidi="pt-BR"/>
                  </w:rPr>
                  <w:fldChar w:fldCharType="begin"/>
                </w:r>
                <w:r w:rsidRPr="004F0028">
                  <w:rPr>
                    <w:rStyle w:val="SubttuloChar"/>
                    <w:b w:val="0"/>
                    <w:lang w:val="pt-BR" w:bidi="pt-BR"/>
                  </w:rPr>
                  <w:instrText xml:space="preserve"> DATE  \@ "d' de 'MMMM"  \* MERGEFORMAT </w:instrText>
                </w:r>
                <w:r w:rsidRPr="004F0028">
                  <w:rPr>
                    <w:rStyle w:val="SubttuloChar"/>
                    <w:b w:val="0"/>
                    <w:lang w:val="pt-BR" w:bidi="pt-BR"/>
                  </w:rPr>
                  <w:fldChar w:fldCharType="separate"/>
                </w:r>
                <w:r w:rsidR="0005069A">
                  <w:rPr>
                    <w:rStyle w:val="SubttuloChar"/>
                    <w:b w:val="0"/>
                    <w:noProof/>
                    <w:lang w:val="pt-BR" w:bidi="pt-BR"/>
                  </w:rPr>
                  <w:t>20 de abril</w:t>
                </w:r>
                <w:r w:rsidRPr="004F0028">
                  <w:rPr>
                    <w:rStyle w:val="SubttuloChar"/>
                    <w:b w:val="0"/>
                    <w:lang w:val="pt-BR" w:bidi="pt-BR"/>
                  </w:rPr>
                  <w:fldChar w:fldCharType="end"/>
                </w:r>
              </w:p>
            </w:sdtContent>
          </w:sdt>
          <w:p w14:paraId="0697854F" w14:textId="77777777" w:rsidR="00D077E9" w:rsidRPr="004F0028" w:rsidRDefault="00D077E9" w:rsidP="00AB02A7">
            <w:pPr>
              <w:rPr>
                <w:noProof/>
                <w:sz w:val="10"/>
                <w:szCs w:val="10"/>
                <w:lang w:val="pt-BR"/>
              </w:rPr>
            </w:pPr>
            <w:r w:rsidRPr="004F0028">
              <w:rPr>
                <w:noProof/>
                <w:sz w:val="10"/>
                <w:szCs w:val="10"/>
                <w:lang w:val="pt-BR" w:bidi="pt-BR"/>
              </w:rPr>
              <mc:AlternateContent>
                <mc:Choice Requires="wps">
                  <w:drawing>
                    <wp:inline distT="0" distB="0" distL="0" distR="0" wp14:anchorId="05221EEA" wp14:editId="0908A099">
                      <wp:extent cx="1493949" cy="0"/>
                      <wp:effectExtent l="0" t="19050" r="30480" b="19050"/>
                      <wp:docPr id="6" name="Conector Re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A1B9D56" id="Conector Re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7DE1DEC5" w14:textId="77777777" w:rsidR="00D077E9" w:rsidRPr="004F0028" w:rsidRDefault="00D077E9" w:rsidP="00AB02A7">
            <w:pPr>
              <w:rPr>
                <w:noProof/>
                <w:sz w:val="10"/>
                <w:szCs w:val="10"/>
                <w:lang w:val="pt-BR"/>
              </w:rPr>
            </w:pPr>
          </w:p>
          <w:p w14:paraId="5D2C18CF" w14:textId="77777777" w:rsidR="00D077E9" w:rsidRPr="004F0028" w:rsidRDefault="00D077E9" w:rsidP="00AB02A7">
            <w:pPr>
              <w:rPr>
                <w:noProof/>
                <w:sz w:val="10"/>
                <w:szCs w:val="10"/>
                <w:lang w:val="pt-BR"/>
              </w:rPr>
            </w:pPr>
          </w:p>
          <w:p w14:paraId="7FC0B71B" w14:textId="4D20F923" w:rsidR="00D077E9" w:rsidRPr="004F0028" w:rsidRDefault="00000000" w:rsidP="00AB02A7">
            <w:pPr>
              <w:rPr>
                <w:lang w:val="pt-BR"/>
              </w:rPr>
            </w:pPr>
            <w:sdt>
              <w:sdtPr>
                <w:rPr>
                  <w:lang w:val="pt-BR"/>
                </w:rPr>
                <w:id w:val="-1740469667"/>
                <w:placeholder>
                  <w:docPart w:val="0C39E853E5F947F4A10A243CA7BA3AB7"/>
                </w:placeholder>
                <w15:appearance w15:val="hidden"/>
              </w:sdtPr>
              <w:sdtContent>
                <w:r w:rsidR="00282EA9">
                  <w:rPr>
                    <w:lang w:val="pt-BR"/>
                  </w:rPr>
                  <w:t>Olist</w:t>
                </w:r>
              </w:sdtContent>
            </w:sdt>
          </w:p>
          <w:p w14:paraId="1F3D74F5" w14:textId="71AA2305" w:rsidR="00D077E9" w:rsidRPr="004F0028" w:rsidRDefault="00D077E9" w:rsidP="00AB02A7">
            <w:pPr>
              <w:rPr>
                <w:lang w:val="pt-BR"/>
              </w:rPr>
            </w:pPr>
            <w:r w:rsidRPr="004F0028">
              <w:rPr>
                <w:lang w:val="pt-BR" w:bidi="pt-BR"/>
              </w:rPr>
              <w:t xml:space="preserve">Criado por: </w:t>
            </w:r>
            <w:sdt>
              <w:sdtPr>
                <w:rPr>
                  <w:lang w:val="pt-BR"/>
                </w:rPr>
                <w:alias w:val="Seu Nome"/>
                <w:tag w:val="Seu Nome"/>
                <w:id w:val="-180584491"/>
                <w:placeholder>
                  <w:docPart w:val="5A5C9E8854724CC89B3B52A8C51190EE"/>
                </w:placeholder>
                <w:dataBinding w:prefixMappings="xmlns:ns0='http://schemas.microsoft.com/office/2006/coverPageProps' " w:xpath="/ns0:CoverPageProperties[1]/ns0:CompanyFax[1]" w:storeItemID="{55AF091B-3C7A-41E3-B477-F2FDAA23CFDA}"/>
                <w15:appearance w15:val="hidden"/>
                <w:text w:multiLine="1"/>
              </w:sdtPr>
              <w:sdtContent>
                <w:r w:rsidR="00282EA9">
                  <w:rPr>
                    <w:lang w:val="pt-BR"/>
                  </w:rPr>
                  <w:t>Gustavo de Jesus Neres</w:t>
                </w:r>
              </w:sdtContent>
            </w:sdt>
          </w:p>
          <w:p w14:paraId="13BC8F15" w14:textId="77777777" w:rsidR="00D077E9" w:rsidRPr="004F0028" w:rsidRDefault="00D077E9" w:rsidP="00AB02A7">
            <w:pPr>
              <w:rPr>
                <w:noProof/>
                <w:sz w:val="10"/>
                <w:szCs w:val="10"/>
                <w:lang w:val="pt-BR"/>
              </w:rPr>
            </w:pPr>
          </w:p>
        </w:tc>
      </w:tr>
    </w:tbl>
    <w:p w14:paraId="31098993" w14:textId="5CB3D435" w:rsidR="00D077E9" w:rsidRPr="004F0028" w:rsidRDefault="00AB02A7">
      <w:pPr>
        <w:spacing w:after="200"/>
        <w:rPr>
          <w:lang w:val="pt-BR"/>
        </w:rPr>
      </w:pPr>
      <w:r w:rsidRPr="004F0028">
        <w:rPr>
          <w:noProof/>
          <w:lang w:val="pt-BR" w:bidi="pt-BR"/>
        </w:rPr>
        <w:drawing>
          <wp:anchor distT="0" distB="0" distL="114300" distR="114300" simplePos="0" relativeHeight="251661312" behindDoc="0" locked="0" layoutInCell="1" allowOverlap="1" wp14:anchorId="2B05B9CB" wp14:editId="6961F48D">
            <wp:simplePos x="0" y="0"/>
            <wp:positionH relativeFrom="column">
              <wp:posOffset>4663440</wp:posOffset>
            </wp:positionH>
            <wp:positionV relativeFrom="paragraph">
              <wp:posOffset>6928485</wp:posOffset>
            </wp:positionV>
            <wp:extent cx="1924050" cy="1882140"/>
            <wp:effectExtent l="0" t="0" r="0" b="3810"/>
            <wp:wrapNone/>
            <wp:docPr id="12" name="Elemento 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Elemento gráfico 201">
                      <a:extLst>
                        <a:ext uri="{FF2B5EF4-FFF2-40B4-BE49-F238E27FC236}">
                          <a16:creationId xmlns:a16="http://schemas.microsoft.com/office/drawing/2014/main" id="{F3D65186-AB5A-4584-87C3-0FAA2992263B}"/>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4050" cy="1882140"/>
                    </a:xfrm>
                    <a:prstGeom prst="rect">
                      <a:avLst/>
                    </a:prstGeom>
                  </pic:spPr>
                </pic:pic>
              </a:graphicData>
            </a:graphic>
            <wp14:sizeRelH relativeFrom="margin">
              <wp14:pctWidth>0</wp14:pctWidth>
            </wp14:sizeRelH>
            <wp14:sizeRelV relativeFrom="margin">
              <wp14:pctHeight>0</wp14:pctHeight>
            </wp14:sizeRelV>
          </wp:anchor>
        </w:drawing>
      </w:r>
      <w:r w:rsidRPr="004F0028">
        <w:rPr>
          <w:noProof/>
          <w:lang w:val="pt-BR" w:bidi="pt-BR"/>
        </w:rPr>
        <mc:AlternateContent>
          <mc:Choice Requires="wps">
            <w:drawing>
              <wp:anchor distT="0" distB="0" distL="114300" distR="114300" simplePos="0" relativeHeight="251659264" behindDoc="1" locked="0" layoutInCell="1" allowOverlap="1" wp14:anchorId="69641541" wp14:editId="5B2F9134">
                <wp:simplePos x="0" y="0"/>
                <wp:positionH relativeFrom="column">
                  <wp:posOffset>-745490</wp:posOffset>
                </wp:positionH>
                <wp:positionV relativeFrom="page">
                  <wp:posOffset>6667500</wp:posOffset>
                </wp:positionV>
                <wp:extent cx="7760970" cy="4019550"/>
                <wp:effectExtent l="0" t="0" r="0" b="0"/>
                <wp:wrapNone/>
                <wp:docPr id="2" name="Retângulo 2" descr="retângulo colorido"/>
                <wp:cNvGraphicFramePr/>
                <a:graphic xmlns:a="http://schemas.openxmlformats.org/drawingml/2006/main">
                  <a:graphicData uri="http://schemas.microsoft.com/office/word/2010/wordprocessingShape">
                    <wps:wsp>
                      <wps:cNvSpPr/>
                      <wps:spPr>
                        <a:xfrm>
                          <a:off x="0" y="0"/>
                          <a:ext cx="7760970" cy="4019550"/>
                        </a:xfrm>
                        <a:prstGeom prst="rect">
                          <a:avLst/>
                        </a:prstGeom>
                        <a:solidFill>
                          <a:srgbClr val="0050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2775C7" id="Retângulo 2" o:spid="_x0000_s1026" alt="retângulo colorido"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" fillcolor="#0050ed" stroked="f" strokeweight="2pt">
                <w10:wrap anchory="page"/>
              </v:rect>
            </w:pict>
          </mc:Fallback>
        </mc:AlternateContent>
      </w:r>
      <w:r w:rsidR="00D077E9" w:rsidRPr="004F0028">
        <w:rPr>
          <w:lang w:val="pt-BR" w:bidi="pt-BR"/>
        </w:rPr>
        <w:br w:type="page"/>
      </w:r>
    </w:p>
    <w:p w14:paraId="55EF9DA0" w14:textId="219E74D8" w:rsidR="00D077E9" w:rsidRPr="007A17D3" w:rsidRDefault="00282EA9" w:rsidP="00D077E9">
      <w:pPr>
        <w:pStyle w:val="Ttulo1"/>
        <w:rPr>
          <w:color w:val="auto"/>
          <w:lang w:val="pt-BR"/>
        </w:rPr>
      </w:pPr>
      <w:bookmarkStart w:id="0" w:name="_Toc227582246"/>
      <w:r w:rsidRPr="007A17D3">
        <w:rPr>
          <w:color w:val="auto"/>
        </w:rPr>
        <w:lastRenderedPageBreak/>
        <w:t>Case E-commerce Olist</w:t>
      </w:r>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7A17D3" w:rsidRPr="007A17D3" w14:paraId="3176BC6E" w14:textId="77777777" w:rsidTr="00DF027C">
        <w:trPr>
          <w:trHeight w:val="3546"/>
        </w:trPr>
        <w:tc>
          <w:tcPr>
            <w:tcW w:w="9999" w:type="dxa"/>
          </w:tcPr>
          <w:bookmarkStart w:id="1" w:name="_Toc227582247" w:displacedByCustomXml="next"/>
          <w:sdt>
            <w:sdtPr>
              <w:rPr>
                <w:rFonts w:asciiTheme="majorHAnsi" w:hAnsiTheme="majorHAnsi" w:cstheme="majorHAnsi"/>
                <w:color w:val="auto"/>
                <w:lang w:val="pt-BR"/>
              </w:rPr>
              <w:id w:val="1660650702"/>
              <w:placeholder>
                <w:docPart w:val="8BA30FC9CB5F47C38A0D8E85AEDC8C4A"/>
              </w:placeholder>
              <w15:appearance w15:val="hidden"/>
            </w:sdtPr>
            <w:sdtContent>
              <w:p w14:paraId="647ED911" w14:textId="2E04FAB6" w:rsidR="00D077E9" w:rsidRPr="00F10E99" w:rsidRDefault="00282EA9" w:rsidP="00F10E99">
                <w:pPr>
                  <w:pStyle w:val="Ttulo2"/>
                  <w:jc w:val="both"/>
                  <w:rPr>
                    <w:rFonts w:asciiTheme="majorHAnsi" w:hAnsiTheme="majorHAnsi" w:cstheme="majorHAnsi"/>
                    <w:color w:val="auto"/>
                    <w:lang w:val="pt-BR"/>
                  </w:rPr>
                </w:pPr>
                <w:r w:rsidRPr="00F10E99">
                  <w:rPr>
                    <w:rFonts w:asciiTheme="majorHAnsi" w:hAnsiTheme="majorHAnsi" w:cstheme="majorHAnsi"/>
                    <w:color w:val="auto"/>
                    <w:lang w:val="pt-BR"/>
                  </w:rPr>
                  <w:t xml:space="preserve">Relatório de análise de vendas e avaliações da Olist entre 2016 e 2018 </w:t>
                </w:r>
              </w:p>
            </w:sdtContent>
          </w:sdt>
          <w:bookmarkEnd w:id="1" w:displacedByCustomXml="prev"/>
          <w:p w14:paraId="715A4820" w14:textId="77777777" w:rsidR="00DF027C" w:rsidRPr="00F10E99" w:rsidRDefault="00DF027C" w:rsidP="00F10E99">
            <w:pPr>
              <w:jc w:val="both"/>
              <w:rPr>
                <w:rFonts w:asciiTheme="majorHAnsi" w:hAnsiTheme="majorHAnsi" w:cstheme="majorHAnsi"/>
                <w:color w:val="auto"/>
                <w:lang w:val="pt-BR"/>
              </w:rPr>
            </w:pPr>
          </w:p>
          <w:p w14:paraId="2F8DE37F" w14:textId="14F28092" w:rsidR="00DF027C" w:rsidRPr="00F10E99" w:rsidRDefault="007A17D3" w:rsidP="00F10E99">
            <w:pPr>
              <w:pStyle w:val="Contedo"/>
              <w:jc w:val="both"/>
              <w:rPr>
                <w:rFonts w:asciiTheme="majorHAnsi" w:hAnsiTheme="majorHAnsi" w:cstheme="majorHAnsi"/>
                <w:color w:val="auto"/>
                <w:lang w:val="pt-BR"/>
              </w:rPr>
            </w:pPr>
            <w:r w:rsidRPr="00F10E99">
              <w:rPr>
                <w:rFonts w:asciiTheme="majorHAnsi" w:hAnsiTheme="majorHAnsi" w:cstheme="majorHAnsi"/>
                <w:color w:val="auto"/>
                <w:lang w:val="pt-BR"/>
              </w:rPr>
              <w:t xml:space="preserve">Este relatório apresenta uma análise estratégica baseada no </w:t>
            </w:r>
            <w:proofErr w:type="spellStart"/>
            <w:r w:rsidRPr="00F10E99">
              <w:rPr>
                <w:rFonts w:asciiTheme="majorHAnsi" w:hAnsiTheme="majorHAnsi" w:cstheme="majorHAnsi"/>
                <w:color w:val="auto"/>
                <w:lang w:val="pt-BR"/>
              </w:rPr>
              <w:t>dataset</w:t>
            </w:r>
            <w:proofErr w:type="spellEnd"/>
            <w:r w:rsidRPr="00F10E99">
              <w:rPr>
                <w:rFonts w:asciiTheme="majorHAnsi" w:hAnsiTheme="majorHAnsi" w:cstheme="majorHAnsi"/>
                <w:color w:val="auto"/>
                <w:lang w:val="pt-BR"/>
              </w:rPr>
              <w:t xml:space="preserve"> público </w:t>
            </w:r>
            <w:proofErr w:type="spellStart"/>
            <w:r w:rsidRPr="00F10E99">
              <w:rPr>
                <w:rFonts w:asciiTheme="majorHAnsi" w:hAnsiTheme="majorHAnsi" w:cstheme="majorHAnsi"/>
                <w:color w:val="auto"/>
                <w:lang w:val="pt-BR"/>
              </w:rPr>
              <w:t>Brazilian</w:t>
            </w:r>
            <w:proofErr w:type="spellEnd"/>
            <w:r w:rsidRPr="00F10E99">
              <w:rPr>
                <w:rFonts w:asciiTheme="majorHAnsi" w:hAnsiTheme="majorHAnsi" w:cstheme="majorHAnsi"/>
                <w:color w:val="auto"/>
                <w:lang w:val="pt-BR"/>
              </w:rPr>
              <w:t xml:space="preserve"> E-Commerce </w:t>
            </w:r>
            <w:proofErr w:type="spellStart"/>
            <w:r w:rsidRPr="00F10E99">
              <w:rPr>
                <w:rFonts w:asciiTheme="majorHAnsi" w:hAnsiTheme="majorHAnsi" w:cstheme="majorHAnsi"/>
                <w:color w:val="auto"/>
                <w:lang w:val="pt-BR"/>
              </w:rPr>
              <w:t>Dataset</w:t>
            </w:r>
            <w:proofErr w:type="spellEnd"/>
            <w:r w:rsidRPr="00F10E99">
              <w:rPr>
                <w:rFonts w:asciiTheme="majorHAnsi" w:hAnsiTheme="majorHAnsi" w:cstheme="majorHAnsi"/>
                <w:color w:val="auto"/>
                <w:lang w:val="pt-BR"/>
              </w:rPr>
              <w:t xml:space="preserve"> </w:t>
            </w:r>
            <w:proofErr w:type="spellStart"/>
            <w:r w:rsidRPr="00F10E99">
              <w:rPr>
                <w:rFonts w:asciiTheme="majorHAnsi" w:hAnsiTheme="majorHAnsi" w:cstheme="majorHAnsi"/>
                <w:color w:val="auto"/>
                <w:lang w:val="pt-BR"/>
              </w:rPr>
              <w:t>by</w:t>
            </w:r>
            <w:proofErr w:type="spellEnd"/>
            <w:r w:rsidRPr="00F10E99">
              <w:rPr>
                <w:rFonts w:asciiTheme="majorHAnsi" w:hAnsiTheme="majorHAnsi" w:cstheme="majorHAnsi"/>
                <w:color w:val="auto"/>
                <w:lang w:val="pt-BR"/>
              </w:rPr>
              <w:t xml:space="preserve"> Olist, com foco no desempenho comercial, eficiência logística e satisfação do cliente entre 201</w:t>
            </w:r>
            <w:r w:rsidR="001C6253">
              <w:rPr>
                <w:rFonts w:asciiTheme="majorHAnsi" w:hAnsiTheme="majorHAnsi" w:cstheme="majorHAnsi"/>
                <w:color w:val="auto"/>
                <w:lang w:val="pt-BR"/>
              </w:rPr>
              <w:t>7</w:t>
            </w:r>
            <w:r w:rsidRPr="00F10E99">
              <w:rPr>
                <w:rFonts w:asciiTheme="majorHAnsi" w:hAnsiTheme="majorHAnsi" w:cstheme="majorHAnsi"/>
                <w:color w:val="auto"/>
                <w:lang w:val="pt-BR"/>
              </w:rPr>
              <w:t xml:space="preserve"> e 2018. A partir da exploração de indicadores-chave (KPIs), buscou-se identificar padrões relevantes, gargalos operacionais e oportunidades de melhoria, gerando recomendações acionáveis sob uma perspectiva executiva voltada a investidores e gestores</w:t>
            </w:r>
          </w:p>
          <w:p w14:paraId="715D39F4" w14:textId="77777777" w:rsidR="00DF027C" w:rsidRPr="007A17D3" w:rsidRDefault="00DF027C" w:rsidP="00DF027C">
            <w:pPr>
              <w:rPr>
                <w:color w:val="auto"/>
                <w:lang w:val="pt-BR"/>
              </w:rPr>
            </w:pPr>
          </w:p>
          <w:p w14:paraId="20853609" w14:textId="75D3902D" w:rsidR="00DF027C" w:rsidRPr="007A17D3" w:rsidRDefault="00DF027C" w:rsidP="00DF027C">
            <w:pPr>
              <w:pStyle w:val="Contedo"/>
              <w:rPr>
                <w:color w:val="auto"/>
                <w:lang w:val="pt-BR"/>
              </w:rPr>
            </w:pPr>
          </w:p>
        </w:tc>
      </w:tr>
      <w:tr w:rsidR="00DF027C" w:rsidRPr="004F0028" w14:paraId="107A3E0A" w14:textId="77777777" w:rsidTr="00DF027C">
        <w:trPr>
          <w:trHeight w:val="1899"/>
        </w:trPr>
        <w:tc>
          <w:tcPr>
            <w:tcW w:w="9999" w:type="dxa"/>
            <w:shd w:val="clear" w:color="auto" w:fill="F2F2F2" w:themeFill="background1" w:themeFillShade="F2"/>
            <w:vAlign w:val="center"/>
          </w:tcPr>
          <w:p w14:paraId="3327948A" w14:textId="77777777" w:rsidR="00DF027C" w:rsidRPr="004F0028" w:rsidRDefault="00DF027C" w:rsidP="00DF027C">
            <w:pPr>
              <w:pStyle w:val="Textodenfase"/>
              <w:jc w:val="center"/>
              <w:rPr>
                <w:lang w:val="pt-BR"/>
              </w:rPr>
            </w:pPr>
            <w:r w:rsidRPr="004F0028">
              <w:rPr>
                <w:noProof/>
                <w:lang w:val="pt-BR" w:bidi="pt-BR"/>
              </w:rPr>
              <mc:AlternateContent>
                <mc:Choice Requires="wps">
                  <w:drawing>
                    <wp:inline distT="0" distB="0" distL="0" distR="0" wp14:anchorId="2A2D43BB" wp14:editId="72560746">
                      <wp:extent cx="6336030" cy="914400"/>
                      <wp:effectExtent l="0" t="0" r="0" b="0"/>
                      <wp:docPr id="7" name="Caixa de Texto 7"/>
                      <wp:cNvGraphicFramePr/>
                      <a:graphic xmlns:a="http://schemas.openxmlformats.org/drawingml/2006/main">
                        <a:graphicData uri="http://schemas.microsoft.com/office/word/2010/wordprocessingShape">
                          <wps:wsp>
                            <wps:cNvSpPr txBox="1"/>
                            <wps:spPr>
                              <a:xfrm>
                                <a:off x="0" y="0"/>
                                <a:ext cx="6336030" cy="914400"/>
                              </a:xfrm>
                              <a:prstGeom prst="rect">
                                <a:avLst/>
                              </a:prstGeom>
                              <a:noFill/>
                              <a:ln w="6350">
                                <a:noFill/>
                              </a:ln>
                            </wps:spPr>
                            <wps:txbx>
                              <w:txbxContent>
                                <w:p w14:paraId="082A50F2" w14:textId="3989653C" w:rsidR="00DF027C" w:rsidRDefault="00DF027C" w:rsidP="00DF027C">
                                  <w:pPr>
                                    <w:jc w:val="center"/>
                                  </w:pPr>
                                  <w:r>
                                    <w:rPr>
                                      <w:i/>
                                      <w:sz w:val="36"/>
                                      <w:szCs w:val="36"/>
                                      <w:lang w:val="pt-BR" w:bidi="pt-BR"/>
                                    </w:rPr>
                                    <w:t>“</w:t>
                                  </w:r>
                                  <w:r w:rsidR="00282EA9" w:rsidRPr="00282EA9">
                                    <w:rPr>
                                      <w:i/>
                                      <w:sz w:val="36"/>
                                      <w:szCs w:val="36"/>
                                      <w:lang w:val="pt-BR" w:bidi="pt-BR"/>
                                    </w:rPr>
                                    <w:t xml:space="preserve">Para compreender o que está acontecendo, precisamos visualizar os dados.” — Florence </w:t>
                                  </w:r>
                                  <w:proofErr w:type="spellStart"/>
                                  <w:r w:rsidR="00282EA9" w:rsidRPr="00282EA9">
                                    <w:rPr>
                                      <w:i/>
                                      <w:sz w:val="36"/>
                                      <w:szCs w:val="36"/>
                                      <w:lang w:val="pt-BR" w:bidi="pt-BR"/>
                                    </w:rPr>
                                    <w:t>Nightingale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Caixa de Texto 7" o:spid="_x0000_s1027" type="#_x0000_t202" style="width:498.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" filled="f" stroked="f" strokeweight=".5pt">
                      <v:textbox>
                        <w:txbxContent>
                          <w:p w14:paraId="082A50F2" w14:textId="3989653C" w:rsidR="00DF027C" w:rsidRDefault="00DF027C" w:rsidP="00DF027C">
                            <w:pPr>
                              <w:jc w:val="center"/>
                            </w:pPr>
                            <w:r>
                              <w:rPr>
                                <w:i/>
                                <w:sz w:val="36"/>
                                <w:szCs w:val="36"/>
                                <w:lang w:val="pt-BR" w:bidi="pt-BR"/>
                              </w:rPr>
                              <w:t>“</w:t>
                            </w:r>
                            <w:r w:rsidR="00282EA9" w:rsidRPr="00282EA9">
                              <w:rPr>
                                <w:i/>
                                <w:sz w:val="36"/>
                                <w:szCs w:val="36"/>
                                <w:lang w:val="pt-BR" w:bidi="pt-BR"/>
                              </w:rPr>
                              <w:t xml:space="preserve">Para compreender o que está acontecendo, precisamos visualizar os dados.” — Florence </w:t>
                            </w:r>
                            <w:proofErr w:type="spellStart"/>
                            <w:r w:rsidR="00282EA9" w:rsidRPr="00282EA9">
                              <w:rPr>
                                <w:i/>
                                <w:sz w:val="36"/>
                                <w:szCs w:val="36"/>
                                <w:lang w:val="pt-BR" w:bidi="pt-BR"/>
                              </w:rPr>
                              <w:t>Nightingale</w:t>
                            </w:r>
                            <w:proofErr w:type="spellEnd"/>
                          </w:p>
                        </w:txbxContent>
                      </v:textbox>
                      <w10:anchorlock/>
                    </v:shape>
                  </w:pict>
                </mc:Fallback>
              </mc:AlternateContent>
            </w:r>
          </w:p>
        </w:tc>
      </w:tr>
      <w:tr w:rsidR="00DF027C" w:rsidRPr="004F0028" w14:paraId="4C1F3C8A" w14:textId="77777777" w:rsidTr="00DF027C">
        <w:trPr>
          <w:trHeight w:val="5931"/>
        </w:trPr>
        <w:tc>
          <w:tcPr>
            <w:tcW w:w="9999" w:type="dxa"/>
          </w:tcPr>
          <w:p w14:paraId="3CAAB92F" w14:textId="77777777" w:rsidR="00DF027C" w:rsidRPr="004F0028" w:rsidRDefault="00DF027C" w:rsidP="00DF027C">
            <w:pPr>
              <w:pStyle w:val="Textodenfase"/>
              <w:rPr>
                <w:i/>
                <w:sz w:val="36"/>
                <w:lang w:val="pt-BR"/>
              </w:rPr>
            </w:pPr>
          </w:p>
          <w:p w14:paraId="7C8F18B6" w14:textId="44C6E62C" w:rsidR="00DF027C" w:rsidRPr="004F0028" w:rsidRDefault="00DF027C" w:rsidP="00DF027C">
            <w:pPr>
              <w:pStyle w:val="Contedo"/>
              <w:rPr>
                <w:lang w:val="pt-BR"/>
              </w:rPr>
            </w:pPr>
          </w:p>
          <w:p w14:paraId="18B3F9C0" w14:textId="77777777" w:rsidR="00DF027C" w:rsidRPr="004F0028" w:rsidRDefault="00DF027C" w:rsidP="00DF027C">
            <w:pPr>
              <w:pStyle w:val="Contedo"/>
              <w:rPr>
                <w:lang w:val="pt-BR"/>
              </w:rPr>
            </w:pPr>
          </w:p>
          <w:p w14:paraId="79B0437B" w14:textId="77777777" w:rsidR="00DF027C" w:rsidRDefault="00DF027C" w:rsidP="00DF027C">
            <w:pPr>
              <w:pStyle w:val="Contedo"/>
              <w:rPr>
                <w:i/>
                <w:sz w:val="36"/>
                <w:lang w:val="pt-BR"/>
              </w:rPr>
            </w:pPr>
          </w:p>
          <w:p w14:paraId="472025F0" w14:textId="77777777" w:rsidR="007A17D3" w:rsidRDefault="007A17D3" w:rsidP="00DF027C">
            <w:pPr>
              <w:pStyle w:val="Contedo"/>
              <w:rPr>
                <w:i/>
                <w:sz w:val="36"/>
                <w:lang w:val="pt-BR"/>
              </w:rPr>
            </w:pPr>
          </w:p>
          <w:p w14:paraId="6849E4A1" w14:textId="77777777" w:rsidR="007A17D3" w:rsidRDefault="007A17D3" w:rsidP="00DF027C">
            <w:pPr>
              <w:pStyle w:val="Contedo"/>
              <w:rPr>
                <w:i/>
                <w:sz w:val="36"/>
                <w:lang w:val="pt-BR"/>
              </w:rPr>
            </w:pPr>
          </w:p>
          <w:p w14:paraId="01B6EA47" w14:textId="77777777" w:rsidR="007A17D3" w:rsidRDefault="007A17D3" w:rsidP="00DF027C">
            <w:pPr>
              <w:pStyle w:val="Contedo"/>
              <w:rPr>
                <w:i/>
                <w:sz w:val="36"/>
                <w:lang w:val="pt-BR"/>
              </w:rPr>
            </w:pPr>
          </w:p>
          <w:p w14:paraId="5FAB2278" w14:textId="77777777" w:rsidR="007A17D3" w:rsidRDefault="007A17D3" w:rsidP="00DF027C">
            <w:pPr>
              <w:pStyle w:val="Contedo"/>
              <w:rPr>
                <w:i/>
                <w:sz w:val="36"/>
                <w:lang w:val="pt-BR"/>
              </w:rPr>
            </w:pPr>
          </w:p>
          <w:p w14:paraId="5CF360A8" w14:textId="77777777" w:rsidR="007A17D3" w:rsidRDefault="007A17D3" w:rsidP="00DF027C">
            <w:pPr>
              <w:pStyle w:val="Contedo"/>
              <w:rPr>
                <w:i/>
                <w:sz w:val="36"/>
                <w:lang w:val="pt-BR"/>
              </w:rPr>
            </w:pPr>
          </w:p>
          <w:p w14:paraId="6A033AB4" w14:textId="77777777" w:rsidR="007A17D3" w:rsidRDefault="007A17D3" w:rsidP="00DF027C">
            <w:pPr>
              <w:pStyle w:val="Contedo"/>
              <w:rPr>
                <w:i/>
                <w:sz w:val="36"/>
                <w:lang w:val="pt-BR"/>
              </w:rPr>
            </w:pPr>
          </w:p>
          <w:p w14:paraId="4703110D" w14:textId="77777777" w:rsidR="007A17D3" w:rsidRDefault="007A17D3" w:rsidP="00DF027C">
            <w:pPr>
              <w:pStyle w:val="Contedo"/>
              <w:rPr>
                <w:i/>
                <w:sz w:val="36"/>
                <w:lang w:val="pt-BR"/>
              </w:rPr>
            </w:pPr>
          </w:p>
          <w:p w14:paraId="5871BBF2" w14:textId="77777777" w:rsidR="007A17D3" w:rsidRDefault="007A17D3" w:rsidP="00DF027C">
            <w:pPr>
              <w:pStyle w:val="Contedo"/>
              <w:rPr>
                <w:i/>
                <w:sz w:val="36"/>
                <w:lang w:val="pt-BR"/>
              </w:rPr>
            </w:pPr>
          </w:p>
          <w:p w14:paraId="34DACC14" w14:textId="77777777" w:rsidR="007A17D3" w:rsidRDefault="007A17D3" w:rsidP="00DF027C">
            <w:pPr>
              <w:pStyle w:val="Contedo"/>
              <w:rPr>
                <w:i/>
                <w:sz w:val="36"/>
                <w:lang w:val="pt-BR"/>
              </w:rPr>
            </w:pPr>
          </w:p>
          <w:p w14:paraId="042478DE" w14:textId="77777777" w:rsidR="007A17D3" w:rsidRDefault="007A17D3" w:rsidP="00DF027C">
            <w:pPr>
              <w:pStyle w:val="Contedo"/>
              <w:rPr>
                <w:i/>
                <w:sz w:val="36"/>
                <w:lang w:val="pt-BR"/>
              </w:rPr>
            </w:pPr>
          </w:p>
          <w:p w14:paraId="023F33C4" w14:textId="77777777" w:rsidR="007A17D3" w:rsidRDefault="007A17D3" w:rsidP="00DF027C">
            <w:pPr>
              <w:pStyle w:val="Contedo"/>
              <w:rPr>
                <w:i/>
                <w:sz w:val="36"/>
                <w:lang w:val="pt-BR"/>
              </w:rPr>
            </w:pPr>
          </w:p>
          <w:sdt>
            <w:sdtPr>
              <w:rPr>
                <w:rFonts w:asciiTheme="minorHAnsi" w:eastAsiaTheme="minorEastAsia" w:hAnsiTheme="minorHAnsi" w:cstheme="minorBidi"/>
                <w:b/>
                <w:color w:val="082A75" w:themeColor="text2"/>
                <w:sz w:val="28"/>
                <w:szCs w:val="22"/>
                <w:lang w:val="pt-PT" w:eastAsia="en-US"/>
              </w:rPr>
              <w:id w:val="-676650798"/>
              <w:docPartObj>
                <w:docPartGallery w:val="Table of Contents"/>
                <w:docPartUnique/>
              </w:docPartObj>
            </w:sdtPr>
            <w:sdtEndPr>
              <w:rPr>
                <w:bCs/>
              </w:rPr>
            </w:sdtEndPr>
            <w:sdtContent>
              <w:p w14:paraId="73EBF79F" w14:textId="6D297E10" w:rsidR="00FC0397" w:rsidRDefault="00FC0397">
                <w:pPr>
                  <w:pStyle w:val="CabealhodoSumrio"/>
                </w:pPr>
                <w:r>
                  <w:t>Sumário</w:t>
                </w:r>
              </w:p>
              <w:p w14:paraId="352E9648" w14:textId="3C390B9C" w:rsidR="00890C7A" w:rsidRDefault="00FC0397">
                <w:pPr>
                  <w:pStyle w:val="Sumrio1"/>
                  <w:tabs>
                    <w:tab w:val="right" w:leader="dot" w:pos="10024"/>
                  </w:tabs>
                  <w:rPr>
                    <w:b w:val="0"/>
                    <w:noProof/>
                    <w:color w:val="auto"/>
                    <w:kern w:val="2"/>
                    <w:sz w:val="24"/>
                    <w:szCs w:val="24"/>
                    <w:lang w:val="pt-BR" w:eastAsia="pt-BR"/>
                    <w14:ligatures w14:val="standardContextual"/>
                  </w:rPr>
                </w:pPr>
                <w:r>
                  <w:fldChar w:fldCharType="begin"/>
                </w:r>
                <w:r>
                  <w:instrText xml:space="preserve"> TOC \o "1-3" \h \z \u </w:instrText>
                </w:r>
                <w:r>
                  <w:fldChar w:fldCharType="separate"/>
                </w:r>
                <w:hyperlink w:anchor="_Toc227582246" w:history="1">
                  <w:r w:rsidR="00890C7A" w:rsidRPr="000B39B2">
                    <w:rPr>
                      <w:rStyle w:val="Hyperlink"/>
                      <w:noProof/>
                    </w:rPr>
                    <w:t>Case E-commerce Olist</w:t>
                  </w:r>
                  <w:r w:rsidR="00890C7A">
                    <w:rPr>
                      <w:noProof/>
                      <w:webHidden/>
                    </w:rPr>
                    <w:tab/>
                  </w:r>
                  <w:r w:rsidR="00890C7A">
                    <w:rPr>
                      <w:noProof/>
                      <w:webHidden/>
                    </w:rPr>
                    <w:fldChar w:fldCharType="begin"/>
                  </w:r>
                  <w:r w:rsidR="00890C7A">
                    <w:rPr>
                      <w:noProof/>
                      <w:webHidden/>
                    </w:rPr>
                    <w:instrText xml:space="preserve"> PAGEREF _Toc227582246 \h </w:instrText>
                  </w:r>
                  <w:r w:rsidR="00890C7A">
                    <w:rPr>
                      <w:noProof/>
                      <w:webHidden/>
                    </w:rPr>
                  </w:r>
                  <w:r w:rsidR="00890C7A">
                    <w:rPr>
                      <w:noProof/>
                      <w:webHidden/>
                    </w:rPr>
                    <w:fldChar w:fldCharType="separate"/>
                  </w:r>
                  <w:r w:rsidR="00890C7A">
                    <w:rPr>
                      <w:noProof/>
                      <w:webHidden/>
                    </w:rPr>
                    <w:t>2</w:t>
                  </w:r>
                  <w:r w:rsidR="00890C7A">
                    <w:rPr>
                      <w:noProof/>
                      <w:webHidden/>
                    </w:rPr>
                    <w:fldChar w:fldCharType="end"/>
                  </w:r>
                </w:hyperlink>
              </w:p>
              <w:p w14:paraId="57481807" w14:textId="7307A5AC" w:rsidR="00890C7A" w:rsidRDefault="00890C7A">
                <w:pPr>
                  <w:pStyle w:val="Sumrio2"/>
                  <w:tabs>
                    <w:tab w:val="right" w:leader="dot" w:pos="10024"/>
                  </w:tabs>
                  <w:rPr>
                    <w:b w:val="0"/>
                    <w:noProof/>
                    <w:color w:val="auto"/>
                    <w:kern w:val="2"/>
                    <w:sz w:val="24"/>
                    <w:szCs w:val="24"/>
                    <w:lang w:val="pt-BR" w:eastAsia="pt-BR"/>
                    <w14:ligatures w14:val="standardContextual"/>
                  </w:rPr>
                </w:pPr>
                <w:hyperlink w:anchor="_Toc227582247" w:history="1">
                  <w:r w:rsidRPr="000B39B2">
                    <w:rPr>
                      <w:rStyle w:val="Hyperlink"/>
                      <w:rFonts w:asciiTheme="majorHAnsi" w:hAnsiTheme="majorHAnsi" w:cstheme="majorHAnsi"/>
                      <w:noProof/>
                      <w:lang w:val="pt-BR"/>
                    </w:rPr>
                    <w:t xml:space="preserve">Relatório de análise de vendas e avaliações da Olist entre 2016 e 2018 </w:t>
                  </w:r>
                  <w:r>
                    <w:rPr>
                      <w:noProof/>
                      <w:webHidden/>
                    </w:rPr>
                    <w:tab/>
                  </w:r>
                  <w:r>
                    <w:rPr>
                      <w:noProof/>
                      <w:webHidden/>
                    </w:rPr>
                    <w:fldChar w:fldCharType="begin"/>
                  </w:r>
                  <w:r>
                    <w:rPr>
                      <w:noProof/>
                      <w:webHidden/>
                    </w:rPr>
                    <w:instrText xml:space="preserve"> PAGEREF _Toc227582247 \h </w:instrText>
                  </w:r>
                  <w:r>
                    <w:rPr>
                      <w:noProof/>
                      <w:webHidden/>
                    </w:rPr>
                  </w:r>
                  <w:r>
                    <w:rPr>
                      <w:noProof/>
                      <w:webHidden/>
                    </w:rPr>
                    <w:fldChar w:fldCharType="separate"/>
                  </w:r>
                  <w:r>
                    <w:rPr>
                      <w:noProof/>
                      <w:webHidden/>
                    </w:rPr>
                    <w:t>2</w:t>
                  </w:r>
                  <w:r>
                    <w:rPr>
                      <w:noProof/>
                      <w:webHidden/>
                    </w:rPr>
                    <w:fldChar w:fldCharType="end"/>
                  </w:r>
                </w:hyperlink>
              </w:p>
              <w:p w14:paraId="03CEB683" w14:textId="498CB708" w:rsidR="00890C7A" w:rsidRDefault="00890C7A">
                <w:pPr>
                  <w:pStyle w:val="Sumrio1"/>
                  <w:tabs>
                    <w:tab w:val="right" w:leader="dot" w:pos="10024"/>
                  </w:tabs>
                  <w:rPr>
                    <w:b w:val="0"/>
                    <w:noProof/>
                    <w:color w:val="auto"/>
                    <w:kern w:val="2"/>
                    <w:sz w:val="24"/>
                    <w:szCs w:val="24"/>
                    <w:lang w:val="pt-BR" w:eastAsia="pt-BR"/>
                    <w14:ligatures w14:val="standardContextual"/>
                  </w:rPr>
                </w:pPr>
                <w:hyperlink w:anchor="_Toc227582248" w:history="1">
                  <w:r w:rsidRPr="000B39B2">
                    <w:rPr>
                      <w:rStyle w:val="Hyperlink"/>
                      <w:noProof/>
                    </w:rPr>
                    <w:t>1.1 Introdução</w:t>
                  </w:r>
                  <w:r>
                    <w:rPr>
                      <w:noProof/>
                      <w:webHidden/>
                    </w:rPr>
                    <w:tab/>
                  </w:r>
                  <w:r>
                    <w:rPr>
                      <w:noProof/>
                      <w:webHidden/>
                    </w:rPr>
                    <w:fldChar w:fldCharType="begin"/>
                  </w:r>
                  <w:r>
                    <w:rPr>
                      <w:noProof/>
                      <w:webHidden/>
                    </w:rPr>
                    <w:instrText xml:space="preserve"> PAGEREF _Toc227582248 \h </w:instrText>
                  </w:r>
                  <w:r>
                    <w:rPr>
                      <w:noProof/>
                      <w:webHidden/>
                    </w:rPr>
                  </w:r>
                  <w:r>
                    <w:rPr>
                      <w:noProof/>
                      <w:webHidden/>
                    </w:rPr>
                    <w:fldChar w:fldCharType="separate"/>
                  </w:r>
                  <w:r>
                    <w:rPr>
                      <w:noProof/>
                      <w:webHidden/>
                    </w:rPr>
                    <w:t>4</w:t>
                  </w:r>
                  <w:r>
                    <w:rPr>
                      <w:noProof/>
                      <w:webHidden/>
                    </w:rPr>
                    <w:fldChar w:fldCharType="end"/>
                  </w:r>
                </w:hyperlink>
              </w:p>
              <w:p w14:paraId="2C3C7DA2" w14:textId="2F46ABB5" w:rsidR="00890C7A" w:rsidRDefault="00890C7A" w:rsidP="00890C7A">
                <w:pPr>
                  <w:pStyle w:val="Sumrio1"/>
                  <w:tabs>
                    <w:tab w:val="right" w:leader="dot" w:pos="10024"/>
                  </w:tabs>
                  <w:ind w:left="99"/>
                  <w:rPr>
                    <w:b w:val="0"/>
                    <w:noProof/>
                    <w:color w:val="auto"/>
                    <w:kern w:val="2"/>
                    <w:sz w:val="24"/>
                    <w:szCs w:val="24"/>
                    <w:lang w:val="pt-BR" w:eastAsia="pt-BR"/>
                    <w14:ligatures w14:val="standardContextual"/>
                  </w:rPr>
                </w:pPr>
                <w:hyperlink w:anchor="_Toc227582249" w:history="1">
                  <w:r w:rsidRPr="000B39B2">
                    <w:rPr>
                      <w:rStyle w:val="Hyperlink"/>
                      <w:noProof/>
                    </w:rPr>
                    <w:t>1.2 Visão Geral dos Dados e Indicadores</w:t>
                  </w:r>
                  <w:r>
                    <w:rPr>
                      <w:noProof/>
                      <w:webHidden/>
                    </w:rPr>
                    <w:tab/>
                  </w:r>
                  <w:r>
                    <w:rPr>
                      <w:noProof/>
                      <w:webHidden/>
                    </w:rPr>
                    <w:fldChar w:fldCharType="begin"/>
                  </w:r>
                  <w:r>
                    <w:rPr>
                      <w:noProof/>
                      <w:webHidden/>
                    </w:rPr>
                    <w:instrText xml:space="preserve"> PAGEREF _Toc227582249 \h </w:instrText>
                  </w:r>
                  <w:r>
                    <w:rPr>
                      <w:noProof/>
                      <w:webHidden/>
                    </w:rPr>
                  </w:r>
                  <w:r>
                    <w:rPr>
                      <w:noProof/>
                      <w:webHidden/>
                    </w:rPr>
                    <w:fldChar w:fldCharType="separate"/>
                  </w:r>
                  <w:r>
                    <w:rPr>
                      <w:noProof/>
                      <w:webHidden/>
                    </w:rPr>
                    <w:t>5</w:t>
                  </w:r>
                  <w:r>
                    <w:rPr>
                      <w:noProof/>
                      <w:webHidden/>
                    </w:rPr>
                    <w:fldChar w:fldCharType="end"/>
                  </w:r>
                </w:hyperlink>
              </w:p>
              <w:p w14:paraId="27AC729D" w14:textId="474631CC" w:rsidR="00890C7A" w:rsidRDefault="00890C7A" w:rsidP="00890C7A">
                <w:pPr>
                  <w:pStyle w:val="Sumrio1"/>
                  <w:tabs>
                    <w:tab w:val="right" w:leader="dot" w:pos="10024"/>
                  </w:tabs>
                  <w:ind w:left="99"/>
                  <w:rPr>
                    <w:b w:val="0"/>
                    <w:noProof/>
                    <w:color w:val="auto"/>
                    <w:kern w:val="2"/>
                    <w:sz w:val="24"/>
                    <w:szCs w:val="24"/>
                    <w:lang w:val="pt-BR" w:eastAsia="pt-BR"/>
                    <w14:ligatures w14:val="standardContextual"/>
                  </w:rPr>
                </w:pPr>
                <w:hyperlink w:anchor="_Toc227582250" w:history="1">
                  <w:r w:rsidRPr="000B39B2">
                    <w:rPr>
                      <w:rStyle w:val="Hyperlink"/>
                      <w:noProof/>
                    </w:rPr>
                    <w:t>1.2.1 Tratamento da Base e Recortes Aplicados</w:t>
                  </w:r>
                  <w:r>
                    <w:rPr>
                      <w:noProof/>
                      <w:webHidden/>
                    </w:rPr>
                    <w:tab/>
                  </w:r>
                  <w:r>
                    <w:rPr>
                      <w:noProof/>
                      <w:webHidden/>
                    </w:rPr>
                    <w:fldChar w:fldCharType="begin"/>
                  </w:r>
                  <w:r>
                    <w:rPr>
                      <w:noProof/>
                      <w:webHidden/>
                    </w:rPr>
                    <w:instrText xml:space="preserve"> PAGEREF _Toc227582250 \h </w:instrText>
                  </w:r>
                  <w:r>
                    <w:rPr>
                      <w:noProof/>
                      <w:webHidden/>
                    </w:rPr>
                  </w:r>
                  <w:r>
                    <w:rPr>
                      <w:noProof/>
                      <w:webHidden/>
                    </w:rPr>
                    <w:fldChar w:fldCharType="separate"/>
                  </w:r>
                  <w:r>
                    <w:rPr>
                      <w:noProof/>
                      <w:webHidden/>
                    </w:rPr>
                    <w:t>5</w:t>
                  </w:r>
                  <w:r>
                    <w:rPr>
                      <w:noProof/>
                      <w:webHidden/>
                    </w:rPr>
                    <w:fldChar w:fldCharType="end"/>
                  </w:r>
                </w:hyperlink>
              </w:p>
              <w:p w14:paraId="1DB5C4CF" w14:textId="41A44526" w:rsidR="00890C7A" w:rsidRDefault="00890C7A" w:rsidP="00890C7A">
                <w:pPr>
                  <w:pStyle w:val="Sumrio1"/>
                  <w:tabs>
                    <w:tab w:val="right" w:leader="dot" w:pos="10024"/>
                  </w:tabs>
                  <w:ind w:left="99"/>
                  <w:rPr>
                    <w:b w:val="0"/>
                    <w:noProof/>
                    <w:color w:val="auto"/>
                    <w:kern w:val="2"/>
                    <w:sz w:val="24"/>
                    <w:szCs w:val="24"/>
                    <w:lang w:val="pt-BR" w:eastAsia="pt-BR"/>
                    <w14:ligatures w14:val="standardContextual"/>
                  </w:rPr>
                </w:pPr>
                <w:hyperlink w:anchor="_Toc227582251" w:history="1">
                  <w:r w:rsidRPr="000B39B2">
                    <w:rPr>
                      <w:rStyle w:val="Hyperlink"/>
                      <w:noProof/>
                    </w:rPr>
                    <w:t>1.2.2 Panorama Executivo do Desempenho (2017–2018)</w:t>
                  </w:r>
                  <w:r>
                    <w:rPr>
                      <w:noProof/>
                      <w:webHidden/>
                    </w:rPr>
                    <w:tab/>
                  </w:r>
                  <w:r>
                    <w:rPr>
                      <w:noProof/>
                      <w:webHidden/>
                    </w:rPr>
                    <w:fldChar w:fldCharType="begin"/>
                  </w:r>
                  <w:r>
                    <w:rPr>
                      <w:noProof/>
                      <w:webHidden/>
                    </w:rPr>
                    <w:instrText xml:space="preserve"> PAGEREF _Toc227582251 \h </w:instrText>
                  </w:r>
                  <w:r>
                    <w:rPr>
                      <w:noProof/>
                      <w:webHidden/>
                    </w:rPr>
                  </w:r>
                  <w:r>
                    <w:rPr>
                      <w:noProof/>
                      <w:webHidden/>
                    </w:rPr>
                    <w:fldChar w:fldCharType="separate"/>
                  </w:r>
                  <w:r>
                    <w:rPr>
                      <w:noProof/>
                      <w:webHidden/>
                    </w:rPr>
                    <w:t>5</w:t>
                  </w:r>
                  <w:r>
                    <w:rPr>
                      <w:noProof/>
                      <w:webHidden/>
                    </w:rPr>
                    <w:fldChar w:fldCharType="end"/>
                  </w:r>
                </w:hyperlink>
              </w:p>
              <w:p w14:paraId="614BEF85" w14:textId="7F07653F" w:rsidR="00890C7A" w:rsidRDefault="00890C7A">
                <w:pPr>
                  <w:pStyle w:val="Sumrio1"/>
                  <w:tabs>
                    <w:tab w:val="right" w:leader="dot" w:pos="10024"/>
                  </w:tabs>
                  <w:rPr>
                    <w:b w:val="0"/>
                    <w:noProof/>
                    <w:color w:val="auto"/>
                    <w:kern w:val="2"/>
                    <w:sz w:val="24"/>
                    <w:szCs w:val="24"/>
                    <w:lang w:val="pt-BR" w:eastAsia="pt-BR"/>
                    <w14:ligatures w14:val="standardContextual"/>
                  </w:rPr>
                </w:pPr>
                <w:hyperlink w:anchor="_Toc227582252" w:history="1">
                  <w:r w:rsidRPr="000B39B2">
                    <w:rPr>
                      <w:rStyle w:val="Hyperlink"/>
                      <w:noProof/>
                    </w:rPr>
                    <w:t>2.1 Diagnóstico do Problema</w:t>
                  </w:r>
                  <w:r>
                    <w:rPr>
                      <w:noProof/>
                      <w:webHidden/>
                    </w:rPr>
                    <w:tab/>
                  </w:r>
                  <w:r>
                    <w:rPr>
                      <w:noProof/>
                      <w:webHidden/>
                    </w:rPr>
                    <w:fldChar w:fldCharType="begin"/>
                  </w:r>
                  <w:r>
                    <w:rPr>
                      <w:noProof/>
                      <w:webHidden/>
                    </w:rPr>
                    <w:instrText xml:space="preserve"> PAGEREF _Toc227582252 \h </w:instrText>
                  </w:r>
                  <w:r>
                    <w:rPr>
                      <w:noProof/>
                      <w:webHidden/>
                    </w:rPr>
                  </w:r>
                  <w:r>
                    <w:rPr>
                      <w:noProof/>
                      <w:webHidden/>
                    </w:rPr>
                    <w:fldChar w:fldCharType="separate"/>
                  </w:r>
                  <w:r>
                    <w:rPr>
                      <w:noProof/>
                      <w:webHidden/>
                    </w:rPr>
                    <w:t>9</w:t>
                  </w:r>
                  <w:r>
                    <w:rPr>
                      <w:noProof/>
                      <w:webHidden/>
                    </w:rPr>
                    <w:fldChar w:fldCharType="end"/>
                  </w:r>
                </w:hyperlink>
              </w:p>
              <w:p w14:paraId="3E8772A4" w14:textId="3930B59B" w:rsidR="00FC0397" w:rsidRDefault="00FC0397">
                <w:r>
                  <w:rPr>
                    <w:bCs/>
                  </w:rPr>
                  <w:fldChar w:fldCharType="end"/>
                </w:r>
              </w:p>
            </w:sdtContent>
          </w:sdt>
          <w:p w14:paraId="7954FA9C" w14:textId="77777777" w:rsidR="007A17D3" w:rsidRPr="004F0028" w:rsidRDefault="007A17D3" w:rsidP="00DF027C">
            <w:pPr>
              <w:pStyle w:val="Contedo"/>
              <w:rPr>
                <w:i/>
                <w:sz w:val="36"/>
                <w:lang w:val="pt-BR"/>
              </w:rPr>
            </w:pPr>
          </w:p>
        </w:tc>
      </w:tr>
    </w:tbl>
    <w:p w14:paraId="65625C5D" w14:textId="77777777" w:rsidR="00AB02A7" w:rsidRPr="004F0028" w:rsidRDefault="00AB02A7" w:rsidP="00DF027C">
      <w:pPr>
        <w:rPr>
          <w:lang w:val="pt-BR"/>
        </w:rPr>
      </w:pPr>
    </w:p>
    <w:p w14:paraId="097E3AA6" w14:textId="77777777" w:rsidR="0087605E" w:rsidRDefault="0087605E" w:rsidP="00AB02A7">
      <w:pPr>
        <w:spacing w:after="200"/>
        <w:rPr>
          <w:lang w:val="pt-BR"/>
        </w:rPr>
      </w:pPr>
    </w:p>
    <w:p w14:paraId="61F32655" w14:textId="77777777" w:rsidR="00FC0397" w:rsidRDefault="00FC0397" w:rsidP="00AB02A7">
      <w:pPr>
        <w:spacing w:after="200"/>
        <w:rPr>
          <w:lang w:val="pt-BR"/>
        </w:rPr>
      </w:pPr>
    </w:p>
    <w:p w14:paraId="054FB147" w14:textId="77777777" w:rsidR="00FC0397" w:rsidRDefault="00FC0397" w:rsidP="00AB02A7">
      <w:pPr>
        <w:spacing w:after="200"/>
        <w:rPr>
          <w:lang w:val="pt-BR"/>
        </w:rPr>
      </w:pPr>
    </w:p>
    <w:p w14:paraId="79927E8C" w14:textId="77777777" w:rsidR="00FC0397" w:rsidRDefault="00FC0397" w:rsidP="00AB02A7">
      <w:pPr>
        <w:spacing w:after="200"/>
        <w:rPr>
          <w:lang w:val="pt-BR"/>
        </w:rPr>
      </w:pPr>
    </w:p>
    <w:p w14:paraId="1BC8F630" w14:textId="77777777" w:rsidR="00FC0397" w:rsidRDefault="00FC0397" w:rsidP="00AB02A7">
      <w:pPr>
        <w:spacing w:after="200"/>
        <w:rPr>
          <w:lang w:val="pt-BR"/>
        </w:rPr>
      </w:pPr>
    </w:p>
    <w:p w14:paraId="1E3B7616" w14:textId="77777777" w:rsidR="00FC0397" w:rsidRDefault="00FC0397" w:rsidP="00AB02A7">
      <w:pPr>
        <w:spacing w:after="200"/>
        <w:rPr>
          <w:lang w:val="pt-BR"/>
        </w:rPr>
      </w:pPr>
    </w:p>
    <w:p w14:paraId="7F845482" w14:textId="77777777" w:rsidR="00FC0397" w:rsidRDefault="00FC0397" w:rsidP="00AB02A7">
      <w:pPr>
        <w:spacing w:after="200"/>
        <w:rPr>
          <w:lang w:val="pt-BR"/>
        </w:rPr>
      </w:pPr>
    </w:p>
    <w:p w14:paraId="44CE1404" w14:textId="77777777" w:rsidR="00FC0397" w:rsidRDefault="00FC0397" w:rsidP="00AB02A7">
      <w:pPr>
        <w:spacing w:after="200"/>
        <w:rPr>
          <w:lang w:val="pt-BR"/>
        </w:rPr>
      </w:pPr>
    </w:p>
    <w:p w14:paraId="04D52777" w14:textId="77777777" w:rsidR="00FC0397" w:rsidRDefault="00FC0397" w:rsidP="00AB02A7">
      <w:pPr>
        <w:spacing w:after="200"/>
        <w:rPr>
          <w:lang w:val="pt-BR"/>
        </w:rPr>
      </w:pPr>
    </w:p>
    <w:p w14:paraId="3F485BEB" w14:textId="77777777" w:rsidR="00FC0397" w:rsidRDefault="00FC0397" w:rsidP="00AB02A7">
      <w:pPr>
        <w:spacing w:after="200"/>
        <w:rPr>
          <w:lang w:val="pt-BR"/>
        </w:rPr>
      </w:pPr>
    </w:p>
    <w:p w14:paraId="1D6BBF0D" w14:textId="77777777" w:rsidR="00FC0397" w:rsidRDefault="00FC0397" w:rsidP="00AB02A7">
      <w:pPr>
        <w:spacing w:after="200"/>
        <w:rPr>
          <w:lang w:val="pt-BR"/>
        </w:rPr>
      </w:pPr>
    </w:p>
    <w:p w14:paraId="42929C1B" w14:textId="77777777" w:rsidR="00FC0397" w:rsidRDefault="00FC0397" w:rsidP="00AB02A7">
      <w:pPr>
        <w:spacing w:after="200"/>
        <w:rPr>
          <w:lang w:val="pt-BR"/>
        </w:rPr>
      </w:pPr>
    </w:p>
    <w:p w14:paraId="5711102D" w14:textId="77777777" w:rsidR="00FC0397" w:rsidRDefault="00FC0397" w:rsidP="00AB02A7">
      <w:pPr>
        <w:spacing w:after="200"/>
        <w:rPr>
          <w:lang w:val="pt-BR"/>
        </w:rPr>
      </w:pPr>
    </w:p>
    <w:p w14:paraId="408D18E0" w14:textId="77777777" w:rsidR="00FC0397" w:rsidRDefault="00FC0397" w:rsidP="00AB02A7">
      <w:pPr>
        <w:spacing w:after="200"/>
        <w:rPr>
          <w:lang w:val="pt-BR"/>
        </w:rPr>
      </w:pPr>
    </w:p>
    <w:p w14:paraId="1F6AF121" w14:textId="77777777" w:rsidR="00FC0397" w:rsidRDefault="00FC0397" w:rsidP="00AB02A7">
      <w:pPr>
        <w:spacing w:after="200"/>
        <w:rPr>
          <w:lang w:val="pt-BR"/>
        </w:rPr>
      </w:pPr>
    </w:p>
    <w:p w14:paraId="210B6AA9" w14:textId="77036D59" w:rsidR="00FC0397" w:rsidRPr="007A17D3" w:rsidRDefault="00FC0397" w:rsidP="00F10E99">
      <w:pPr>
        <w:pStyle w:val="Ttulo1"/>
        <w:rPr>
          <w:color w:val="auto"/>
          <w:lang w:val="pt-BR"/>
        </w:rPr>
      </w:pPr>
      <w:bookmarkStart w:id="2" w:name="_Toc227582248"/>
      <w:r>
        <w:rPr>
          <w:color w:val="auto"/>
        </w:rPr>
        <w:t>1.1 Introdução</w:t>
      </w:r>
      <w:bookmarkEnd w:id="2"/>
    </w:p>
    <w:p w14:paraId="7FD9078D" w14:textId="77777777" w:rsidR="00E25492" w:rsidRDefault="00E25492" w:rsidP="00900844">
      <w:pPr>
        <w:pStyle w:val="Contedo"/>
        <w:ind w:left="284"/>
        <w:jc w:val="both"/>
        <w:rPr>
          <w:rFonts w:asciiTheme="majorHAnsi" w:hAnsiTheme="majorHAnsi" w:cstheme="majorHAnsi"/>
          <w:color w:val="auto"/>
          <w:sz w:val="24"/>
          <w:szCs w:val="24"/>
          <w:lang w:val="pt-BR"/>
        </w:rPr>
      </w:pPr>
      <w:r w:rsidRPr="00E25492">
        <w:rPr>
          <w:rFonts w:asciiTheme="majorHAnsi" w:hAnsiTheme="majorHAnsi" w:cstheme="majorHAnsi"/>
          <w:color w:val="auto"/>
          <w:sz w:val="24"/>
          <w:szCs w:val="24"/>
          <w:lang w:val="pt-BR"/>
        </w:rPr>
        <w:t>O comércio eletrônico tem se consolidado como um dos setores mais relevantes da economia digital, impulsionado pela evolução tecnológica, pela expansão do acesso à internet e pela mudança de comportamento do consumidor, que busca cada vez mais conveniência, variedade e rapidez no processo de compra. No Brasil, o crescimento do e-commerce se intensificou principalmente a partir da segunda metade da década de 2010, período marcado pela ampliação dos marketplaces e pela entrada de pequenos e médios vendedores em plataformas digitais.</w:t>
      </w:r>
    </w:p>
    <w:p w14:paraId="42526273" w14:textId="77777777" w:rsidR="00C80F64" w:rsidRDefault="00C80F64" w:rsidP="00C80F64">
      <w:pPr>
        <w:pStyle w:val="Contedo"/>
        <w:ind w:left="284"/>
        <w:jc w:val="both"/>
        <w:rPr>
          <w:rFonts w:asciiTheme="majorHAnsi" w:hAnsiTheme="majorHAnsi" w:cstheme="majorHAnsi"/>
          <w:color w:val="auto"/>
          <w:sz w:val="24"/>
          <w:szCs w:val="24"/>
          <w:lang w:val="pt-BR"/>
        </w:rPr>
      </w:pPr>
    </w:p>
    <w:p w14:paraId="1386B5F4" w14:textId="33600437" w:rsidR="00C80F64" w:rsidRPr="00E25492" w:rsidRDefault="00C80F64" w:rsidP="00C80F64">
      <w:pPr>
        <w:pStyle w:val="Contedo"/>
        <w:ind w:left="284"/>
        <w:jc w:val="both"/>
        <w:rPr>
          <w:rFonts w:asciiTheme="majorHAnsi" w:hAnsiTheme="majorHAnsi" w:cstheme="majorHAnsi"/>
          <w:color w:val="auto"/>
          <w:sz w:val="24"/>
          <w:szCs w:val="24"/>
          <w:lang w:val="pt-BR"/>
        </w:rPr>
      </w:pPr>
      <w:r w:rsidRPr="00E25492">
        <w:rPr>
          <w:rFonts w:asciiTheme="majorHAnsi" w:hAnsiTheme="majorHAnsi" w:cstheme="majorHAnsi"/>
          <w:color w:val="auto"/>
          <w:sz w:val="24"/>
          <w:szCs w:val="24"/>
          <w:lang w:val="pt-BR"/>
        </w:rPr>
        <w:t>Dentro desse cenário</w:t>
      </w:r>
      <w:r w:rsidRPr="00C80F64">
        <w:rPr>
          <w:rFonts w:asciiTheme="majorHAnsi" w:hAnsiTheme="majorHAnsi" w:cstheme="majorHAnsi"/>
          <w:color w:val="auto"/>
          <w:sz w:val="24"/>
          <w:szCs w:val="24"/>
          <w:lang w:val="pt-BR"/>
        </w:rPr>
        <w:t xml:space="preserve">, fatores como eficiência logística, confiabilidade na entrega e experiência do cliente tornam-se determinantes para a sustentabilidade do crescimento e para a consolidação de marcas no ambiente digital. </w:t>
      </w:r>
      <w:r w:rsidRPr="00E25492">
        <w:rPr>
          <w:rFonts w:asciiTheme="majorHAnsi" w:hAnsiTheme="majorHAnsi" w:cstheme="majorHAnsi"/>
          <w:color w:val="auto"/>
          <w:sz w:val="24"/>
          <w:szCs w:val="24"/>
          <w:lang w:val="pt-BR"/>
        </w:rPr>
        <w:t>Dessa forma, para empresas desse setor, não basta apenas gerar crescimento em volume de vendas e receita. A sustentabilidade do negócio está diretamente associada à capacidade de manter consistência operacional, principalmente no cumprimento de prazos de entrega, qualidade do produto e atendimento pós-venda. Em um ambiente altamente competitivo, atrasos logísticos e falhas na experiência do consumidor podem comprometer a reputação da marca, reduzir a taxa de recompra e aumentar a quantidade de avaliações negativas, afetando diretamente indicadores estratégicos como satisfação e fidelização.</w:t>
      </w:r>
    </w:p>
    <w:p w14:paraId="0AA0A7E1" w14:textId="77777777" w:rsidR="00C80F64" w:rsidRPr="00C80F64" w:rsidRDefault="00C80F64" w:rsidP="00C80F64">
      <w:pPr>
        <w:pStyle w:val="Contedo"/>
        <w:ind w:left="284"/>
        <w:jc w:val="both"/>
        <w:rPr>
          <w:rFonts w:asciiTheme="majorHAnsi" w:hAnsiTheme="majorHAnsi" w:cstheme="majorHAnsi"/>
          <w:color w:val="auto"/>
          <w:sz w:val="24"/>
          <w:szCs w:val="24"/>
          <w:lang w:val="pt-BR"/>
        </w:rPr>
      </w:pPr>
    </w:p>
    <w:p w14:paraId="774DAC42" w14:textId="77777777" w:rsidR="0084608A" w:rsidRDefault="00C80F64" w:rsidP="00C80F64">
      <w:pPr>
        <w:pStyle w:val="Contedo"/>
        <w:ind w:left="284"/>
        <w:jc w:val="both"/>
        <w:rPr>
          <w:rFonts w:asciiTheme="majorHAnsi" w:hAnsiTheme="majorHAnsi" w:cstheme="majorHAnsi"/>
          <w:color w:val="auto"/>
          <w:sz w:val="24"/>
          <w:szCs w:val="24"/>
          <w:lang w:val="pt-BR"/>
        </w:rPr>
      </w:pPr>
      <w:r w:rsidRPr="00C80F64">
        <w:rPr>
          <w:rFonts w:asciiTheme="majorHAnsi" w:hAnsiTheme="majorHAnsi" w:cstheme="majorHAnsi"/>
          <w:color w:val="auto"/>
          <w:sz w:val="24"/>
          <w:szCs w:val="24"/>
          <w:lang w:val="pt-BR"/>
        </w:rPr>
        <w:t xml:space="preserve">Este relatório foi desenvolvido com base no </w:t>
      </w:r>
      <w:proofErr w:type="spellStart"/>
      <w:r w:rsidRPr="00C80F64">
        <w:rPr>
          <w:rFonts w:asciiTheme="majorHAnsi" w:hAnsiTheme="majorHAnsi" w:cstheme="majorHAnsi"/>
          <w:i/>
          <w:iCs/>
          <w:color w:val="auto"/>
          <w:sz w:val="24"/>
          <w:szCs w:val="24"/>
          <w:lang w:val="pt-BR"/>
        </w:rPr>
        <w:t>Brazilian</w:t>
      </w:r>
      <w:proofErr w:type="spellEnd"/>
      <w:r w:rsidRPr="00C80F64">
        <w:rPr>
          <w:rFonts w:asciiTheme="majorHAnsi" w:hAnsiTheme="majorHAnsi" w:cstheme="majorHAnsi"/>
          <w:i/>
          <w:iCs/>
          <w:color w:val="auto"/>
          <w:sz w:val="24"/>
          <w:szCs w:val="24"/>
          <w:lang w:val="pt-BR"/>
        </w:rPr>
        <w:t xml:space="preserve"> E-Commerce </w:t>
      </w:r>
      <w:proofErr w:type="spellStart"/>
      <w:r w:rsidRPr="00C80F64">
        <w:rPr>
          <w:rFonts w:asciiTheme="majorHAnsi" w:hAnsiTheme="majorHAnsi" w:cstheme="majorHAnsi"/>
          <w:i/>
          <w:iCs/>
          <w:color w:val="auto"/>
          <w:sz w:val="24"/>
          <w:szCs w:val="24"/>
          <w:lang w:val="pt-BR"/>
        </w:rPr>
        <w:t>Public</w:t>
      </w:r>
      <w:proofErr w:type="spellEnd"/>
      <w:r w:rsidRPr="00C80F64">
        <w:rPr>
          <w:rFonts w:asciiTheme="majorHAnsi" w:hAnsiTheme="majorHAnsi" w:cstheme="majorHAnsi"/>
          <w:i/>
          <w:iCs/>
          <w:color w:val="auto"/>
          <w:sz w:val="24"/>
          <w:szCs w:val="24"/>
          <w:lang w:val="pt-BR"/>
        </w:rPr>
        <w:t xml:space="preserve"> </w:t>
      </w:r>
      <w:proofErr w:type="spellStart"/>
      <w:r w:rsidRPr="00C80F64">
        <w:rPr>
          <w:rFonts w:asciiTheme="majorHAnsi" w:hAnsiTheme="majorHAnsi" w:cstheme="majorHAnsi"/>
          <w:i/>
          <w:iCs/>
          <w:color w:val="auto"/>
          <w:sz w:val="24"/>
          <w:szCs w:val="24"/>
          <w:lang w:val="pt-BR"/>
        </w:rPr>
        <w:t>Dataset</w:t>
      </w:r>
      <w:proofErr w:type="spellEnd"/>
      <w:r w:rsidRPr="00C80F64">
        <w:rPr>
          <w:rFonts w:asciiTheme="majorHAnsi" w:hAnsiTheme="majorHAnsi" w:cstheme="majorHAnsi"/>
          <w:i/>
          <w:iCs/>
          <w:color w:val="auto"/>
          <w:sz w:val="24"/>
          <w:szCs w:val="24"/>
          <w:lang w:val="pt-BR"/>
        </w:rPr>
        <w:t xml:space="preserve"> </w:t>
      </w:r>
      <w:proofErr w:type="spellStart"/>
      <w:r w:rsidRPr="00C80F64">
        <w:rPr>
          <w:rFonts w:asciiTheme="majorHAnsi" w:hAnsiTheme="majorHAnsi" w:cstheme="majorHAnsi"/>
          <w:i/>
          <w:iCs/>
          <w:color w:val="auto"/>
          <w:sz w:val="24"/>
          <w:szCs w:val="24"/>
          <w:lang w:val="pt-BR"/>
        </w:rPr>
        <w:t>by</w:t>
      </w:r>
      <w:proofErr w:type="spellEnd"/>
      <w:r w:rsidRPr="00C80F64">
        <w:rPr>
          <w:rFonts w:asciiTheme="majorHAnsi" w:hAnsiTheme="majorHAnsi" w:cstheme="majorHAnsi"/>
          <w:i/>
          <w:iCs/>
          <w:color w:val="auto"/>
          <w:sz w:val="24"/>
          <w:szCs w:val="24"/>
          <w:lang w:val="pt-BR"/>
        </w:rPr>
        <w:t xml:space="preserve"> Olist</w:t>
      </w:r>
      <w:r w:rsidRPr="00C80F64">
        <w:rPr>
          <w:rFonts w:asciiTheme="majorHAnsi" w:hAnsiTheme="majorHAnsi" w:cstheme="majorHAnsi"/>
          <w:color w:val="auto"/>
          <w:sz w:val="24"/>
          <w:szCs w:val="24"/>
          <w:lang w:val="pt-BR"/>
        </w:rPr>
        <w:t>, que reúne aproximadamente 100 mil pedidos realizados entre 2016 e 2018</w:t>
      </w:r>
      <w:r w:rsidR="008E7A21">
        <w:rPr>
          <w:rFonts w:asciiTheme="majorHAnsi" w:hAnsiTheme="majorHAnsi" w:cstheme="majorHAnsi"/>
          <w:color w:val="auto"/>
          <w:sz w:val="24"/>
          <w:szCs w:val="24"/>
          <w:lang w:val="pt-BR"/>
        </w:rPr>
        <w:t xml:space="preserve"> (até o mês de setembro)</w:t>
      </w:r>
      <w:r w:rsidRPr="00C80F64">
        <w:rPr>
          <w:rFonts w:asciiTheme="majorHAnsi" w:hAnsiTheme="majorHAnsi" w:cstheme="majorHAnsi"/>
          <w:color w:val="auto"/>
          <w:sz w:val="24"/>
          <w:szCs w:val="24"/>
          <w:lang w:val="pt-BR"/>
        </w:rPr>
        <w:t xml:space="preserve">, contendo informações relacionadas a vendas, pagamentos, produtos, vendedores, entregas e avaliações dos clientes. A proposta do trabalho é transformar esses dados transacionais em uma análise estratégica, voltada a investidores e gestores do setor, identificando padrões de desempenho e oportunidades de melhoria </w:t>
      </w:r>
    </w:p>
    <w:p w14:paraId="5E088D6A" w14:textId="17BAE0C5" w:rsidR="00C80F64" w:rsidRDefault="00C80F64" w:rsidP="00C80F64">
      <w:pPr>
        <w:pStyle w:val="Contedo"/>
        <w:ind w:left="284"/>
        <w:jc w:val="both"/>
        <w:rPr>
          <w:rFonts w:asciiTheme="majorHAnsi" w:hAnsiTheme="majorHAnsi" w:cstheme="majorHAnsi"/>
          <w:color w:val="auto"/>
          <w:sz w:val="24"/>
          <w:szCs w:val="24"/>
          <w:lang w:val="pt-BR"/>
        </w:rPr>
      </w:pPr>
      <w:r w:rsidRPr="00C80F64">
        <w:rPr>
          <w:rFonts w:asciiTheme="majorHAnsi" w:hAnsiTheme="majorHAnsi" w:cstheme="majorHAnsi"/>
          <w:color w:val="auto"/>
          <w:sz w:val="24"/>
          <w:szCs w:val="24"/>
          <w:lang w:val="pt-BR"/>
        </w:rPr>
        <w:t>operacional</w:t>
      </w:r>
      <w:r>
        <w:rPr>
          <w:rFonts w:asciiTheme="majorHAnsi" w:hAnsiTheme="majorHAnsi" w:cstheme="majorHAnsi"/>
          <w:color w:val="auto"/>
          <w:sz w:val="24"/>
          <w:szCs w:val="24"/>
          <w:lang w:val="pt-BR"/>
        </w:rPr>
        <w:t>.</w:t>
      </w:r>
    </w:p>
    <w:p w14:paraId="7F0FF79E" w14:textId="77777777" w:rsidR="0084608A" w:rsidRDefault="0084608A" w:rsidP="0084608A">
      <w:pPr>
        <w:pStyle w:val="Contedo"/>
        <w:ind w:left="284"/>
        <w:jc w:val="both"/>
        <w:rPr>
          <w:rFonts w:asciiTheme="majorHAnsi" w:hAnsiTheme="majorHAnsi" w:cstheme="majorHAnsi"/>
          <w:color w:val="auto"/>
          <w:sz w:val="24"/>
          <w:szCs w:val="24"/>
          <w:lang w:val="pt-BR"/>
        </w:rPr>
      </w:pPr>
    </w:p>
    <w:p w14:paraId="15EE7C29" w14:textId="64111999" w:rsidR="0084608A" w:rsidRPr="0084608A" w:rsidRDefault="0084608A" w:rsidP="0084608A">
      <w:pPr>
        <w:pStyle w:val="Contedo"/>
        <w:ind w:left="284"/>
        <w:jc w:val="both"/>
        <w:rPr>
          <w:rFonts w:asciiTheme="majorHAnsi" w:hAnsiTheme="majorHAnsi" w:cstheme="majorHAnsi"/>
          <w:color w:val="auto"/>
          <w:sz w:val="24"/>
          <w:szCs w:val="24"/>
          <w:lang w:val="pt-BR"/>
        </w:rPr>
      </w:pPr>
      <w:r w:rsidRPr="0084608A">
        <w:rPr>
          <w:rFonts w:asciiTheme="majorHAnsi" w:hAnsiTheme="majorHAnsi" w:cstheme="majorHAnsi"/>
          <w:color w:val="auto"/>
          <w:sz w:val="24"/>
          <w:szCs w:val="24"/>
          <w:lang w:val="pt-BR"/>
        </w:rPr>
        <w:t>Considerando que a logística é um dos principais fatores de competitividade no e-commerce — especialmente em um modelo de marketplace, onde múltiplos vendedores e operadores influenciam diretamente a experiência do consumidor — torna-se essencial compreender como a eficiência de entrega impacta indicadores de satisfação. Dessa forma, este estudo busca avaliar o desempenho comercial da operação e investigar a relação entre cumprimento de prazos e percepção do cliente, servindo como base para recomendações voltadas à mitigação de riscos e fortalecimento do crescimento sustentável.</w:t>
      </w:r>
    </w:p>
    <w:p w14:paraId="7A1E901C" w14:textId="77777777" w:rsidR="0084608A" w:rsidRDefault="0084608A" w:rsidP="00C80F64">
      <w:pPr>
        <w:pStyle w:val="Contedo"/>
        <w:ind w:left="284"/>
        <w:jc w:val="both"/>
        <w:rPr>
          <w:rFonts w:asciiTheme="majorHAnsi" w:hAnsiTheme="majorHAnsi" w:cstheme="majorHAnsi"/>
          <w:color w:val="auto"/>
          <w:sz w:val="24"/>
          <w:szCs w:val="24"/>
          <w:lang w:val="pt-BR"/>
        </w:rPr>
      </w:pPr>
    </w:p>
    <w:p w14:paraId="18CF6037" w14:textId="77777777" w:rsidR="00A71DB8" w:rsidRDefault="00A71DB8" w:rsidP="00C80F64">
      <w:pPr>
        <w:pStyle w:val="Contedo"/>
        <w:ind w:left="284"/>
        <w:jc w:val="both"/>
        <w:rPr>
          <w:rFonts w:asciiTheme="majorHAnsi" w:hAnsiTheme="majorHAnsi" w:cstheme="majorHAnsi"/>
          <w:color w:val="auto"/>
          <w:sz w:val="24"/>
          <w:szCs w:val="24"/>
          <w:lang w:val="pt-BR"/>
        </w:rPr>
      </w:pPr>
    </w:p>
    <w:p w14:paraId="3D70800F" w14:textId="77777777" w:rsidR="0084608A" w:rsidRDefault="0084608A" w:rsidP="00C80F64">
      <w:pPr>
        <w:pStyle w:val="Contedo"/>
        <w:ind w:left="284"/>
        <w:jc w:val="both"/>
        <w:rPr>
          <w:rFonts w:asciiTheme="majorHAnsi" w:hAnsiTheme="majorHAnsi" w:cstheme="majorHAnsi"/>
          <w:color w:val="auto"/>
          <w:sz w:val="24"/>
          <w:szCs w:val="24"/>
          <w:lang w:val="pt-BR"/>
        </w:rPr>
      </w:pPr>
    </w:p>
    <w:p w14:paraId="75CE83B4" w14:textId="0BA01D50" w:rsidR="0084608A" w:rsidRDefault="0084608A" w:rsidP="00C80F64">
      <w:pPr>
        <w:pStyle w:val="Contedo"/>
        <w:ind w:left="284"/>
        <w:jc w:val="both"/>
        <w:rPr>
          <w:rFonts w:asciiTheme="majorHAnsi" w:hAnsiTheme="majorHAnsi" w:cstheme="majorHAnsi"/>
          <w:color w:val="auto"/>
          <w:sz w:val="24"/>
          <w:szCs w:val="24"/>
          <w:lang w:val="pt-BR"/>
        </w:rPr>
      </w:pPr>
    </w:p>
    <w:p w14:paraId="14598BD4" w14:textId="77777777" w:rsidR="00E50DF8" w:rsidRDefault="00E50DF8" w:rsidP="00C80F64">
      <w:pPr>
        <w:pStyle w:val="Contedo"/>
        <w:ind w:left="284"/>
        <w:jc w:val="both"/>
        <w:rPr>
          <w:rFonts w:asciiTheme="majorHAnsi" w:hAnsiTheme="majorHAnsi" w:cstheme="majorHAnsi"/>
          <w:color w:val="auto"/>
          <w:sz w:val="24"/>
          <w:szCs w:val="24"/>
          <w:lang w:val="pt-BR"/>
        </w:rPr>
      </w:pPr>
    </w:p>
    <w:p w14:paraId="5FA56734" w14:textId="77777777" w:rsidR="00E50DF8" w:rsidRDefault="00E50DF8" w:rsidP="00C80F64">
      <w:pPr>
        <w:pStyle w:val="Contedo"/>
        <w:ind w:left="284"/>
        <w:jc w:val="both"/>
        <w:rPr>
          <w:rFonts w:asciiTheme="majorHAnsi" w:hAnsiTheme="majorHAnsi" w:cstheme="majorHAnsi"/>
          <w:color w:val="auto"/>
          <w:sz w:val="24"/>
          <w:szCs w:val="24"/>
          <w:lang w:val="pt-BR"/>
        </w:rPr>
      </w:pPr>
    </w:p>
    <w:p w14:paraId="10C10C6B" w14:textId="77777777" w:rsidR="00E50DF8" w:rsidRDefault="00E50DF8" w:rsidP="00C80F64">
      <w:pPr>
        <w:pStyle w:val="Contedo"/>
        <w:ind w:left="284"/>
        <w:jc w:val="both"/>
        <w:rPr>
          <w:rFonts w:asciiTheme="majorHAnsi" w:hAnsiTheme="majorHAnsi" w:cstheme="majorHAnsi"/>
          <w:color w:val="auto"/>
          <w:sz w:val="24"/>
          <w:szCs w:val="24"/>
          <w:lang w:val="pt-BR"/>
        </w:rPr>
      </w:pPr>
    </w:p>
    <w:p w14:paraId="5CB53F6A" w14:textId="77777777" w:rsidR="00E50DF8" w:rsidRDefault="00E50DF8" w:rsidP="00C80F64">
      <w:pPr>
        <w:pStyle w:val="Contedo"/>
        <w:ind w:left="284"/>
        <w:jc w:val="both"/>
        <w:rPr>
          <w:rFonts w:asciiTheme="majorHAnsi" w:hAnsiTheme="majorHAnsi" w:cstheme="majorHAnsi"/>
          <w:color w:val="auto"/>
          <w:sz w:val="24"/>
          <w:szCs w:val="24"/>
          <w:lang w:val="pt-BR"/>
        </w:rPr>
      </w:pPr>
    </w:p>
    <w:p w14:paraId="41CAE7CD" w14:textId="505808E2" w:rsidR="003B1623" w:rsidRDefault="00B21B4E" w:rsidP="00B21B4E">
      <w:pPr>
        <w:pStyle w:val="Ttulo1"/>
        <w:rPr>
          <w:color w:val="auto"/>
        </w:rPr>
      </w:pPr>
      <w:bookmarkStart w:id="3" w:name="_Toc227582249"/>
      <w:r>
        <w:rPr>
          <w:color w:val="auto"/>
        </w:rPr>
        <w:lastRenderedPageBreak/>
        <w:t xml:space="preserve">1.2 </w:t>
      </w:r>
      <w:r w:rsidR="004A797E" w:rsidRPr="004A797E">
        <w:rPr>
          <w:color w:val="auto"/>
        </w:rPr>
        <w:t>Visão Geral dos Dados e Indicadores</w:t>
      </w:r>
      <w:bookmarkEnd w:id="3"/>
    </w:p>
    <w:p w14:paraId="25225552" w14:textId="77777777" w:rsidR="003B1623" w:rsidRPr="001C6253" w:rsidRDefault="003B1623" w:rsidP="003B1623">
      <w:pPr>
        <w:pStyle w:val="Ttulo1"/>
        <w:ind w:left="284"/>
        <w:rPr>
          <w:color w:val="auto"/>
          <w:sz w:val="32"/>
          <w:szCs w:val="18"/>
        </w:rPr>
      </w:pPr>
      <w:bookmarkStart w:id="4" w:name="_Toc227582250"/>
      <w:r w:rsidRPr="001C6253">
        <w:rPr>
          <w:color w:val="auto"/>
          <w:sz w:val="32"/>
          <w:szCs w:val="18"/>
        </w:rPr>
        <w:t>1.2.1</w:t>
      </w:r>
      <w:r>
        <w:rPr>
          <w:color w:val="auto"/>
          <w:sz w:val="32"/>
          <w:szCs w:val="18"/>
        </w:rPr>
        <w:t xml:space="preserve"> </w:t>
      </w:r>
      <w:r w:rsidRPr="00E50DF8">
        <w:rPr>
          <w:color w:val="auto"/>
          <w:sz w:val="32"/>
          <w:szCs w:val="18"/>
        </w:rPr>
        <w:t>Tratamento da Base e Recortes Aplicados</w:t>
      </w:r>
      <w:bookmarkEnd w:id="4"/>
    </w:p>
    <w:p w14:paraId="3130012F" w14:textId="77777777" w:rsidR="003B1623" w:rsidRDefault="003B1623" w:rsidP="003B1623">
      <w:pPr>
        <w:pStyle w:val="Contedo"/>
        <w:ind w:left="720"/>
        <w:jc w:val="both"/>
        <w:rPr>
          <w:rFonts w:asciiTheme="majorHAnsi" w:hAnsiTheme="majorHAnsi" w:cstheme="majorHAnsi"/>
          <w:color w:val="auto"/>
          <w:sz w:val="24"/>
          <w:szCs w:val="24"/>
          <w:lang w:val="pt-BR"/>
        </w:rPr>
      </w:pPr>
      <w:r w:rsidRPr="00EF792C">
        <w:rPr>
          <w:rFonts w:asciiTheme="majorHAnsi" w:hAnsiTheme="majorHAnsi" w:cstheme="majorHAnsi"/>
          <w:color w:val="auto"/>
          <w:sz w:val="24"/>
          <w:szCs w:val="24"/>
          <w:lang w:val="pt-BR"/>
        </w:rPr>
        <w:t>Para as análises apresentadas neste relatório foram desconsideradas as vendas realizadas em 2016 e no mês de setembro de 2018. O ano de 2016 foi excluído por apresentar volume extremamente reduzido (296 pedidos), o que poderia gerar distorções e interpretações equivocadas em análises temporais. Da mesma forma, setembro de 2018 foi removido por representar um período incompleto, com apenas um pedido registrado, não sendo adequado para comparação com os demais meses.</w:t>
      </w:r>
    </w:p>
    <w:p w14:paraId="19AA2C1D" w14:textId="77777777" w:rsidR="003B1623" w:rsidRDefault="003B1623" w:rsidP="003B1623">
      <w:pPr>
        <w:pStyle w:val="Contedo"/>
        <w:ind w:left="720"/>
        <w:jc w:val="both"/>
        <w:rPr>
          <w:rFonts w:asciiTheme="majorHAnsi" w:hAnsiTheme="majorHAnsi" w:cstheme="majorHAnsi"/>
          <w:color w:val="auto"/>
          <w:sz w:val="24"/>
          <w:szCs w:val="24"/>
          <w:lang w:val="pt-BR"/>
        </w:rPr>
      </w:pPr>
    </w:p>
    <w:p w14:paraId="306B0551" w14:textId="77777777" w:rsidR="003B1623" w:rsidRDefault="003B1623" w:rsidP="003B1623">
      <w:pPr>
        <w:pStyle w:val="Contedo"/>
        <w:ind w:left="720"/>
        <w:jc w:val="both"/>
        <w:rPr>
          <w:rFonts w:asciiTheme="majorHAnsi" w:hAnsiTheme="majorHAnsi" w:cstheme="majorHAnsi"/>
          <w:color w:val="auto"/>
          <w:sz w:val="24"/>
          <w:szCs w:val="24"/>
          <w:lang w:val="pt-BR"/>
        </w:rPr>
      </w:pPr>
      <w:r w:rsidRPr="003B1623">
        <w:rPr>
          <w:rFonts w:asciiTheme="majorHAnsi" w:hAnsiTheme="majorHAnsi" w:cstheme="majorHAnsi"/>
          <w:color w:val="auto"/>
          <w:sz w:val="24"/>
          <w:szCs w:val="24"/>
          <w:lang w:val="pt-BR"/>
        </w:rPr>
        <w:t>Além do recorte temporal, também foram desconsiderados os pedidos com status "</w:t>
      </w:r>
      <w:proofErr w:type="spellStart"/>
      <w:r w:rsidRPr="003B1623">
        <w:rPr>
          <w:rFonts w:asciiTheme="majorHAnsi" w:hAnsiTheme="majorHAnsi" w:cstheme="majorHAnsi"/>
          <w:color w:val="auto"/>
          <w:sz w:val="24"/>
          <w:szCs w:val="24"/>
          <w:lang w:val="pt-BR"/>
        </w:rPr>
        <w:t>canceled</w:t>
      </w:r>
      <w:proofErr w:type="spellEnd"/>
      <w:r w:rsidRPr="003B1623">
        <w:rPr>
          <w:rFonts w:asciiTheme="majorHAnsi" w:hAnsiTheme="majorHAnsi" w:cstheme="majorHAnsi"/>
          <w:color w:val="auto"/>
          <w:sz w:val="24"/>
          <w:szCs w:val="24"/>
          <w:lang w:val="pt-BR"/>
        </w:rPr>
        <w:t>", "</w:t>
      </w:r>
      <w:proofErr w:type="spellStart"/>
      <w:r w:rsidRPr="003B1623">
        <w:rPr>
          <w:rFonts w:asciiTheme="majorHAnsi" w:hAnsiTheme="majorHAnsi" w:cstheme="majorHAnsi"/>
          <w:color w:val="auto"/>
          <w:sz w:val="24"/>
          <w:szCs w:val="24"/>
          <w:lang w:val="pt-BR"/>
        </w:rPr>
        <w:t>created</w:t>
      </w:r>
      <w:proofErr w:type="spellEnd"/>
      <w:r w:rsidRPr="003B1623">
        <w:rPr>
          <w:rFonts w:asciiTheme="majorHAnsi" w:hAnsiTheme="majorHAnsi" w:cstheme="majorHAnsi"/>
          <w:color w:val="auto"/>
          <w:sz w:val="24"/>
          <w:szCs w:val="24"/>
          <w:lang w:val="pt-BR"/>
        </w:rPr>
        <w:t>" e "</w:t>
      </w:r>
      <w:proofErr w:type="spellStart"/>
      <w:r w:rsidRPr="003B1623">
        <w:rPr>
          <w:rFonts w:asciiTheme="majorHAnsi" w:hAnsiTheme="majorHAnsi" w:cstheme="majorHAnsi"/>
          <w:color w:val="auto"/>
          <w:sz w:val="24"/>
          <w:szCs w:val="24"/>
          <w:lang w:val="pt-BR"/>
        </w:rPr>
        <w:t>unavailable</w:t>
      </w:r>
      <w:proofErr w:type="spellEnd"/>
      <w:r w:rsidRPr="003B1623">
        <w:rPr>
          <w:rFonts w:asciiTheme="majorHAnsi" w:hAnsiTheme="majorHAnsi" w:cstheme="majorHAnsi"/>
          <w:color w:val="auto"/>
          <w:sz w:val="24"/>
          <w:szCs w:val="24"/>
          <w:lang w:val="pt-BR"/>
        </w:rPr>
        <w:t>", por não representarem pedidos efetivamente concluídos e entregues ao cliente, o que poderia distorcer indicadores como receita consolidada, prazos de entrega e satisfação.</w:t>
      </w:r>
    </w:p>
    <w:p w14:paraId="14B7B16C" w14:textId="77777777" w:rsidR="003B1623" w:rsidRPr="003B59F4" w:rsidRDefault="003B1623" w:rsidP="003B1623">
      <w:pPr>
        <w:pStyle w:val="Ttulo1"/>
        <w:ind w:left="284"/>
        <w:rPr>
          <w:color w:val="auto"/>
          <w:sz w:val="32"/>
          <w:szCs w:val="18"/>
        </w:rPr>
      </w:pPr>
      <w:bookmarkStart w:id="5" w:name="_Toc227582251"/>
      <w:r w:rsidRPr="001C6253">
        <w:rPr>
          <w:color w:val="auto"/>
          <w:sz w:val="32"/>
          <w:szCs w:val="18"/>
        </w:rPr>
        <w:t>1.2.</w:t>
      </w:r>
      <w:r>
        <w:rPr>
          <w:color w:val="auto"/>
          <w:sz w:val="32"/>
          <w:szCs w:val="18"/>
        </w:rPr>
        <w:t xml:space="preserve">2 </w:t>
      </w:r>
      <w:r w:rsidRPr="003B59F4">
        <w:rPr>
          <w:color w:val="auto"/>
          <w:sz w:val="32"/>
          <w:szCs w:val="18"/>
        </w:rPr>
        <w:t>Panorama Executivo do Desempenho (2017–2018)</w:t>
      </w:r>
      <w:bookmarkEnd w:id="5"/>
    </w:p>
    <w:p w14:paraId="2E44745C" w14:textId="58F8BFE1" w:rsidR="003B1623" w:rsidRDefault="001F08DF" w:rsidP="003B1623">
      <w:pPr>
        <w:pStyle w:val="Contedo"/>
        <w:ind w:left="284"/>
        <w:jc w:val="both"/>
        <w:rPr>
          <w:rFonts w:asciiTheme="majorHAnsi" w:hAnsiTheme="majorHAnsi" w:cstheme="majorHAnsi"/>
          <w:color w:val="auto"/>
          <w:sz w:val="24"/>
          <w:szCs w:val="24"/>
          <w:lang w:val="pt-BR"/>
        </w:rPr>
      </w:pPr>
      <w:r w:rsidRPr="001F08DF">
        <w:rPr>
          <w:rFonts w:asciiTheme="majorHAnsi" w:hAnsiTheme="majorHAnsi" w:cstheme="majorHAnsi"/>
          <w:color w:val="auto"/>
          <w:sz w:val="24"/>
          <w:szCs w:val="24"/>
          <w:lang w:val="pt-BR"/>
        </w:rPr>
        <w:t xml:space="preserve">A partir da consolidação e modelagem dos dados no Power BI, foi possível construir indicadores executivos para avaliar o desempenho da operação. Observou-se que o ecossistema analisado apresentou volume expressivo de transações no período, totalizando aproximadamente </w:t>
      </w:r>
      <w:r w:rsidRPr="001F08DF">
        <w:rPr>
          <w:rFonts w:asciiTheme="majorHAnsi" w:hAnsiTheme="majorHAnsi" w:cstheme="majorHAnsi"/>
          <w:b/>
          <w:bCs/>
          <w:color w:val="auto"/>
          <w:sz w:val="24"/>
          <w:szCs w:val="24"/>
          <w:lang w:val="pt-BR"/>
        </w:rPr>
        <w:t>98 mil</w:t>
      </w:r>
      <w:r w:rsidRPr="001F08DF">
        <w:rPr>
          <w:rFonts w:asciiTheme="majorHAnsi" w:hAnsiTheme="majorHAnsi" w:cstheme="majorHAnsi"/>
          <w:color w:val="auto"/>
          <w:sz w:val="24"/>
          <w:szCs w:val="24"/>
          <w:lang w:val="pt-BR"/>
        </w:rPr>
        <w:t xml:space="preserve"> pedidos e atingindo uma receita total aproximada de </w:t>
      </w:r>
      <w:r w:rsidRPr="001F08DF">
        <w:rPr>
          <w:rFonts w:asciiTheme="majorHAnsi" w:hAnsiTheme="majorHAnsi" w:cstheme="majorHAnsi"/>
          <w:b/>
          <w:bCs/>
          <w:color w:val="auto"/>
          <w:sz w:val="24"/>
          <w:szCs w:val="24"/>
          <w:lang w:val="pt-BR"/>
        </w:rPr>
        <w:t>R$ 1,6 bilhão</w:t>
      </w:r>
      <w:r w:rsidRPr="001F08DF">
        <w:rPr>
          <w:rFonts w:asciiTheme="majorHAnsi" w:hAnsiTheme="majorHAnsi" w:cstheme="majorHAnsi"/>
          <w:color w:val="auto"/>
          <w:sz w:val="24"/>
          <w:szCs w:val="24"/>
          <w:lang w:val="pt-BR"/>
        </w:rPr>
        <w:t>, distribuída ao longo dos anos de 2017 e 2018</w:t>
      </w:r>
      <w:r w:rsidR="00143DC0">
        <w:rPr>
          <w:rFonts w:asciiTheme="majorHAnsi" w:hAnsiTheme="majorHAnsi" w:cstheme="majorHAnsi"/>
          <w:color w:val="auto"/>
          <w:sz w:val="24"/>
          <w:szCs w:val="24"/>
          <w:lang w:val="pt-BR"/>
        </w:rPr>
        <w:t>.</w:t>
      </w:r>
    </w:p>
    <w:p w14:paraId="32518782" w14:textId="77777777" w:rsidR="0012683F" w:rsidRDefault="0012683F" w:rsidP="003B1623">
      <w:pPr>
        <w:pStyle w:val="Contedo"/>
        <w:ind w:left="284"/>
        <w:jc w:val="both"/>
        <w:rPr>
          <w:rFonts w:asciiTheme="majorHAnsi" w:hAnsiTheme="majorHAnsi" w:cstheme="majorHAnsi"/>
          <w:color w:val="auto"/>
          <w:sz w:val="24"/>
          <w:szCs w:val="24"/>
          <w:lang w:val="pt-BR"/>
        </w:rPr>
      </w:pPr>
    </w:p>
    <w:p w14:paraId="5D78FC27" w14:textId="39E9BD47" w:rsidR="00576C53" w:rsidRPr="00AA60F5" w:rsidRDefault="00CC7A69" w:rsidP="003B1623">
      <w:pPr>
        <w:pStyle w:val="Contedo"/>
        <w:ind w:left="284"/>
        <w:jc w:val="both"/>
        <w:rPr>
          <w:rFonts w:asciiTheme="majorHAnsi" w:hAnsiTheme="majorHAnsi" w:cstheme="majorHAnsi"/>
          <w:bCs/>
          <w:color w:val="auto"/>
          <w:sz w:val="24"/>
          <w:szCs w:val="24"/>
          <w:lang w:val="pt-BR"/>
        </w:rPr>
      </w:pPr>
      <w:r w:rsidRPr="00CC7A69">
        <w:rPr>
          <w:rFonts w:asciiTheme="majorHAnsi" w:hAnsiTheme="majorHAnsi" w:cstheme="majorHAnsi"/>
          <w:color w:val="auto"/>
          <w:sz w:val="24"/>
          <w:szCs w:val="24"/>
          <w:lang w:val="pt-BR"/>
        </w:rPr>
        <w:t xml:space="preserve">Além disso, o ticket médio estimado foi de aproximadamente </w:t>
      </w:r>
      <w:r w:rsidRPr="00AA60F5">
        <w:rPr>
          <w:rFonts w:asciiTheme="majorHAnsi" w:hAnsiTheme="majorHAnsi" w:cstheme="majorHAnsi"/>
          <w:b/>
          <w:bCs/>
          <w:color w:val="auto"/>
          <w:sz w:val="24"/>
          <w:szCs w:val="24"/>
          <w:lang w:val="pt-BR"/>
        </w:rPr>
        <w:t>R$ 16 mil</w:t>
      </w:r>
      <w:r w:rsidRPr="00CC7A69">
        <w:rPr>
          <w:rFonts w:asciiTheme="majorHAnsi" w:hAnsiTheme="majorHAnsi" w:cstheme="majorHAnsi"/>
          <w:color w:val="auto"/>
          <w:sz w:val="24"/>
          <w:szCs w:val="24"/>
          <w:lang w:val="pt-BR"/>
        </w:rPr>
        <w:t>,</w:t>
      </w:r>
      <w:r w:rsidR="00576C53">
        <w:rPr>
          <w:rFonts w:asciiTheme="majorHAnsi" w:hAnsiTheme="majorHAnsi" w:cstheme="majorHAnsi"/>
          <w:color w:val="auto"/>
          <w:sz w:val="24"/>
          <w:szCs w:val="24"/>
          <w:lang w:val="pt-BR"/>
        </w:rPr>
        <w:t xml:space="preserve"> com uma mediana de aproximadamente </w:t>
      </w:r>
      <w:r w:rsidR="00576C53" w:rsidRPr="00AA60F5">
        <w:rPr>
          <w:rFonts w:asciiTheme="majorHAnsi" w:hAnsiTheme="majorHAnsi" w:cstheme="majorHAnsi"/>
          <w:b/>
          <w:bCs/>
          <w:color w:val="auto"/>
          <w:sz w:val="24"/>
          <w:szCs w:val="24"/>
          <w:lang w:val="pt-BR"/>
        </w:rPr>
        <w:t>R$ 9</w:t>
      </w:r>
      <w:r w:rsidR="00AA60F5" w:rsidRPr="00AA60F5">
        <w:rPr>
          <w:rFonts w:asciiTheme="majorHAnsi" w:hAnsiTheme="majorHAnsi" w:cstheme="majorHAnsi"/>
          <w:b/>
          <w:bCs/>
          <w:color w:val="auto"/>
          <w:sz w:val="24"/>
          <w:szCs w:val="24"/>
          <w:lang w:val="pt-BR"/>
        </w:rPr>
        <w:t>,2</w:t>
      </w:r>
      <w:r w:rsidR="00576C53" w:rsidRPr="00AA60F5">
        <w:rPr>
          <w:rFonts w:asciiTheme="majorHAnsi" w:hAnsiTheme="majorHAnsi" w:cstheme="majorHAnsi"/>
          <w:b/>
          <w:bCs/>
          <w:color w:val="auto"/>
          <w:sz w:val="24"/>
          <w:szCs w:val="24"/>
          <w:lang w:val="pt-BR"/>
        </w:rPr>
        <w:t xml:space="preserve"> mil</w:t>
      </w:r>
      <w:r w:rsidRPr="00CC7A69">
        <w:rPr>
          <w:rFonts w:asciiTheme="majorHAnsi" w:hAnsiTheme="majorHAnsi" w:cstheme="majorHAnsi"/>
          <w:color w:val="auto"/>
          <w:sz w:val="24"/>
          <w:szCs w:val="24"/>
          <w:lang w:val="pt-BR"/>
        </w:rPr>
        <w:t xml:space="preserve"> refletindo o</w:t>
      </w:r>
      <w:r w:rsidR="00AA60F5">
        <w:rPr>
          <w:rFonts w:asciiTheme="majorHAnsi" w:hAnsiTheme="majorHAnsi" w:cstheme="majorHAnsi"/>
          <w:color w:val="auto"/>
          <w:sz w:val="24"/>
          <w:szCs w:val="24"/>
          <w:lang w:val="pt-BR"/>
        </w:rPr>
        <w:t xml:space="preserve">s </w:t>
      </w:r>
      <w:r w:rsidRPr="00CC7A69">
        <w:rPr>
          <w:rFonts w:asciiTheme="majorHAnsi" w:hAnsiTheme="majorHAnsi" w:cstheme="majorHAnsi"/>
          <w:color w:val="auto"/>
          <w:sz w:val="24"/>
          <w:szCs w:val="24"/>
          <w:lang w:val="pt-BR"/>
        </w:rPr>
        <w:t>valor</w:t>
      </w:r>
      <w:r w:rsidR="00AA60F5">
        <w:rPr>
          <w:rFonts w:asciiTheme="majorHAnsi" w:hAnsiTheme="majorHAnsi" w:cstheme="majorHAnsi"/>
          <w:color w:val="auto"/>
          <w:sz w:val="24"/>
          <w:szCs w:val="24"/>
          <w:lang w:val="pt-BR"/>
        </w:rPr>
        <w:t>es</w:t>
      </w:r>
      <w:r w:rsidRPr="00CC7A69">
        <w:rPr>
          <w:rFonts w:asciiTheme="majorHAnsi" w:hAnsiTheme="majorHAnsi" w:cstheme="majorHAnsi"/>
          <w:color w:val="auto"/>
          <w:sz w:val="24"/>
          <w:szCs w:val="24"/>
          <w:lang w:val="pt-BR"/>
        </w:rPr>
        <w:t xml:space="preserve"> por pedido considerando o total de vendas realizadas na base.</w:t>
      </w:r>
      <w:r w:rsidR="00576C53" w:rsidRPr="00576C53">
        <w:rPr>
          <w:b/>
        </w:rPr>
        <w:t xml:space="preserve"> </w:t>
      </w:r>
      <w:r w:rsidR="00576C53" w:rsidRPr="00AA60F5">
        <w:rPr>
          <w:rFonts w:asciiTheme="majorHAnsi" w:hAnsiTheme="majorHAnsi" w:cstheme="majorHAnsi"/>
          <w:bCs/>
          <w:color w:val="auto"/>
          <w:sz w:val="24"/>
          <w:szCs w:val="24"/>
        </w:rPr>
        <w:t>O ticket médio e a mediana indicam um perfil de compras de alto valor agregado dentro da base analisada.</w:t>
      </w:r>
    </w:p>
    <w:p w14:paraId="71EBBD48" w14:textId="77777777" w:rsidR="00576C53" w:rsidRDefault="00576C53" w:rsidP="003B1623">
      <w:pPr>
        <w:pStyle w:val="Contedo"/>
        <w:ind w:left="284"/>
        <w:jc w:val="both"/>
        <w:rPr>
          <w:rFonts w:asciiTheme="majorHAnsi" w:hAnsiTheme="majorHAnsi" w:cstheme="majorHAnsi"/>
          <w:color w:val="auto"/>
          <w:sz w:val="24"/>
          <w:szCs w:val="24"/>
          <w:lang w:val="pt-BR"/>
        </w:rPr>
      </w:pPr>
    </w:p>
    <w:p w14:paraId="1330C4DE" w14:textId="7BC9766D" w:rsidR="003B1623" w:rsidRDefault="00CC7A69" w:rsidP="003B1623">
      <w:pPr>
        <w:pStyle w:val="Contedo"/>
        <w:ind w:left="284"/>
        <w:jc w:val="both"/>
        <w:rPr>
          <w:rFonts w:asciiTheme="majorHAnsi" w:hAnsiTheme="majorHAnsi" w:cstheme="majorHAnsi"/>
          <w:color w:val="auto"/>
          <w:sz w:val="24"/>
          <w:szCs w:val="24"/>
          <w:lang w:val="pt-BR"/>
        </w:rPr>
      </w:pPr>
      <w:r w:rsidRPr="00CC7A69">
        <w:rPr>
          <w:rFonts w:asciiTheme="majorHAnsi" w:hAnsiTheme="majorHAnsi" w:cstheme="majorHAnsi"/>
          <w:color w:val="auto"/>
          <w:sz w:val="24"/>
          <w:szCs w:val="24"/>
          <w:lang w:val="pt-BR"/>
        </w:rPr>
        <w:t>A análise temporal também demonstrou crescimento relevante na receita e no volume de pedidos, indicando um cenário de expansão comercial consistente.</w:t>
      </w:r>
    </w:p>
    <w:p w14:paraId="3665144A" w14:textId="77777777" w:rsidR="00CC7A69" w:rsidRDefault="00CC7A69" w:rsidP="003B1623">
      <w:pPr>
        <w:pStyle w:val="Contedo"/>
        <w:ind w:left="284"/>
        <w:jc w:val="both"/>
        <w:rPr>
          <w:rFonts w:asciiTheme="majorHAnsi" w:hAnsiTheme="majorHAnsi" w:cstheme="majorHAnsi"/>
          <w:color w:val="auto"/>
          <w:sz w:val="24"/>
          <w:szCs w:val="24"/>
          <w:lang w:val="pt-BR"/>
        </w:rPr>
      </w:pPr>
    </w:p>
    <w:p w14:paraId="63015422" w14:textId="17DFB65E" w:rsidR="0012683F" w:rsidRDefault="00380C9A" w:rsidP="0085374F">
      <w:pPr>
        <w:pStyle w:val="Contedo"/>
        <w:ind w:left="567"/>
        <w:jc w:val="both"/>
        <w:rPr>
          <w:rFonts w:asciiTheme="majorHAnsi" w:hAnsiTheme="majorHAnsi" w:cstheme="majorHAnsi"/>
          <w:color w:val="auto"/>
          <w:sz w:val="24"/>
          <w:szCs w:val="24"/>
          <w:lang w:val="pt-BR"/>
        </w:rPr>
      </w:pPr>
      <w:r w:rsidRPr="00380C9A">
        <w:rPr>
          <w:rFonts w:asciiTheme="majorHAnsi" w:hAnsiTheme="majorHAnsi" w:cstheme="majorHAnsi"/>
          <w:noProof/>
          <w:color w:val="auto"/>
          <w:sz w:val="24"/>
          <w:szCs w:val="24"/>
          <w:lang w:val="pt-BR"/>
        </w:rPr>
        <w:drawing>
          <wp:inline distT="0" distB="0" distL="0" distR="0" wp14:anchorId="7C63FB24" wp14:editId="54F89D3B">
            <wp:extent cx="5681856" cy="2463800"/>
            <wp:effectExtent l="133350" t="114300" r="128905" b="165100"/>
            <wp:docPr id="19192746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74695" name=""/>
                    <pic:cNvPicPr/>
                  </pic:nvPicPr>
                  <pic:blipFill>
                    <a:blip r:embed="rId11"/>
                    <a:stretch>
                      <a:fillRect/>
                    </a:stretch>
                  </pic:blipFill>
                  <pic:spPr>
                    <a:xfrm>
                      <a:off x="0" y="0"/>
                      <a:ext cx="5720626" cy="24806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8FAE7E" w14:textId="146E85A1" w:rsidR="00850C76" w:rsidRPr="00850C76" w:rsidRDefault="00850C76" w:rsidP="00D57671">
      <w:pPr>
        <w:pStyle w:val="Contedo"/>
        <w:ind w:left="284"/>
        <w:jc w:val="both"/>
        <w:rPr>
          <w:rFonts w:asciiTheme="majorHAnsi" w:hAnsiTheme="majorHAnsi" w:cstheme="majorHAnsi"/>
          <w:color w:val="auto"/>
          <w:sz w:val="24"/>
          <w:szCs w:val="24"/>
          <w:lang w:val="pt-BR"/>
        </w:rPr>
      </w:pPr>
      <w:r w:rsidRPr="00850C76">
        <w:rPr>
          <w:rFonts w:asciiTheme="majorHAnsi" w:hAnsiTheme="majorHAnsi" w:cstheme="majorHAnsi"/>
          <w:color w:val="auto"/>
          <w:sz w:val="24"/>
          <w:szCs w:val="24"/>
          <w:lang w:val="pt-BR"/>
        </w:rPr>
        <w:lastRenderedPageBreak/>
        <w:t xml:space="preserve">Ressalta-se que a base apresenta pedidos com valores significativamente elevados (outliers), o que pode influenciar métricas baseadas em média. </w:t>
      </w:r>
      <w:r w:rsidR="00B5656B" w:rsidRPr="00B5656B">
        <w:rPr>
          <w:rFonts w:asciiTheme="majorHAnsi" w:hAnsiTheme="majorHAnsi" w:cstheme="majorHAnsi"/>
          <w:b/>
          <w:color w:val="auto"/>
          <w:sz w:val="24"/>
          <w:szCs w:val="24"/>
        </w:rPr>
        <w:t>Por se tratar de base pública e anonimizada, alguns valores podem apresentar outliers</w:t>
      </w:r>
    </w:p>
    <w:p w14:paraId="0508FAC7" w14:textId="77777777" w:rsidR="00850C76" w:rsidRDefault="00850C76" w:rsidP="00D57671">
      <w:pPr>
        <w:pStyle w:val="Contedo"/>
        <w:ind w:left="284"/>
        <w:jc w:val="both"/>
        <w:rPr>
          <w:rFonts w:asciiTheme="majorHAnsi" w:hAnsiTheme="majorHAnsi" w:cstheme="majorHAnsi"/>
          <w:color w:val="auto"/>
          <w:sz w:val="24"/>
          <w:szCs w:val="24"/>
          <w:lang w:val="pt-BR"/>
        </w:rPr>
      </w:pPr>
    </w:p>
    <w:p w14:paraId="2376C3BA" w14:textId="5BCA0787" w:rsidR="00D57671" w:rsidRPr="00D57671" w:rsidRDefault="00D57671" w:rsidP="00D57671">
      <w:pPr>
        <w:pStyle w:val="Contedo"/>
        <w:ind w:left="284"/>
        <w:jc w:val="both"/>
        <w:rPr>
          <w:rFonts w:asciiTheme="majorHAnsi" w:hAnsiTheme="majorHAnsi" w:cstheme="majorHAnsi"/>
          <w:color w:val="auto"/>
          <w:sz w:val="24"/>
          <w:szCs w:val="24"/>
          <w:lang w:val="pt-BR"/>
        </w:rPr>
      </w:pPr>
      <w:r w:rsidRPr="00D57671">
        <w:rPr>
          <w:rFonts w:asciiTheme="majorHAnsi" w:hAnsiTheme="majorHAnsi" w:cstheme="majorHAnsi"/>
          <w:color w:val="auto"/>
          <w:sz w:val="24"/>
          <w:szCs w:val="24"/>
          <w:lang w:val="pt-BR"/>
        </w:rPr>
        <w:t xml:space="preserve">Ao analisar a evolução mensal, observa-se crescimento expressivo da receita ao longo do período, com aumento aproximado de 6,3 vezes entre </w:t>
      </w:r>
      <w:proofErr w:type="spellStart"/>
      <w:r w:rsidRPr="00D57671">
        <w:rPr>
          <w:rFonts w:asciiTheme="majorHAnsi" w:hAnsiTheme="majorHAnsi" w:cstheme="majorHAnsi"/>
          <w:color w:val="auto"/>
          <w:sz w:val="24"/>
          <w:szCs w:val="24"/>
          <w:lang w:val="pt-BR"/>
        </w:rPr>
        <w:t>jan</w:t>
      </w:r>
      <w:proofErr w:type="spellEnd"/>
      <w:r w:rsidRPr="00D57671">
        <w:rPr>
          <w:rFonts w:asciiTheme="majorHAnsi" w:hAnsiTheme="majorHAnsi" w:cstheme="majorHAnsi"/>
          <w:color w:val="auto"/>
          <w:sz w:val="24"/>
          <w:szCs w:val="24"/>
          <w:lang w:val="pt-BR"/>
        </w:rPr>
        <w:t xml:space="preserve">/2017 e </w:t>
      </w:r>
      <w:proofErr w:type="spellStart"/>
      <w:r w:rsidRPr="00D57671">
        <w:rPr>
          <w:rFonts w:asciiTheme="majorHAnsi" w:hAnsiTheme="majorHAnsi" w:cstheme="majorHAnsi"/>
          <w:color w:val="auto"/>
          <w:sz w:val="24"/>
          <w:szCs w:val="24"/>
          <w:lang w:val="pt-BR"/>
        </w:rPr>
        <w:t>ago</w:t>
      </w:r>
      <w:proofErr w:type="spellEnd"/>
      <w:r w:rsidRPr="00D57671">
        <w:rPr>
          <w:rFonts w:asciiTheme="majorHAnsi" w:hAnsiTheme="majorHAnsi" w:cstheme="majorHAnsi"/>
          <w:color w:val="auto"/>
          <w:sz w:val="24"/>
          <w:szCs w:val="24"/>
          <w:lang w:val="pt-BR"/>
        </w:rPr>
        <w:t>/2018, representando um incremento absoluto de aproximadamente R$ 86 milhões.</w:t>
      </w:r>
    </w:p>
    <w:p w14:paraId="1E3F75D0" w14:textId="77777777" w:rsidR="00D57671" w:rsidRPr="00D57671" w:rsidRDefault="00D57671" w:rsidP="00D57671">
      <w:pPr>
        <w:pStyle w:val="Contedo"/>
        <w:ind w:left="284"/>
        <w:jc w:val="both"/>
        <w:rPr>
          <w:rFonts w:asciiTheme="majorHAnsi" w:hAnsiTheme="majorHAnsi" w:cstheme="majorHAnsi"/>
          <w:color w:val="auto"/>
          <w:sz w:val="24"/>
          <w:szCs w:val="24"/>
          <w:lang w:val="pt-BR"/>
        </w:rPr>
      </w:pPr>
    </w:p>
    <w:p w14:paraId="730AA8D2" w14:textId="389143F9" w:rsidR="001500F1" w:rsidRDefault="00D57671" w:rsidP="00D57671">
      <w:pPr>
        <w:pStyle w:val="Contedo"/>
        <w:ind w:left="284"/>
        <w:jc w:val="both"/>
        <w:rPr>
          <w:rFonts w:asciiTheme="majorHAnsi" w:hAnsiTheme="majorHAnsi" w:cstheme="majorHAnsi"/>
          <w:color w:val="auto"/>
          <w:sz w:val="24"/>
          <w:szCs w:val="24"/>
          <w:lang w:val="pt-BR"/>
        </w:rPr>
      </w:pPr>
      <w:r w:rsidRPr="00D57671">
        <w:rPr>
          <w:rFonts w:asciiTheme="majorHAnsi" w:hAnsiTheme="majorHAnsi" w:cstheme="majorHAnsi"/>
          <w:color w:val="auto"/>
          <w:sz w:val="24"/>
          <w:szCs w:val="24"/>
          <w:lang w:val="pt-BR"/>
        </w:rPr>
        <w:t xml:space="preserve">Esse comportamento também se reflete no volume mensal de pedidos, que apresentou expansão relevante, passando de aproximadamente 800 pedidos em </w:t>
      </w:r>
      <w:proofErr w:type="spellStart"/>
      <w:r w:rsidRPr="00D57671">
        <w:rPr>
          <w:rFonts w:asciiTheme="majorHAnsi" w:hAnsiTheme="majorHAnsi" w:cstheme="majorHAnsi"/>
          <w:color w:val="auto"/>
          <w:sz w:val="24"/>
          <w:szCs w:val="24"/>
          <w:lang w:val="pt-BR"/>
        </w:rPr>
        <w:t>jan</w:t>
      </w:r>
      <w:proofErr w:type="spellEnd"/>
      <w:r w:rsidRPr="00D57671">
        <w:rPr>
          <w:rFonts w:asciiTheme="majorHAnsi" w:hAnsiTheme="majorHAnsi" w:cstheme="majorHAnsi"/>
          <w:color w:val="auto"/>
          <w:sz w:val="24"/>
          <w:szCs w:val="24"/>
          <w:lang w:val="pt-BR"/>
        </w:rPr>
        <w:t xml:space="preserve">/2017 para 6,4 mil pedidos em </w:t>
      </w:r>
      <w:proofErr w:type="spellStart"/>
      <w:r w:rsidRPr="00D57671">
        <w:rPr>
          <w:rFonts w:asciiTheme="majorHAnsi" w:hAnsiTheme="majorHAnsi" w:cstheme="majorHAnsi"/>
          <w:color w:val="auto"/>
          <w:sz w:val="24"/>
          <w:szCs w:val="24"/>
          <w:lang w:val="pt-BR"/>
        </w:rPr>
        <w:t>ago</w:t>
      </w:r>
      <w:proofErr w:type="spellEnd"/>
      <w:r w:rsidRPr="00D57671">
        <w:rPr>
          <w:rFonts w:asciiTheme="majorHAnsi" w:hAnsiTheme="majorHAnsi" w:cstheme="majorHAnsi"/>
          <w:color w:val="auto"/>
          <w:sz w:val="24"/>
          <w:szCs w:val="24"/>
          <w:lang w:val="pt-BR"/>
        </w:rPr>
        <w:t>/2018, representando crescimento de cerca de 5,6 mil pedidos (+700%) no período.</w:t>
      </w:r>
    </w:p>
    <w:p w14:paraId="0225F31A" w14:textId="20D2D5EB" w:rsidR="00A95F45" w:rsidRDefault="00A95F45" w:rsidP="0085374F">
      <w:pPr>
        <w:pStyle w:val="Contedo"/>
        <w:ind w:left="709"/>
        <w:jc w:val="both"/>
        <w:rPr>
          <w:rFonts w:asciiTheme="majorHAnsi" w:hAnsiTheme="majorHAnsi" w:cstheme="majorHAnsi"/>
          <w:color w:val="auto"/>
          <w:sz w:val="24"/>
          <w:szCs w:val="24"/>
          <w:lang w:val="pt-BR"/>
        </w:rPr>
      </w:pPr>
      <w:r w:rsidRPr="00A95F45">
        <w:rPr>
          <w:rFonts w:asciiTheme="majorHAnsi" w:hAnsiTheme="majorHAnsi" w:cstheme="majorHAnsi"/>
          <w:noProof/>
          <w:color w:val="auto"/>
          <w:sz w:val="24"/>
          <w:szCs w:val="24"/>
          <w:lang w:val="pt-BR"/>
        </w:rPr>
        <w:drawing>
          <wp:inline distT="0" distB="0" distL="0" distR="0" wp14:anchorId="53656685" wp14:editId="4393C913">
            <wp:extent cx="5384800" cy="2343575"/>
            <wp:effectExtent l="133350" t="114300" r="139700" b="152400"/>
            <wp:docPr id="7088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1765" name=""/>
                    <pic:cNvPicPr/>
                  </pic:nvPicPr>
                  <pic:blipFill>
                    <a:blip r:embed="rId12"/>
                    <a:stretch>
                      <a:fillRect/>
                    </a:stretch>
                  </pic:blipFill>
                  <pic:spPr>
                    <a:xfrm>
                      <a:off x="0" y="0"/>
                      <a:ext cx="5436379" cy="23660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A2A204" w14:textId="77777777" w:rsidR="00A95F45" w:rsidRDefault="00A95F45" w:rsidP="003B1623">
      <w:pPr>
        <w:pStyle w:val="Contedo"/>
        <w:ind w:left="284"/>
        <w:jc w:val="both"/>
        <w:rPr>
          <w:rFonts w:asciiTheme="majorHAnsi" w:hAnsiTheme="majorHAnsi" w:cstheme="majorHAnsi"/>
          <w:color w:val="auto"/>
          <w:sz w:val="24"/>
          <w:szCs w:val="24"/>
          <w:lang w:val="pt-BR"/>
        </w:rPr>
      </w:pPr>
    </w:p>
    <w:p w14:paraId="50FD2B26" w14:textId="2D3095C2" w:rsidR="003B1623" w:rsidRDefault="00380DF0" w:rsidP="003B1623">
      <w:pPr>
        <w:pStyle w:val="Contedo"/>
        <w:ind w:left="284"/>
        <w:jc w:val="both"/>
        <w:rPr>
          <w:rFonts w:asciiTheme="majorHAnsi" w:hAnsiTheme="majorHAnsi" w:cstheme="majorHAnsi"/>
          <w:color w:val="auto"/>
          <w:sz w:val="24"/>
          <w:szCs w:val="24"/>
          <w:lang w:val="pt-BR"/>
        </w:rPr>
      </w:pPr>
      <w:r w:rsidRPr="00380DF0">
        <w:rPr>
          <w:rFonts w:asciiTheme="majorHAnsi" w:hAnsiTheme="majorHAnsi" w:cstheme="majorHAnsi"/>
          <w:color w:val="auto"/>
          <w:sz w:val="24"/>
          <w:szCs w:val="24"/>
          <w:lang w:val="pt-BR"/>
        </w:rPr>
        <w:t>Nota-se, porém, que a operação apresentou variações sazonais típicas do setor, com períodos de maior concentração de vendas em determinados meses do ano, especialmente em épocas associadas a datas comemorativas e campanhas promocionais, como a Black Friday (novembro). Esse comportamento reforça a importância de planejamento logístico e capacidade de atendimento em picos de volume, uma vez que o aumento de pedidos tende a elevar a complexidade operacional e o risco de atrasos caso não haja estrutura suficiente para absorver a demanda</w:t>
      </w:r>
      <w:r w:rsidR="003B1623" w:rsidRPr="00A71DB8">
        <w:rPr>
          <w:rFonts w:asciiTheme="majorHAnsi" w:hAnsiTheme="majorHAnsi" w:cstheme="majorHAnsi"/>
          <w:color w:val="auto"/>
          <w:sz w:val="24"/>
          <w:szCs w:val="24"/>
          <w:lang w:val="pt-BR"/>
        </w:rPr>
        <w:t>.</w:t>
      </w:r>
    </w:p>
    <w:p w14:paraId="1B6D3AFB" w14:textId="77777777" w:rsidR="003B1623" w:rsidRDefault="003B1623" w:rsidP="003B1623">
      <w:pPr>
        <w:pStyle w:val="Contedo"/>
        <w:ind w:left="284"/>
        <w:jc w:val="both"/>
        <w:rPr>
          <w:rFonts w:asciiTheme="majorHAnsi" w:hAnsiTheme="majorHAnsi" w:cstheme="majorHAnsi"/>
          <w:color w:val="auto"/>
          <w:sz w:val="24"/>
          <w:szCs w:val="24"/>
          <w:lang w:val="pt-BR"/>
        </w:rPr>
      </w:pPr>
    </w:p>
    <w:p w14:paraId="485EC3F3" w14:textId="3D3310A4" w:rsidR="00D02961" w:rsidRDefault="003A6C41" w:rsidP="003A6C41">
      <w:pPr>
        <w:pStyle w:val="Contedo"/>
        <w:ind w:left="284"/>
        <w:jc w:val="both"/>
        <w:rPr>
          <w:rFonts w:asciiTheme="majorHAnsi" w:hAnsiTheme="majorHAnsi" w:cstheme="majorHAnsi"/>
          <w:color w:val="auto"/>
          <w:sz w:val="24"/>
          <w:szCs w:val="24"/>
          <w:lang w:val="pt-BR"/>
        </w:rPr>
      </w:pPr>
      <w:r w:rsidRPr="003A6C41">
        <w:rPr>
          <w:rFonts w:asciiTheme="majorHAnsi" w:hAnsiTheme="majorHAnsi" w:cstheme="majorHAnsi"/>
          <w:color w:val="auto"/>
          <w:sz w:val="24"/>
          <w:szCs w:val="24"/>
          <w:lang w:val="pt-BR"/>
        </w:rPr>
        <w:t>Além do desempenho temporal, também foi realizada uma análise da composição das vendas por categoria de produto, com o objetivo de identificar quais segmentos concentram</w:t>
      </w:r>
      <w:r w:rsidR="00CA78A7">
        <w:rPr>
          <w:rFonts w:asciiTheme="majorHAnsi" w:hAnsiTheme="majorHAnsi" w:cstheme="majorHAnsi"/>
          <w:color w:val="auto"/>
          <w:sz w:val="24"/>
          <w:szCs w:val="24"/>
          <w:lang w:val="pt-BR"/>
        </w:rPr>
        <w:t xml:space="preserve"> </w:t>
      </w:r>
      <w:r w:rsidRPr="003A6C41">
        <w:rPr>
          <w:rFonts w:asciiTheme="majorHAnsi" w:hAnsiTheme="majorHAnsi" w:cstheme="majorHAnsi"/>
          <w:color w:val="auto"/>
          <w:sz w:val="24"/>
          <w:szCs w:val="24"/>
          <w:lang w:val="pt-BR"/>
        </w:rPr>
        <w:t xml:space="preserve">receita dentro da operação. Observou-se que as categorias com maior participação no período analisado foram </w:t>
      </w:r>
      <w:r w:rsidR="00CA78A7" w:rsidRPr="0063486B">
        <w:rPr>
          <w:rFonts w:asciiTheme="majorHAnsi" w:hAnsiTheme="majorHAnsi" w:cstheme="majorHAnsi"/>
          <w:b/>
          <w:bCs/>
          <w:color w:val="auto"/>
          <w:sz w:val="24"/>
          <w:szCs w:val="24"/>
          <w:lang w:val="pt-BR"/>
        </w:rPr>
        <w:t>beleza_saude</w:t>
      </w:r>
      <w:r w:rsidR="004644EB">
        <w:rPr>
          <w:rFonts w:asciiTheme="majorHAnsi" w:hAnsiTheme="majorHAnsi" w:cstheme="majorHAnsi"/>
          <w:color w:val="auto"/>
          <w:sz w:val="24"/>
          <w:szCs w:val="24"/>
          <w:lang w:val="pt-BR"/>
        </w:rPr>
        <w:t xml:space="preserve"> (</w:t>
      </w:r>
      <w:r w:rsidR="00460F1C">
        <w:rPr>
          <w:rFonts w:asciiTheme="majorHAnsi" w:hAnsiTheme="majorHAnsi" w:cstheme="majorHAnsi"/>
          <w:color w:val="auto"/>
          <w:sz w:val="24"/>
          <w:szCs w:val="24"/>
          <w:lang w:val="pt-BR"/>
        </w:rPr>
        <w:t xml:space="preserve">R$ 143 Mi - </w:t>
      </w:r>
      <w:r w:rsidR="004644EB">
        <w:rPr>
          <w:rFonts w:asciiTheme="majorHAnsi" w:hAnsiTheme="majorHAnsi" w:cstheme="majorHAnsi"/>
          <w:color w:val="auto"/>
          <w:sz w:val="24"/>
          <w:szCs w:val="24"/>
          <w:lang w:val="pt-BR"/>
        </w:rPr>
        <w:t>9,1%)</w:t>
      </w:r>
      <w:r w:rsidR="00CA78A7">
        <w:rPr>
          <w:rFonts w:asciiTheme="majorHAnsi" w:hAnsiTheme="majorHAnsi" w:cstheme="majorHAnsi"/>
          <w:color w:val="auto"/>
          <w:sz w:val="24"/>
          <w:szCs w:val="24"/>
          <w:lang w:val="pt-BR"/>
        </w:rPr>
        <w:t xml:space="preserve">, </w:t>
      </w:r>
      <w:r w:rsidR="00CA78A7" w:rsidRPr="0063486B">
        <w:rPr>
          <w:rFonts w:asciiTheme="majorHAnsi" w:hAnsiTheme="majorHAnsi" w:cstheme="majorHAnsi"/>
          <w:b/>
          <w:bCs/>
          <w:color w:val="auto"/>
          <w:sz w:val="24"/>
          <w:szCs w:val="24"/>
          <w:lang w:val="pt-BR"/>
        </w:rPr>
        <w:t>relógios_presentes</w:t>
      </w:r>
      <w:r w:rsidR="004644EB">
        <w:rPr>
          <w:rFonts w:asciiTheme="majorHAnsi" w:hAnsiTheme="majorHAnsi" w:cstheme="majorHAnsi"/>
          <w:color w:val="auto"/>
          <w:sz w:val="24"/>
          <w:szCs w:val="24"/>
          <w:lang w:val="pt-BR"/>
        </w:rPr>
        <w:t xml:space="preserve"> (</w:t>
      </w:r>
      <w:r w:rsidR="00460F1C">
        <w:rPr>
          <w:rFonts w:asciiTheme="majorHAnsi" w:hAnsiTheme="majorHAnsi" w:cstheme="majorHAnsi"/>
          <w:color w:val="auto"/>
          <w:sz w:val="24"/>
          <w:szCs w:val="24"/>
          <w:lang w:val="pt-BR"/>
        </w:rPr>
        <w:t xml:space="preserve">R$ 129 Mi - </w:t>
      </w:r>
      <w:r w:rsidR="004644EB">
        <w:rPr>
          <w:rFonts w:asciiTheme="majorHAnsi" w:hAnsiTheme="majorHAnsi" w:cstheme="majorHAnsi"/>
          <w:color w:val="auto"/>
          <w:sz w:val="24"/>
          <w:szCs w:val="24"/>
          <w:lang w:val="pt-BR"/>
        </w:rPr>
        <w:t xml:space="preserve">8,2%), </w:t>
      </w:r>
      <w:r w:rsidR="00CA78A7" w:rsidRPr="0063486B">
        <w:rPr>
          <w:rFonts w:asciiTheme="majorHAnsi" w:hAnsiTheme="majorHAnsi" w:cstheme="majorHAnsi"/>
          <w:b/>
          <w:bCs/>
          <w:color w:val="auto"/>
          <w:sz w:val="24"/>
          <w:szCs w:val="24"/>
          <w:lang w:val="pt-BR"/>
        </w:rPr>
        <w:t>cama_mesa_banho</w:t>
      </w:r>
      <w:r w:rsidR="004644EB">
        <w:rPr>
          <w:rFonts w:asciiTheme="majorHAnsi" w:hAnsiTheme="majorHAnsi" w:cstheme="majorHAnsi"/>
          <w:color w:val="auto"/>
          <w:sz w:val="24"/>
          <w:szCs w:val="24"/>
          <w:lang w:val="pt-BR"/>
        </w:rPr>
        <w:t xml:space="preserve"> (</w:t>
      </w:r>
      <w:r w:rsidR="00460F1C">
        <w:rPr>
          <w:rFonts w:asciiTheme="majorHAnsi" w:hAnsiTheme="majorHAnsi" w:cstheme="majorHAnsi"/>
          <w:color w:val="auto"/>
          <w:sz w:val="24"/>
          <w:szCs w:val="24"/>
          <w:lang w:val="pt-BR"/>
        </w:rPr>
        <w:t xml:space="preserve">R$ 124 Mi - </w:t>
      </w:r>
      <w:r w:rsidR="007C6FCE">
        <w:rPr>
          <w:rFonts w:asciiTheme="majorHAnsi" w:hAnsiTheme="majorHAnsi" w:cstheme="majorHAnsi"/>
          <w:color w:val="auto"/>
          <w:sz w:val="24"/>
          <w:szCs w:val="24"/>
          <w:lang w:val="pt-BR"/>
        </w:rPr>
        <w:t>7,9%</w:t>
      </w:r>
      <w:r w:rsidR="004644EB">
        <w:rPr>
          <w:rFonts w:asciiTheme="majorHAnsi" w:hAnsiTheme="majorHAnsi" w:cstheme="majorHAnsi"/>
          <w:color w:val="auto"/>
          <w:sz w:val="24"/>
          <w:szCs w:val="24"/>
          <w:lang w:val="pt-BR"/>
        </w:rPr>
        <w:t>)</w:t>
      </w:r>
      <w:r w:rsidRPr="003A6C41">
        <w:rPr>
          <w:rFonts w:asciiTheme="majorHAnsi" w:hAnsiTheme="majorHAnsi" w:cstheme="majorHAnsi"/>
          <w:color w:val="auto"/>
          <w:sz w:val="24"/>
          <w:szCs w:val="24"/>
          <w:lang w:val="pt-BR"/>
        </w:rPr>
        <w:t xml:space="preserve">, </w:t>
      </w:r>
      <w:proofErr w:type="spellStart"/>
      <w:r w:rsidR="004644EB" w:rsidRPr="0063486B">
        <w:rPr>
          <w:rFonts w:asciiTheme="majorHAnsi" w:hAnsiTheme="majorHAnsi" w:cstheme="majorHAnsi"/>
          <w:b/>
          <w:bCs/>
          <w:color w:val="auto"/>
          <w:sz w:val="24"/>
          <w:szCs w:val="24"/>
          <w:lang w:val="pt-BR"/>
        </w:rPr>
        <w:t>esporte_lazer</w:t>
      </w:r>
      <w:proofErr w:type="spellEnd"/>
      <w:r w:rsidR="004644EB">
        <w:rPr>
          <w:rFonts w:asciiTheme="majorHAnsi" w:hAnsiTheme="majorHAnsi" w:cstheme="majorHAnsi"/>
          <w:color w:val="auto"/>
          <w:sz w:val="24"/>
          <w:szCs w:val="24"/>
          <w:lang w:val="pt-BR"/>
        </w:rPr>
        <w:t xml:space="preserve"> </w:t>
      </w:r>
      <w:r w:rsidR="007C6FCE">
        <w:rPr>
          <w:rFonts w:asciiTheme="majorHAnsi" w:hAnsiTheme="majorHAnsi" w:cstheme="majorHAnsi"/>
          <w:color w:val="auto"/>
          <w:sz w:val="24"/>
          <w:szCs w:val="24"/>
          <w:lang w:val="pt-BR"/>
        </w:rPr>
        <w:t>(</w:t>
      </w:r>
      <w:r w:rsidR="00E91C99">
        <w:rPr>
          <w:rFonts w:asciiTheme="majorHAnsi" w:hAnsiTheme="majorHAnsi" w:cstheme="majorHAnsi"/>
          <w:color w:val="auto"/>
          <w:sz w:val="24"/>
          <w:szCs w:val="24"/>
          <w:lang w:val="pt-BR"/>
        </w:rPr>
        <w:t xml:space="preserve">R$ 114 Mi - </w:t>
      </w:r>
      <w:r w:rsidR="007C6FCE">
        <w:rPr>
          <w:rFonts w:asciiTheme="majorHAnsi" w:hAnsiTheme="majorHAnsi" w:cstheme="majorHAnsi"/>
          <w:color w:val="auto"/>
          <w:sz w:val="24"/>
          <w:szCs w:val="24"/>
          <w:lang w:val="pt-BR"/>
        </w:rPr>
        <w:t xml:space="preserve">7,3%) </w:t>
      </w:r>
      <w:r w:rsidR="004644EB">
        <w:rPr>
          <w:rFonts w:asciiTheme="majorHAnsi" w:hAnsiTheme="majorHAnsi" w:cstheme="majorHAnsi"/>
          <w:color w:val="auto"/>
          <w:sz w:val="24"/>
          <w:szCs w:val="24"/>
          <w:lang w:val="pt-BR"/>
        </w:rPr>
        <w:t xml:space="preserve">e </w:t>
      </w:r>
      <w:proofErr w:type="spellStart"/>
      <w:r w:rsidR="004644EB" w:rsidRPr="0063486B">
        <w:rPr>
          <w:rFonts w:asciiTheme="majorHAnsi" w:hAnsiTheme="majorHAnsi" w:cstheme="majorHAnsi"/>
          <w:b/>
          <w:bCs/>
          <w:color w:val="auto"/>
          <w:sz w:val="24"/>
          <w:szCs w:val="24"/>
          <w:lang w:val="pt-BR"/>
        </w:rPr>
        <w:t>informática_acessorios</w:t>
      </w:r>
      <w:proofErr w:type="spellEnd"/>
      <w:r w:rsidR="007C6FCE">
        <w:rPr>
          <w:rFonts w:asciiTheme="majorHAnsi" w:hAnsiTheme="majorHAnsi" w:cstheme="majorHAnsi"/>
          <w:color w:val="auto"/>
          <w:sz w:val="24"/>
          <w:szCs w:val="24"/>
          <w:lang w:val="pt-BR"/>
        </w:rPr>
        <w:t xml:space="preserve"> (</w:t>
      </w:r>
      <w:r w:rsidR="00E91C99">
        <w:rPr>
          <w:rFonts w:asciiTheme="majorHAnsi" w:hAnsiTheme="majorHAnsi" w:cstheme="majorHAnsi"/>
          <w:color w:val="auto"/>
          <w:sz w:val="24"/>
          <w:szCs w:val="24"/>
          <w:lang w:val="pt-BR"/>
        </w:rPr>
        <w:t xml:space="preserve">R$ 105 Mi - </w:t>
      </w:r>
      <w:r w:rsidR="007C6FCE">
        <w:rPr>
          <w:rFonts w:asciiTheme="majorHAnsi" w:hAnsiTheme="majorHAnsi" w:cstheme="majorHAnsi"/>
          <w:color w:val="auto"/>
          <w:sz w:val="24"/>
          <w:szCs w:val="24"/>
          <w:lang w:val="pt-BR"/>
        </w:rPr>
        <w:t>6,7%)</w:t>
      </w:r>
      <w:r w:rsidR="00375245">
        <w:rPr>
          <w:rFonts w:asciiTheme="majorHAnsi" w:hAnsiTheme="majorHAnsi" w:cstheme="majorHAnsi"/>
          <w:color w:val="auto"/>
          <w:sz w:val="24"/>
          <w:szCs w:val="24"/>
          <w:lang w:val="pt-BR"/>
        </w:rPr>
        <w:t>.</w:t>
      </w:r>
      <w:r w:rsidR="004644EB">
        <w:rPr>
          <w:rFonts w:asciiTheme="majorHAnsi" w:hAnsiTheme="majorHAnsi" w:cstheme="majorHAnsi"/>
          <w:color w:val="auto"/>
          <w:sz w:val="24"/>
          <w:szCs w:val="24"/>
          <w:lang w:val="pt-BR"/>
        </w:rPr>
        <w:t xml:space="preserve"> </w:t>
      </w:r>
      <w:r w:rsidR="00F36771" w:rsidRPr="00F36771">
        <w:rPr>
          <w:rFonts w:asciiTheme="majorHAnsi" w:hAnsiTheme="majorHAnsi" w:cstheme="majorHAnsi"/>
          <w:color w:val="auto"/>
          <w:sz w:val="24"/>
          <w:szCs w:val="24"/>
          <w:lang w:val="pt-BR"/>
        </w:rPr>
        <w:t xml:space="preserve">Em conjunto, essas cinco categorias representaram aproximadamente </w:t>
      </w:r>
      <w:r w:rsidR="00F36771" w:rsidRPr="00F36771">
        <w:rPr>
          <w:rFonts w:asciiTheme="majorHAnsi" w:hAnsiTheme="majorHAnsi" w:cstheme="majorHAnsi"/>
          <w:b/>
          <w:bCs/>
          <w:color w:val="auto"/>
          <w:sz w:val="24"/>
          <w:szCs w:val="24"/>
          <w:lang w:val="pt-BR"/>
        </w:rPr>
        <w:t>39,3%</w:t>
      </w:r>
      <w:r w:rsidR="00F36771" w:rsidRPr="00F36771">
        <w:rPr>
          <w:rFonts w:asciiTheme="majorHAnsi" w:hAnsiTheme="majorHAnsi" w:cstheme="majorHAnsi"/>
          <w:color w:val="auto"/>
          <w:sz w:val="24"/>
          <w:szCs w:val="24"/>
          <w:lang w:val="pt-BR"/>
        </w:rPr>
        <w:t xml:space="preserve"> da receita total, totalizando cerca de </w:t>
      </w:r>
      <w:r w:rsidR="00F36771" w:rsidRPr="00F36771">
        <w:rPr>
          <w:rFonts w:asciiTheme="majorHAnsi" w:hAnsiTheme="majorHAnsi" w:cstheme="majorHAnsi"/>
          <w:b/>
          <w:bCs/>
          <w:color w:val="auto"/>
          <w:sz w:val="24"/>
          <w:szCs w:val="24"/>
          <w:lang w:val="pt-BR"/>
        </w:rPr>
        <w:t>R$ 605 milhões</w:t>
      </w:r>
      <w:r w:rsidR="00F36771" w:rsidRPr="00F36771">
        <w:rPr>
          <w:rFonts w:asciiTheme="majorHAnsi" w:hAnsiTheme="majorHAnsi" w:cstheme="majorHAnsi"/>
          <w:color w:val="auto"/>
          <w:sz w:val="24"/>
          <w:szCs w:val="24"/>
          <w:lang w:val="pt-BR"/>
        </w:rPr>
        <w:t>.</w:t>
      </w:r>
    </w:p>
    <w:p w14:paraId="13082D14" w14:textId="77777777" w:rsidR="00D02961" w:rsidRDefault="00D02961" w:rsidP="003A6C41">
      <w:pPr>
        <w:pStyle w:val="Contedo"/>
        <w:ind w:left="284"/>
        <w:jc w:val="both"/>
        <w:rPr>
          <w:rFonts w:asciiTheme="majorHAnsi" w:hAnsiTheme="majorHAnsi" w:cstheme="majorHAnsi"/>
          <w:color w:val="auto"/>
          <w:sz w:val="24"/>
          <w:szCs w:val="24"/>
          <w:lang w:val="pt-BR"/>
        </w:rPr>
      </w:pPr>
    </w:p>
    <w:p w14:paraId="558AE00D" w14:textId="77777777" w:rsidR="00D02961" w:rsidRDefault="00D02961" w:rsidP="003A6C41">
      <w:pPr>
        <w:pStyle w:val="Contedo"/>
        <w:ind w:left="284"/>
        <w:jc w:val="both"/>
        <w:rPr>
          <w:rFonts w:asciiTheme="majorHAnsi" w:hAnsiTheme="majorHAnsi" w:cstheme="majorHAnsi"/>
          <w:color w:val="auto"/>
          <w:sz w:val="24"/>
          <w:szCs w:val="24"/>
          <w:lang w:val="pt-BR"/>
        </w:rPr>
      </w:pPr>
    </w:p>
    <w:p w14:paraId="41C06D49" w14:textId="3BB623DE" w:rsidR="003A6C41" w:rsidRDefault="003A6C41" w:rsidP="003A6C41">
      <w:pPr>
        <w:pStyle w:val="Contedo"/>
        <w:ind w:left="284"/>
        <w:jc w:val="both"/>
        <w:rPr>
          <w:rFonts w:asciiTheme="majorHAnsi" w:hAnsiTheme="majorHAnsi" w:cstheme="majorHAnsi"/>
          <w:color w:val="auto"/>
          <w:sz w:val="24"/>
          <w:szCs w:val="24"/>
          <w:lang w:val="pt-BR"/>
        </w:rPr>
      </w:pPr>
      <w:r w:rsidRPr="003A6C41">
        <w:rPr>
          <w:rFonts w:asciiTheme="majorHAnsi" w:hAnsiTheme="majorHAnsi" w:cstheme="majorHAnsi"/>
          <w:color w:val="auto"/>
          <w:sz w:val="24"/>
          <w:szCs w:val="24"/>
          <w:lang w:val="pt-BR"/>
        </w:rPr>
        <w:t>Esse comportamento indica que a operação possui forte dependência de determinados segmentos, o que pode representar tanto uma oportunidade de especialização quanto um risco de concentração caso haja oscilações de demanda nesses mercados.</w:t>
      </w:r>
    </w:p>
    <w:p w14:paraId="0EADBB18" w14:textId="77777777" w:rsidR="00CE6E49" w:rsidRDefault="00CE6E49" w:rsidP="003A6C41">
      <w:pPr>
        <w:pStyle w:val="Contedo"/>
        <w:ind w:left="284"/>
        <w:jc w:val="both"/>
        <w:rPr>
          <w:rFonts w:asciiTheme="majorHAnsi" w:hAnsiTheme="majorHAnsi" w:cstheme="majorHAnsi"/>
          <w:color w:val="auto"/>
          <w:sz w:val="24"/>
          <w:szCs w:val="24"/>
          <w:lang w:val="pt-BR"/>
        </w:rPr>
      </w:pPr>
    </w:p>
    <w:p w14:paraId="06848519" w14:textId="01EC6FB6" w:rsidR="00AE4A8B" w:rsidRDefault="00CF1F43" w:rsidP="00CF1F43">
      <w:pPr>
        <w:pStyle w:val="Contedo"/>
        <w:ind w:left="142"/>
        <w:jc w:val="both"/>
        <w:rPr>
          <w:rFonts w:asciiTheme="majorHAnsi" w:hAnsiTheme="majorHAnsi" w:cstheme="majorHAnsi"/>
          <w:color w:val="auto"/>
          <w:sz w:val="24"/>
          <w:szCs w:val="24"/>
          <w:lang w:val="pt-BR"/>
        </w:rPr>
      </w:pPr>
      <w:r w:rsidRPr="00CF1F43">
        <w:rPr>
          <w:rFonts w:asciiTheme="majorHAnsi" w:hAnsiTheme="majorHAnsi" w:cstheme="majorHAnsi"/>
          <w:noProof/>
          <w:color w:val="auto"/>
          <w:sz w:val="24"/>
          <w:szCs w:val="24"/>
          <w:lang w:val="pt-BR"/>
        </w:rPr>
        <w:drawing>
          <wp:inline distT="0" distB="0" distL="0" distR="0" wp14:anchorId="66864120" wp14:editId="4B1A7B15">
            <wp:extent cx="6371590" cy="1199515"/>
            <wp:effectExtent l="133350" t="114300" r="124460" b="172085"/>
            <wp:docPr id="1740262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2433" name=""/>
                    <pic:cNvPicPr/>
                  </pic:nvPicPr>
                  <pic:blipFill>
                    <a:blip r:embed="rId13"/>
                    <a:stretch>
                      <a:fillRect/>
                    </a:stretch>
                  </pic:blipFill>
                  <pic:spPr>
                    <a:xfrm>
                      <a:off x="0" y="0"/>
                      <a:ext cx="6371590" cy="1199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73ABA5" w14:textId="77777777" w:rsidR="00CF1F43" w:rsidRDefault="00CF1F43" w:rsidP="003A6C41">
      <w:pPr>
        <w:pStyle w:val="Contedo"/>
        <w:ind w:left="284"/>
        <w:jc w:val="both"/>
        <w:rPr>
          <w:rFonts w:asciiTheme="majorHAnsi" w:hAnsiTheme="majorHAnsi" w:cstheme="majorHAnsi"/>
          <w:color w:val="auto"/>
          <w:sz w:val="24"/>
          <w:szCs w:val="24"/>
          <w:lang w:val="pt-BR"/>
        </w:rPr>
      </w:pPr>
    </w:p>
    <w:p w14:paraId="7B63F375" w14:textId="5843BEA8" w:rsidR="003A6C41" w:rsidRDefault="003A6C41" w:rsidP="003A6C41">
      <w:pPr>
        <w:pStyle w:val="Contedo"/>
        <w:ind w:left="284"/>
        <w:jc w:val="both"/>
        <w:rPr>
          <w:rFonts w:asciiTheme="majorHAnsi" w:hAnsiTheme="majorHAnsi" w:cstheme="majorHAnsi"/>
          <w:color w:val="auto"/>
          <w:sz w:val="24"/>
          <w:szCs w:val="24"/>
          <w:lang w:val="pt-BR"/>
        </w:rPr>
      </w:pPr>
      <w:r w:rsidRPr="003A6C41">
        <w:rPr>
          <w:rFonts w:asciiTheme="majorHAnsi" w:hAnsiTheme="majorHAnsi" w:cstheme="majorHAnsi"/>
          <w:color w:val="auto"/>
          <w:sz w:val="24"/>
          <w:szCs w:val="24"/>
          <w:lang w:val="pt-BR"/>
        </w:rPr>
        <w:t xml:space="preserve">Ao analisar a distribuição geográfica, verificou-se que as vendas se concentraram principalmente nos estados </w:t>
      </w:r>
      <w:r w:rsidR="0063486B">
        <w:rPr>
          <w:rFonts w:asciiTheme="majorHAnsi" w:hAnsiTheme="majorHAnsi" w:cstheme="majorHAnsi"/>
          <w:b/>
          <w:bCs/>
          <w:color w:val="auto"/>
          <w:sz w:val="24"/>
          <w:szCs w:val="24"/>
          <w:lang w:val="pt-BR"/>
        </w:rPr>
        <w:t>São Paulo, Rio de Janeiro e Minas Gerais</w:t>
      </w:r>
      <w:r w:rsidRPr="003A6C41">
        <w:rPr>
          <w:rFonts w:asciiTheme="majorHAnsi" w:hAnsiTheme="majorHAnsi" w:cstheme="majorHAnsi"/>
          <w:color w:val="auto"/>
          <w:sz w:val="24"/>
          <w:szCs w:val="24"/>
          <w:lang w:val="pt-BR"/>
        </w:rPr>
        <w:t xml:space="preserve">, que juntos representaram cerca de </w:t>
      </w:r>
      <w:r w:rsidR="001E31A6">
        <w:rPr>
          <w:rFonts w:asciiTheme="majorHAnsi" w:hAnsiTheme="majorHAnsi" w:cstheme="majorHAnsi"/>
          <w:b/>
          <w:bCs/>
          <w:color w:val="auto"/>
          <w:sz w:val="24"/>
          <w:szCs w:val="24"/>
          <w:lang w:val="pt-BR"/>
        </w:rPr>
        <w:t>66,5%</w:t>
      </w:r>
      <w:r w:rsidRPr="003A6C41">
        <w:rPr>
          <w:rFonts w:asciiTheme="majorHAnsi" w:hAnsiTheme="majorHAnsi" w:cstheme="majorHAnsi"/>
          <w:color w:val="auto"/>
          <w:sz w:val="24"/>
          <w:szCs w:val="24"/>
          <w:lang w:val="pt-BR"/>
        </w:rPr>
        <w:t xml:space="preserve"> do total de pedidos e </w:t>
      </w:r>
      <w:r w:rsidR="0088214E">
        <w:rPr>
          <w:rFonts w:asciiTheme="majorHAnsi" w:hAnsiTheme="majorHAnsi" w:cstheme="majorHAnsi"/>
          <w:b/>
          <w:bCs/>
          <w:color w:val="auto"/>
          <w:sz w:val="24"/>
          <w:szCs w:val="24"/>
          <w:lang w:val="pt-BR"/>
        </w:rPr>
        <w:t>62,4</w:t>
      </w:r>
      <w:r w:rsidRPr="003A6C41">
        <w:rPr>
          <w:rFonts w:asciiTheme="majorHAnsi" w:hAnsiTheme="majorHAnsi" w:cstheme="majorHAnsi"/>
          <w:b/>
          <w:bCs/>
          <w:color w:val="auto"/>
          <w:sz w:val="24"/>
          <w:szCs w:val="24"/>
          <w:lang w:val="pt-BR"/>
        </w:rPr>
        <w:t>%</w:t>
      </w:r>
      <w:r w:rsidRPr="003A6C41">
        <w:rPr>
          <w:rFonts w:asciiTheme="majorHAnsi" w:hAnsiTheme="majorHAnsi" w:cstheme="majorHAnsi"/>
          <w:color w:val="auto"/>
          <w:sz w:val="24"/>
          <w:szCs w:val="24"/>
          <w:lang w:val="pt-BR"/>
        </w:rPr>
        <w:t xml:space="preserve"> da receita consolidada. Essa concentração reforça a importância estratégica de regiões com maior densidade populacional e atividade econômica, além de destacar possíveis oportunidades de expansão em estados com menor participação.</w:t>
      </w:r>
    </w:p>
    <w:p w14:paraId="31DC7BB7" w14:textId="77777777" w:rsidR="0088214E" w:rsidRDefault="0088214E" w:rsidP="003A6C41">
      <w:pPr>
        <w:pStyle w:val="Contedo"/>
        <w:ind w:left="284"/>
        <w:jc w:val="both"/>
        <w:rPr>
          <w:rFonts w:asciiTheme="majorHAnsi" w:hAnsiTheme="majorHAnsi" w:cstheme="majorHAnsi"/>
          <w:color w:val="auto"/>
          <w:sz w:val="24"/>
          <w:szCs w:val="24"/>
          <w:lang w:val="pt-BR"/>
        </w:rPr>
      </w:pPr>
    </w:p>
    <w:p w14:paraId="618EE98B" w14:textId="6305D9D1" w:rsidR="002C3798" w:rsidRPr="003A6C41" w:rsidRDefault="002C3798" w:rsidP="002C3798">
      <w:pPr>
        <w:pStyle w:val="Contedo"/>
        <w:ind w:left="142"/>
        <w:jc w:val="both"/>
        <w:rPr>
          <w:rFonts w:asciiTheme="majorHAnsi" w:hAnsiTheme="majorHAnsi" w:cstheme="majorHAnsi"/>
          <w:color w:val="auto"/>
          <w:sz w:val="24"/>
          <w:szCs w:val="24"/>
          <w:lang w:val="pt-BR"/>
        </w:rPr>
      </w:pPr>
      <w:r w:rsidRPr="002C3798">
        <w:rPr>
          <w:rFonts w:asciiTheme="majorHAnsi" w:hAnsiTheme="majorHAnsi" w:cstheme="majorHAnsi"/>
          <w:noProof/>
          <w:color w:val="auto"/>
          <w:sz w:val="24"/>
          <w:szCs w:val="24"/>
          <w:lang w:val="pt-BR"/>
        </w:rPr>
        <w:drawing>
          <wp:inline distT="0" distB="0" distL="0" distR="0" wp14:anchorId="72820A21" wp14:editId="09B4EA3D">
            <wp:extent cx="6371590" cy="1372870"/>
            <wp:effectExtent l="133350" t="114300" r="124460" b="170180"/>
            <wp:docPr id="1890917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7397" name=""/>
                    <pic:cNvPicPr/>
                  </pic:nvPicPr>
                  <pic:blipFill>
                    <a:blip r:embed="rId14"/>
                    <a:stretch>
                      <a:fillRect/>
                    </a:stretch>
                  </pic:blipFill>
                  <pic:spPr>
                    <a:xfrm>
                      <a:off x="0" y="0"/>
                      <a:ext cx="6371590" cy="1372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D123D6" w14:textId="77777777" w:rsidR="002C3798" w:rsidRDefault="002C3798" w:rsidP="003A6C41">
      <w:pPr>
        <w:pStyle w:val="Contedo"/>
        <w:ind w:left="284"/>
        <w:jc w:val="both"/>
        <w:rPr>
          <w:rFonts w:asciiTheme="majorHAnsi" w:hAnsiTheme="majorHAnsi" w:cstheme="majorHAnsi"/>
          <w:color w:val="auto"/>
          <w:sz w:val="24"/>
          <w:szCs w:val="24"/>
          <w:lang w:val="pt-BR"/>
        </w:rPr>
      </w:pPr>
    </w:p>
    <w:p w14:paraId="749B3828" w14:textId="5FB5B442" w:rsidR="003A6C41" w:rsidRPr="003A6C41" w:rsidRDefault="003A6C41" w:rsidP="003A6C41">
      <w:pPr>
        <w:pStyle w:val="Contedo"/>
        <w:ind w:left="284"/>
        <w:jc w:val="both"/>
        <w:rPr>
          <w:rFonts w:asciiTheme="majorHAnsi" w:hAnsiTheme="majorHAnsi" w:cstheme="majorHAnsi"/>
          <w:color w:val="auto"/>
          <w:sz w:val="24"/>
          <w:szCs w:val="24"/>
          <w:lang w:val="pt-BR"/>
        </w:rPr>
      </w:pPr>
      <w:r w:rsidRPr="003A6C41">
        <w:rPr>
          <w:rFonts w:asciiTheme="majorHAnsi" w:hAnsiTheme="majorHAnsi" w:cstheme="majorHAnsi"/>
          <w:color w:val="auto"/>
          <w:sz w:val="24"/>
          <w:szCs w:val="24"/>
          <w:lang w:val="pt-BR"/>
        </w:rPr>
        <w:t>Por fim, a comparação entre categorias e regiões demonstrou que determinadas combinações apresentam maior relevância comercial, sugerindo padrões específicos de consumo. Dessa forma, compreender a composição do mix de produtos e a concentração regional é essencial para orientar decisões estratégicas relacionadas à logística, expansão territorial e priorização de investimentos.</w:t>
      </w:r>
    </w:p>
    <w:p w14:paraId="19C8CABD" w14:textId="77777777" w:rsidR="003A6C41" w:rsidRDefault="003A6C41" w:rsidP="003B1623">
      <w:pPr>
        <w:pStyle w:val="Contedo"/>
        <w:ind w:left="284"/>
        <w:jc w:val="both"/>
        <w:rPr>
          <w:rFonts w:asciiTheme="majorHAnsi" w:hAnsiTheme="majorHAnsi" w:cstheme="majorHAnsi"/>
          <w:color w:val="auto"/>
          <w:sz w:val="24"/>
          <w:szCs w:val="24"/>
          <w:lang w:val="pt-BR"/>
        </w:rPr>
      </w:pPr>
    </w:p>
    <w:p w14:paraId="36B4B38F" w14:textId="2CA4FD59" w:rsidR="00E46539" w:rsidRDefault="003A6C41" w:rsidP="003B1623">
      <w:pPr>
        <w:pStyle w:val="Contedo"/>
        <w:ind w:left="284"/>
        <w:jc w:val="both"/>
        <w:rPr>
          <w:rFonts w:asciiTheme="majorHAnsi" w:hAnsiTheme="majorHAnsi" w:cstheme="majorHAnsi"/>
          <w:color w:val="auto"/>
          <w:sz w:val="24"/>
          <w:szCs w:val="24"/>
          <w:lang w:val="pt-BR"/>
        </w:rPr>
      </w:pPr>
      <w:r>
        <w:rPr>
          <w:rFonts w:asciiTheme="majorHAnsi" w:hAnsiTheme="majorHAnsi" w:cstheme="majorHAnsi"/>
          <w:color w:val="auto"/>
          <w:sz w:val="24"/>
          <w:szCs w:val="24"/>
          <w:lang w:val="pt-BR"/>
        </w:rPr>
        <w:t>Também</w:t>
      </w:r>
      <w:r w:rsidR="003B1623" w:rsidRPr="00EE0B13">
        <w:rPr>
          <w:rFonts w:asciiTheme="majorHAnsi" w:hAnsiTheme="majorHAnsi" w:cstheme="majorHAnsi"/>
          <w:color w:val="auto"/>
          <w:sz w:val="24"/>
          <w:szCs w:val="24"/>
          <w:lang w:val="pt-BR"/>
        </w:rPr>
        <w:t xml:space="preserve"> foram avaliadas métricas operacionais relacionadas à logística. A análise mostrou que o tempo médio entre </w:t>
      </w:r>
      <w:r w:rsidR="00046A7B">
        <w:rPr>
          <w:rFonts w:asciiTheme="majorHAnsi" w:hAnsiTheme="majorHAnsi" w:cstheme="majorHAnsi"/>
          <w:color w:val="auto"/>
          <w:sz w:val="24"/>
          <w:szCs w:val="24"/>
          <w:lang w:val="pt-BR"/>
        </w:rPr>
        <w:t xml:space="preserve">a </w:t>
      </w:r>
      <w:r w:rsidR="003B1623" w:rsidRPr="00EE0B13">
        <w:rPr>
          <w:rFonts w:asciiTheme="majorHAnsi" w:hAnsiTheme="majorHAnsi" w:cstheme="majorHAnsi"/>
          <w:color w:val="auto"/>
          <w:sz w:val="24"/>
          <w:szCs w:val="24"/>
          <w:lang w:val="pt-BR"/>
        </w:rPr>
        <w:t xml:space="preserve">compra e </w:t>
      </w:r>
      <w:r w:rsidR="00EA4CA2">
        <w:rPr>
          <w:rFonts w:asciiTheme="majorHAnsi" w:hAnsiTheme="majorHAnsi" w:cstheme="majorHAnsi"/>
          <w:color w:val="auto"/>
          <w:sz w:val="24"/>
          <w:szCs w:val="24"/>
          <w:lang w:val="pt-BR"/>
        </w:rPr>
        <w:t xml:space="preserve">a </w:t>
      </w:r>
      <w:r w:rsidR="003B1623" w:rsidRPr="00EE0B13">
        <w:rPr>
          <w:rFonts w:asciiTheme="majorHAnsi" w:hAnsiTheme="majorHAnsi" w:cstheme="majorHAnsi"/>
          <w:color w:val="auto"/>
          <w:sz w:val="24"/>
          <w:szCs w:val="24"/>
          <w:lang w:val="pt-BR"/>
        </w:rPr>
        <w:t xml:space="preserve">entrega foi de aproximadamente </w:t>
      </w:r>
      <w:r w:rsidR="003B1623" w:rsidRPr="00EE0B13">
        <w:rPr>
          <w:rFonts w:asciiTheme="majorHAnsi" w:hAnsiTheme="majorHAnsi" w:cstheme="majorHAnsi"/>
          <w:b/>
          <w:bCs/>
          <w:color w:val="auto"/>
          <w:sz w:val="24"/>
          <w:szCs w:val="24"/>
          <w:lang w:val="pt-BR"/>
        </w:rPr>
        <w:t>12,5 dias corridos</w:t>
      </w:r>
      <w:r w:rsidR="003B1623" w:rsidRPr="00EE0B13">
        <w:rPr>
          <w:rFonts w:asciiTheme="majorHAnsi" w:hAnsiTheme="majorHAnsi" w:cstheme="majorHAnsi"/>
          <w:color w:val="auto"/>
          <w:sz w:val="24"/>
          <w:szCs w:val="24"/>
          <w:lang w:val="pt-BR"/>
        </w:rPr>
        <w:t xml:space="preserve">, valor que, apesar de aceitável para o contexto brasileiro </w:t>
      </w:r>
      <w:r w:rsidR="00A713A8">
        <w:rPr>
          <w:rFonts w:asciiTheme="majorHAnsi" w:hAnsiTheme="majorHAnsi" w:cstheme="majorHAnsi"/>
          <w:color w:val="auto"/>
          <w:sz w:val="24"/>
          <w:szCs w:val="24"/>
          <w:lang w:val="pt-BR"/>
        </w:rPr>
        <w:t xml:space="preserve">e </w:t>
      </w:r>
      <w:r w:rsidR="00A713A8" w:rsidRPr="00A713A8">
        <w:rPr>
          <w:rFonts w:asciiTheme="majorHAnsi" w:hAnsiTheme="majorHAnsi" w:cstheme="majorHAnsi"/>
          <w:bCs/>
          <w:color w:val="auto"/>
          <w:sz w:val="24"/>
          <w:szCs w:val="24"/>
        </w:rPr>
        <w:t>considerando a abrangência nacional das entregas, pode representar risco competitivo caso não seja mantido de forma consistente ao longo do tempo.</w:t>
      </w:r>
    </w:p>
    <w:p w14:paraId="4AF1BBBA" w14:textId="77777777" w:rsidR="00A713A8" w:rsidRDefault="00A713A8" w:rsidP="003B1623">
      <w:pPr>
        <w:pStyle w:val="Contedo"/>
        <w:ind w:left="284"/>
        <w:jc w:val="both"/>
        <w:rPr>
          <w:rFonts w:asciiTheme="majorHAnsi" w:hAnsiTheme="majorHAnsi" w:cstheme="majorHAnsi"/>
          <w:color w:val="auto"/>
          <w:sz w:val="24"/>
          <w:szCs w:val="24"/>
          <w:lang w:val="pt-BR"/>
        </w:rPr>
      </w:pPr>
    </w:p>
    <w:p w14:paraId="487C716C" w14:textId="36BBB513" w:rsidR="003B1623" w:rsidRDefault="00A713A8" w:rsidP="003B1623">
      <w:pPr>
        <w:pStyle w:val="Contedo"/>
        <w:ind w:left="284"/>
        <w:jc w:val="both"/>
        <w:rPr>
          <w:rFonts w:asciiTheme="majorHAnsi" w:hAnsiTheme="majorHAnsi" w:cstheme="majorHAnsi"/>
          <w:color w:val="auto"/>
          <w:sz w:val="24"/>
          <w:szCs w:val="24"/>
          <w:lang w:val="pt-BR"/>
        </w:rPr>
      </w:pPr>
      <w:r w:rsidRPr="00A713A8">
        <w:rPr>
          <w:rFonts w:asciiTheme="majorHAnsi" w:hAnsiTheme="majorHAnsi" w:cstheme="majorHAnsi"/>
          <w:color w:val="auto"/>
          <w:sz w:val="24"/>
          <w:szCs w:val="24"/>
          <w:lang w:val="pt-BR"/>
        </w:rPr>
        <w:t>A consistência logística, nesse cenário, é um fator determinante para a experiência do consumidor: o cliente não avalia apenas o tempo total de entrega, mas principalmente a previsibilidade do serviço, isto é, se o pedido é entregue dentro do prazo prometido no momento da compra.</w:t>
      </w:r>
    </w:p>
    <w:p w14:paraId="36278CC2" w14:textId="381F9C01" w:rsidR="009D05F5" w:rsidRDefault="009D05F5" w:rsidP="0085374F">
      <w:pPr>
        <w:pStyle w:val="Contedo"/>
        <w:ind w:left="1701"/>
        <w:jc w:val="both"/>
        <w:rPr>
          <w:rFonts w:asciiTheme="majorHAnsi" w:hAnsiTheme="majorHAnsi" w:cstheme="majorHAnsi"/>
          <w:color w:val="auto"/>
          <w:sz w:val="24"/>
          <w:szCs w:val="24"/>
          <w:lang w:val="pt-BR"/>
        </w:rPr>
      </w:pPr>
      <w:r w:rsidRPr="00152998">
        <w:rPr>
          <w:rFonts w:asciiTheme="majorHAnsi" w:hAnsiTheme="majorHAnsi" w:cstheme="majorHAnsi"/>
          <w:noProof/>
          <w:color w:val="auto"/>
          <w:sz w:val="24"/>
          <w:szCs w:val="24"/>
          <w:lang w:val="pt-BR"/>
        </w:rPr>
        <w:lastRenderedPageBreak/>
        <w:drawing>
          <wp:inline distT="0" distB="0" distL="0" distR="0" wp14:anchorId="2FB098B9" wp14:editId="7FA0EBE4">
            <wp:extent cx="4184012" cy="2501900"/>
            <wp:effectExtent l="152400" t="114300" r="140970" b="165100"/>
            <wp:docPr id="459574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4401" name=""/>
                    <pic:cNvPicPr/>
                  </pic:nvPicPr>
                  <pic:blipFill>
                    <a:blip r:embed="rId15"/>
                    <a:stretch>
                      <a:fillRect/>
                    </a:stretch>
                  </pic:blipFill>
                  <pic:spPr>
                    <a:xfrm>
                      <a:off x="0" y="0"/>
                      <a:ext cx="4199721" cy="2511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5A5417" w14:textId="77777777" w:rsidR="00E46539" w:rsidRPr="00EE0B13" w:rsidRDefault="00E46539" w:rsidP="003B1623">
      <w:pPr>
        <w:pStyle w:val="Contedo"/>
        <w:ind w:left="284"/>
        <w:jc w:val="both"/>
        <w:rPr>
          <w:rFonts w:asciiTheme="majorHAnsi" w:hAnsiTheme="majorHAnsi" w:cstheme="majorHAnsi"/>
          <w:color w:val="auto"/>
          <w:sz w:val="24"/>
          <w:szCs w:val="24"/>
          <w:lang w:val="pt-BR"/>
        </w:rPr>
      </w:pPr>
    </w:p>
    <w:p w14:paraId="69180596" w14:textId="4934E74C" w:rsidR="003B1623" w:rsidRDefault="003B1623" w:rsidP="003B1623">
      <w:pPr>
        <w:pStyle w:val="Contedo"/>
        <w:ind w:left="284"/>
        <w:jc w:val="both"/>
        <w:rPr>
          <w:rFonts w:asciiTheme="majorHAnsi" w:hAnsiTheme="majorHAnsi" w:cstheme="majorHAnsi"/>
          <w:color w:val="auto"/>
          <w:sz w:val="24"/>
          <w:szCs w:val="24"/>
          <w:lang w:val="pt-BR"/>
        </w:rPr>
      </w:pPr>
      <w:r w:rsidRPr="00EE0B13">
        <w:rPr>
          <w:rFonts w:asciiTheme="majorHAnsi" w:hAnsiTheme="majorHAnsi" w:cstheme="majorHAnsi"/>
          <w:color w:val="auto"/>
          <w:sz w:val="24"/>
          <w:szCs w:val="24"/>
          <w:lang w:val="pt-BR"/>
        </w:rPr>
        <w:t xml:space="preserve">Ao avaliar o desempenho logístico em termos de cumprimento de prazos, verificou-se que aproximadamente </w:t>
      </w:r>
      <w:r w:rsidRPr="00EE0B13">
        <w:rPr>
          <w:rFonts w:asciiTheme="majorHAnsi" w:hAnsiTheme="majorHAnsi" w:cstheme="majorHAnsi"/>
          <w:b/>
          <w:bCs/>
          <w:color w:val="auto"/>
          <w:sz w:val="24"/>
          <w:szCs w:val="24"/>
          <w:lang w:val="pt-BR"/>
        </w:rPr>
        <w:t>9</w:t>
      </w:r>
      <w:r w:rsidR="00045FCC">
        <w:rPr>
          <w:rFonts w:asciiTheme="majorHAnsi" w:hAnsiTheme="majorHAnsi" w:cstheme="majorHAnsi"/>
          <w:b/>
          <w:bCs/>
          <w:color w:val="auto"/>
          <w:sz w:val="24"/>
          <w:szCs w:val="24"/>
          <w:lang w:val="pt-BR"/>
        </w:rPr>
        <w:t>3</w:t>
      </w:r>
      <w:r w:rsidR="00152998">
        <w:rPr>
          <w:rFonts w:asciiTheme="majorHAnsi" w:hAnsiTheme="majorHAnsi" w:cstheme="majorHAnsi"/>
          <w:b/>
          <w:bCs/>
          <w:color w:val="auto"/>
          <w:sz w:val="24"/>
          <w:szCs w:val="24"/>
          <w:lang w:val="pt-BR"/>
        </w:rPr>
        <w:t>,3</w:t>
      </w:r>
      <w:r w:rsidRPr="00EE0B13">
        <w:rPr>
          <w:rFonts w:asciiTheme="majorHAnsi" w:hAnsiTheme="majorHAnsi" w:cstheme="majorHAnsi"/>
          <w:b/>
          <w:bCs/>
          <w:color w:val="auto"/>
          <w:sz w:val="24"/>
          <w:szCs w:val="24"/>
          <w:lang w:val="pt-BR"/>
        </w:rPr>
        <w:t>%</w:t>
      </w:r>
      <w:r w:rsidRPr="00EE0B13">
        <w:rPr>
          <w:rFonts w:asciiTheme="majorHAnsi" w:hAnsiTheme="majorHAnsi" w:cstheme="majorHAnsi"/>
          <w:color w:val="auto"/>
          <w:sz w:val="24"/>
          <w:szCs w:val="24"/>
          <w:lang w:val="pt-BR"/>
        </w:rPr>
        <w:t xml:space="preserve"> dos pedidos foram entregues dentro do prazo estimado, enquanto cerca de </w:t>
      </w:r>
      <w:r w:rsidR="00152998">
        <w:rPr>
          <w:rFonts w:asciiTheme="majorHAnsi" w:hAnsiTheme="majorHAnsi" w:cstheme="majorHAnsi"/>
          <w:b/>
          <w:bCs/>
          <w:color w:val="auto"/>
          <w:sz w:val="24"/>
          <w:szCs w:val="24"/>
          <w:lang w:val="pt-BR"/>
        </w:rPr>
        <w:t>6,</w:t>
      </w:r>
      <w:r w:rsidR="00045FCC">
        <w:rPr>
          <w:rFonts w:asciiTheme="majorHAnsi" w:hAnsiTheme="majorHAnsi" w:cstheme="majorHAnsi"/>
          <w:b/>
          <w:bCs/>
          <w:color w:val="auto"/>
          <w:sz w:val="24"/>
          <w:szCs w:val="24"/>
          <w:lang w:val="pt-BR"/>
        </w:rPr>
        <w:t>7</w:t>
      </w:r>
      <w:r w:rsidRPr="00EE0B13">
        <w:rPr>
          <w:rFonts w:asciiTheme="majorHAnsi" w:hAnsiTheme="majorHAnsi" w:cstheme="majorHAnsi"/>
          <w:b/>
          <w:bCs/>
          <w:color w:val="auto"/>
          <w:sz w:val="24"/>
          <w:szCs w:val="24"/>
          <w:lang w:val="pt-BR"/>
        </w:rPr>
        <w:t>%</w:t>
      </w:r>
      <w:r w:rsidR="00045FCC" w:rsidRPr="00045FCC">
        <w:rPr>
          <w:rFonts w:asciiTheme="majorHAnsi" w:hAnsiTheme="majorHAnsi" w:cstheme="majorHAnsi"/>
          <w:color w:val="auto"/>
          <w:sz w:val="24"/>
          <w:szCs w:val="24"/>
          <w:lang w:val="pt-BR"/>
        </w:rPr>
        <w:t xml:space="preserve"> f</w:t>
      </w:r>
      <w:r w:rsidRPr="00EE0B13">
        <w:rPr>
          <w:rFonts w:asciiTheme="majorHAnsi" w:hAnsiTheme="majorHAnsi" w:cstheme="majorHAnsi"/>
          <w:color w:val="auto"/>
          <w:sz w:val="24"/>
          <w:szCs w:val="24"/>
          <w:lang w:val="pt-BR"/>
        </w:rPr>
        <w:t>oram entregues fora do prazo. Embora o percentual geral de atrasos pareça relativamente baixo em uma visão macro, a análise detalhada demonstrou que esse indicador não se manteve estável ao longo do tempo, apresentando variações significativas em períodos específicos. Isso indica que, em determinados momentos, a operação enfrentou dificuldades logísticas relevantes, capazes de impactar diretamente a experiência do consumidor.</w:t>
      </w:r>
    </w:p>
    <w:p w14:paraId="04B874C4" w14:textId="77777777" w:rsidR="00152998" w:rsidRDefault="00152998" w:rsidP="003B1623">
      <w:pPr>
        <w:pStyle w:val="Contedo"/>
        <w:ind w:left="284"/>
        <w:jc w:val="both"/>
        <w:rPr>
          <w:rFonts w:asciiTheme="majorHAnsi" w:hAnsiTheme="majorHAnsi" w:cstheme="majorHAnsi"/>
          <w:color w:val="auto"/>
          <w:sz w:val="24"/>
          <w:szCs w:val="24"/>
          <w:lang w:val="pt-BR"/>
        </w:rPr>
      </w:pPr>
    </w:p>
    <w:p w14:paraId="697794F5" w14:textId="77777777" w:rsidR="00B468A8" w:rsidRPr="00B468A8" w:rsidRDefault="00B468A8" w:rsidP="00B468A8">
      <w:pPr>
        <w:pStyle w:val="Contedo"/>
        <w:ind w:left="284"/>
        <w:jc w:val="both"/>
        <w:rPr>
          <w:rFonts w:asciiTheme="majorHAnsi" w:hAnsiTheme="majorHAnsi" w:cstheme="majorHAnsi"/>
          <w:color w:val="auto"/>
          <w:sz w:val="24"/>
          <w:szCs w:val="24"/>
          <w:lang w:val="pt-BR"/>
        </w:rPr>
      </w:pPr>
      <w:r w:rsidRPr="00B468A8">
        <w:rPr>
          <w:rFonts w:asciiTheme="majorHAnsi" w:hAnsiTheme="majorHAnsi" w:cstheme="majorHAnsi"/>
          <w:color w:val="auto"/>
          <w:sz w:val="24"/>
          <w:szCs w:val="24"/>
          <w:lang w:val="pt-BR"/>
        </w:rPr>
        <w:t xml:space="preserve">Paralelamente, foram analisadas métricas de satisfação do cliente com base nas avaliações registradas no </w:t>
      </w:r>
      <w:proofErr w:type="spellStart"/>
      <w:r w:rsidRPr="00B468A8">
        <w:rPr>
          <w:rFonts w:asciiTheme="majorHAnsi" w:hAnsiTheme="majorHAnsi" w:cstheme="majorHAnsi"/>
          <w:color w:val="auto"/>
          <w:sz w:val="24"/>
          <w:szCs w:val="24"/>
          <w:lang w:val="pt-BR"/>
        </w:rPr>
        <w:t>dataset</w:t>
      </w:r>
      <w:proofErr w:type="spellEnd"/>
      <w:r w:rsidRPr="00B468A8">
        <w:rPr>
          <w:rFonts w:asciiTheme="majorHAnsi" w:hAnsiTheme="majorHAnsi" w:cstheme="majorHAnsi"/>
          <w:color w:val="auto"/>
          <w:sz w:val="24"/>
          <w:szCs w:val="24"/>
          <w:lang w:val="pt-BR"/>
        </w:rPr>
        <w:t>. Para isso, foi utilizada uma adaptação do indicador NPS (Net Promoter Score), considerando que o formato tradicional do NPS é obtido por meio de perguntas diretas de recomendação ao cliente, como por exemplo: “Em uma escala de 0 a 10, o quanto você recomendaria este serviço para um familiar ou amigo?”.</w:t>
      </w:r>
    </w:p>
    <w:p w14:paraId="2B9A75AA" w14:textId="77777777" w:rsidR="00B468A8" w:rsidRPr="00B468A8" w:rsidRDefault="00B468A8" w:rsidP="00B468A8">
      <w:pPr>
        <w:pStyle w:val="Contedo"/>
        <w:ind w:left="284"/>
        <w:jc w:val="both"/>
        <w:rPr>
          <w:rFonts w:asciiTheme="majorHAnsi" w:hAnsiTheme="majorHAnsi" w:cstheme="majorHAnsi"/>
          <w:color w:val="auto"/>
          <w:sz w:val="24"/>
          <w:szCs w:val="24"/>
          <w:lang w:val="pt-BR"/>
        </w:rPr>
      </w:pPr>
    </w:p>
    <w:p w14:paraId="566C3B2B" w14:textId="5FED5650" w:rsidR="00CB38E3" w:rsidRDefault="00B468A8" w:rsidP="00B468A8">
      <w:pPr>
        <w:pStyle w:val="Contedo"/>
        <w:ind w:left="284"/>
        <w:jc w:val="both"/>
        <w:rPr>
          <w:rFonts w:asciiTheme="majorHAnsi" w:hAnsiTheme="majorHAnsi" w:cstheme="majorHAnsi"/>
          <w:color w:val="auto"/>
          <w:sz w:val="24"/>
          <w:szCs w:val="24"/>
          <w:lang w:val="pt-BR"/>
        </w:rPr>
      </w:pPr>
      <w:r w:rsidRPr="00B468A8">
        <w:rPr>
          <w:rFonts w:asciiTheme="majorHAnsi" w:hAnsiTheme="majorHAnsi" w:cstheme="majorHAnsi"/>
          <w:color w:val="auto"/>
          <w:sz w:val="24"/>
          <w:szCs w:val="24"/>
          <w:lang w:val="pt-BR"/>
        </w:rPr>
        <w:t xml:space="preserve">Como </w:t>
      </w:r>
      <w:r w:rsidR="00DA6193">
        <w:rPr>
          <w:rFonts w:asciiTheme="majorHAnsi" w:hAnsiTheme="majorHAnsi" w:cstheme="majorHAnsi"/>
          <w:color w:val="auto"/>
          <w:sz w:val="24"/>
          <w:szCs w:val="24"/>
          <w:lang w:val="pt-BR"/>
        </w:rPr>
        <w:t xml:space="preserve">na base de dados disponibilizada </w:t>
      </w:r>
      <w:r w:rsidRPr="00B468A8">
        <w:rPr>
          <w:rFonts w:asciiTheme="majorHAnsi" w:hAnsiTheme="majorHAnsi" w:cstheme="majorHAnsi"/>
          <w:color w:val="auto"/>
          <w:sz w:val="24"/>
          <w:szCs w:val="24"/>
          <w:lang w:val="pt-BR"/>
        </w:rPr>
        <w:t xml:space="preserve">não </w:t>
      </w:r>
      <w:r w:rsidR="00DA6193">
        <w:rPr>
          <w:rFonts w:asciiTheme="majorHAnsi" w:hAnsiTheme="majorHAnsi" w:cstheme="majorHAnsi"/>
          <w:color w:val="auto"/>
          <w:sz w:val="24"/>
          <w:szCs w:val="24"/>
          <w:lang w:val="pt-BR"/>
        </w:rPr>
        <w:t>há</w:t>
      </w:r>
      <w:r w:rsidRPr="00B468A8">
        <w:rPr>
          <w:rFonts w:asciiTheme="majorHAnsi" w:hAnsiTheme="majorHAnsi" w:cstheme="majorHAnsi"/>
          <w:color w:val="auto"/>
          <w:sz w:val="24"/>
          <w:szCs w:val="24"/>
          <w:lang w:val="pt-BR"/>
        </w:rPr>
        <w:t xml:space="preserve"> essa pergunta de forma explícita, foi elaborado um </w:t>
      </w:r>
      <w:r w:rsidRPr="00DA6193">
        <w:rPr>
          <w:rFonts w:asciiTheme="majorHAnsi" w:hAnsiTheme="majorHAnsi" w:cstheme="majorHAnsi"/>
          <w:b/>
          <w:bCs/>
          <w:color w:val="auto"/>
          <w:sz w:val="24"/>
          <w:szCs w:val="24"/>
          <w:lang w:val="pt-BR"/>
        </w:rPr>
        <w:t>NPS</w:t>
      </w:r>
      <w:r w:rsidRPr="00B468A8">
        <w:rPr>
          <w:rFonts w:asciiTheme="majorHAnsi" w:hAnsiTheme="majorHAnsi" w:cstheme="majorHAnsi"/>
          <w:color w:val="auto"/>
          <w:sz w:val="24"/>
          <w:szCs w:val="24"/>
          <w:lang w:val="pt-BR"/>
        </w:rPr>
        <w:t xml:space="preserve"> adaptado a partir do </w:t>
      </w:r>
      <w:proofErr w:type="spellStart"/>
      <w:r w:rsidRPr="00DA6193">
        <w:rPr>
          <w:rFonts w:asciiTheme="majorHAnsi" w:hAnsiTheme="majorHAnsi" w:cstheme="majorHAnsi"/>
          <w:b/>
          <w:bCs/>
          <w:color w:val="auto"/>
          <w:sz w:val="24"/>
          <w:szCs w:val="24"/>
          <w:lang w:val="pt-BR"/>
        </w:rPr>
        <w:t>review_score</w:t>
      </w:r>
      <w:proofErr w:type="spellEnd"/>
      <w:r w:rsidRPr="00B468A8">
        <w:rPr>
          <w:rFonts w:asciiTheme="majorHAnsi" w:hAnsiTheme="majorHAnsi" w:cstheme="majorHAnsi"/>
          <w:color w:val="auto"/>
          <w:sz w:val="24"/>
          <w:szCs w:val="24"/>
          <w:lang w:val="pt-BR"/>
        </w:rPr>
        <w:t>, cuja escala varia de 1 a 5. Nesse modelo, foram classificados como detratores os clientes que atribuíram nota 1 ou 2, como neutros aqueles que atribuíram nota 3 ou 4, e como promotores os clientes que atribuíram nota 5.</w:t>
      </w:r>
    </w:p>
    <w:p w14:paraId="4203EC87" w14:textId="77777777" w:rsidR="008A38E3" w:rsidRDefault="008A38E3" w:rsidP="00B468A8">
      <w:pPr>
        <w:pStyle w:val="Contedo"/>
        <w:ind w:left="284"/>
        <w:jc w:val="both"/>
        <w:rPr>
          <w:rFonts w:asciiTheme="majorHAnsi" w:hAnsiTheme="majorHAnsi" w:cstheme="majorHAnsi"/>
          <w:color w:val="auto"/>
          <w:sz w:val="24"/>
          <w:szCs w:val="24"/>
          <w:lang w:val="pt-BR"/>
        </w:rPr>
      </w:pPr>
    </w:p>
    <w:p w14:paraId="359E54C1" w14:textId="77777777" w:rsidR="00637B19" w:rsidRDefault="00637B19" w:rsidP="00637B19">
      <w:pPr>
        <w:pStyle w:val="Contedo"/>
        <w:ind w:left="284"/>
        <w:jc w:val="both"/>
        <w:rPr>
          <w:rFonts w:asciiTheme="majorHAnsi" w:hAnsiTheme="majorHAnsi" w:cstheme="majorHAnsi"/>
          <w:color w:val="auto"/>
          <w:sz w:val="24"/>
          <w:szCs w:val="24"/>
          <w:lang w:val="pt-BR"/>
        </w:rPr>
      </w:pPr>
      <w:r w:rsidRPr="00637B19">
        <w:rPr>
          <w:rFonts w:asciiTheme="majorHAnsi" w:hAnsiTheme="majorHAnsi" w:cstheme="majorHAnsi"/>
          <w:color w:val="auto"/>
          <w:sz w:val="24"/>
          <w:szCs w:val="24"/>
          <w:lang w:val="pt-BR"/>
        </w:rPr>
        <w:t>A partir da exploração inicial dos dados, foi identificada uma variação relevante no primeiro trimestre de 2018, caracterizada por aumento significativo no percentual de entregas realizadas fora do prazo. Esse comportamento coincidiu com um crescimento proporcional de avaliações negativas e queda no indicador de satisfação do cliente (NPS adaptado), sugerindo que a performance logística pode ter impactado diretamente a percepção do consumidor naquele período.</w:t>
      </w:r>
    </w:p>
    <w:p w14:paraId="24E65C36" w14:textId="77777777" w:rsidR="00404A33" w:rsidRDefault="00404A33" w:rsidP="00637B19">
      <w:pPr>
        <w:pStyle w:val="Contedo"/>
        <w:ind w:left="284"/>
        <w:jc w:val="both"/>
        <w:rPr>
          <w:rFonts w:asciiTheme="majorHAnsi" w:hAnsiTheme="majorHAnsi" w:cstheme="majorHAnsi"/>
          <w:color w:val="auto"/>
          <w:sz w:val="24"/>
          <w:szCs w:val="24"/>
          <w:lang w:val="pt-BR"/>
        </w:rPr>
      </w:pPr>
    </w:p>
    <w:p w14:paraId="6034CD2F" w14:textId="77777777" w:rsidR="0085374F" w:rsidRDefault="0085374F" w:rsidP="00637B19">
      <w:pPr>
        <w:pStyle w:val="Contedo"/>
        <w:ind w:left="284"/>
        <w:jc w:val="both"/>
        <w:rPr>
          <w:rFonts w:asciiTheme="majorHAnsi" w:hAnsiTheme="majorHAnsi" w:cstheme="majorHAnsi"/>
          <w:color w:val="auto"/>
          <w:sz w:val="24"/>
          <w:szCs w:val="24"/>
          <w:lang w:val="pt-BR"/>
        </w:rPr>
      </w:pPr>
    </w:p>
    <w:p w14:paraId="60348777" w14:textId="77777777" w:rsidR="0085374F" w:rsidRDefault="0085374F" w:rsidP="00637B19">
      <w:pPr>
        <w:pStyle w:val="Contedo"/>
        <w:ind w:left="284"/>
        <w:jc w:val="both"/>
        <w:rPr>
          <w:rFonts w:asciiTheme="majorHAnsi" w:hAnsiTheme="majorHAnsi" w:cstheme="majorHAnsi"/>
          <w:color w:val="auto"/>
          <w:sz w:val="24"/>
          <w:szCs w:val="24"/>
          <w:lang w:val="pt-BR"/>
        </w:rPr>
      </w:pPr>
    </w:p>
    <w:p w14:paraId="125399F3" w14:textId="77777777" w:rsidR="0085374F" w:rsidRDefault="0085374F" w:rsidP="00637B19">
      <w:pPr>
        <w:pStyle w:val="Contedo"/>
        <w:ind w:left="284"/>
        <w:jc w:val="both"/>
        <w:rPr>
          <w:rFonts w:asciiTheme="majorHAnsi" w:hAnsiTheme="majorHAnsi" w:cstheme="majorHAnsi"/>
          <w:color w:val="auto"/>
          <w:sz w:val="24"/>
          <w:szCs w:val="24"/>
          <w:lang w:val="pt-BR"/>
        </w:rPr>
      </w:pPr>
    </w:p>
    <w:p w14:paraId="087FEC72" w14:textId="77777777" w:rsidR="0085374F" w:rsidRPr="00637B19" w:rsidRDefault="0085374F" w:rsidP="00637B19">
      <w:pPr>
        <w:pStyle w:val="Contedo"/>
        <w:ind w:left="284"/>
        <w:jc w:val="both"/>
        <w:rPr>
          <w:rFonts w:asciiTheme="majorHAnsi" w:hAnsiTheme="majorHAnsi" w:cstheme="majorHAnsi"/>
          <w:color w:val="auto"/>
          <w:sz w:val="24"/>
          <w:szCs w:val="24"/>
          <w:lang w:val="pt-BR"/>
        </w:rPr>
      </w:pPr>
    </w:p>
    <w:p w14:paraId="162634C0" w14:textId="74F2E641" w:rsidR="00637B19" w:rsidRPr="00637B19" w:rsidRDefault="00637B19" w:rsidP="00404A33">
      <w:pPr>
        <w:pStyle w:val="Contedo"/>
        <w:ind w:left="284"/>
        <w:jc w:val="both"/>
        <w:rPr>
          <w:rFonts w:asciiTheme="majorHAnsi" w:hAnsiTheme="majorHAnsi" w:cstheme="majorHAnsi"/>
          <w:color w:val="auto"/>
          <w:sz w:val="24"/>
          <w:szCs w:val="24"/>
          <w:lang w:val="pt-BR"/>
        </w:rPr>
      </w:pPr>
      <w:r w:rsidRPr="00637B19">
        <w:rPr>
          <w:rFonts w:asciiTheme="majorHAnsi" w:hAnsiTheme="majorHAnsi" w:cstheme="majorHAnsi"/>
          <w:color w:val="auto"/>
          <w:sz w:val="24"/>
          <w:szCs w:val="24"/>
          <w:lang w:val="pt-BR"/>
        </w:rPr>
        <w:lastRenderedPageBreak/>
        <w:t xml:space="preserve">Diante disso, este trabalho tem como objetivo analisar a relação entre eficiência logística e satisfação do cliente, buscando responder à seguinte questão central: </w:t>
      </w:r>
      <w:r w:rsidRPr="00637B19">
        <w:rPr>
          <w:rFonts w:asciiTheme="majorHAnsi" w:hAnsiTheme="majorHAnsi" w:cstheme="majorHAnsi"/>
          <w:b/>
          <w:bCs/>
          <w:color w:val="auto"/>
          <w:sz w:val="24"/>
          <w:szCs w:val="24"/>
          <w:lang w:val="pt-BR"/>
        </w:rPr>
        <w:t>de que maneira atrasos nas entregas influenciam a experiência do consumidor e quais riscos estratégicos esse fator pode representar para o desempenho e sustentabilidade do negócio?</w:t>
      </w:r>
      <w:r w:rsidRPr="00637B19">
        <w:rPr>
          <w:rFonts w:asciiTheme="majorHAnsi" w:hAnsiTheme="majorHAnsi" w:cstheme="majorHAnsi"/>
          <w:color w:val="auto"/>
          <w:sz w:val="24"/>
          <w:szCs w:val="24"/>
          <w:lang w:val="pt-BR"/>
        </w:rPr>
        <w:t xml:space="preserve"> A partir dessa análise, serão apresentados indicadores-chave, comparações temporais e recomendações com foco em redução de riscos e otimização operacional.</w:t>
      </w:r>
    </w:p>
    <w:p w14:paraId="16B4E811" w14:textId="09387A93" w:rsidR="00CB38E3" w:rsidRDefault="00CB38E3" w:rsidP="003B1623">
      <w:pPr>
        <w:pStyle w:val="Contedo"/>
        <w:ind w:left="284"/>
        <w:jc w:val="both"/>
        <w:rPr>
          <w:rFonts w:asciiTheme="majorHAnsi" w:hAnsiTheme="majorHAnsi" w:cstheme="majorHAnsi"/>
          <w:color w:val="auto"/>
          <w:sz w:val="24"/>
          <w:szCs w:val="24"/>
          <w:lang w:val="pt-BR"/>
        </w:rPr>
      </w:pPr>
    </w:p>
    <w:p w14:paraId="1773E664" w14:textId="6CF61865" w:rsidR="00404A33" w:rsidRPr="003B59F4" w:rsidRDefault="00404A33" w:rsidP="00404A33">
      <w:pPr>
        <w:pStyle w:val="Ttulo1"/>
        <w:ind w:left="284"/>
        <w:rPr>
          <w:color w:val="auto"/>
          <w:sz w:val="32"/>
          <w:szCs w:val="18"/>
        </w:rPr>
      </w:pPr>
      <w:bookmarkStart w:id="6" w:name="_Toc227582252"/>
      <w:r>
        <w:rPr>
          <w:color w:val="auto"/>
          <w:sz w:val="32"/>
          <w:szCs w:val="18"/>
        </w:rPr>
        <w:t>2</w:t>
      </w:r>
      <w:r w:rsidRPr="001C6253">
        <w:rPr>
          <w:color w:val="auto"/>
          <w:sz w:val="32"/>
          <w:szCs w:val="18"/>
        </w:rPr>
        <w:t>.</w:t>
      </w:r>
      <w:r>
        <w:rPr>
          <w:color w:val="auto"/>
          <w:sz w:val="32"/>
          <w:szCs w:val="18"/>
        </w:rPr>
        <w:t xml:space="preserve">1 </w:t>
      </w:r>
      <w:r w:rsidRPr="00404A33">
        <w:rPr>
          <w:color w:val="auto"/>
          <w:sz w:val="32"/>
          <w:szCs w:val="18"/>
        </w:rPr>
        <w:t>Diagnóstico do Problema</w:t>
      </w:r>
      <w:bookmarkEnd w:id="6"/>
    </w:p>
    <w:p w14:paraId="6B966463" w14:textId="54D22E58" w:rsidR="00CF5D17" w:rsidRDefault="00CF5D17" w:rsidP="00846B81">
      <w:pPr>
        <w:pStyle w:val="Contedo"/>
        <w:ind w:left="284"/>
        <w:jc w:val="both"/>
        <w:rPr>
          <w:rFonts w:asciiTheme="majorHAnsi" w:hAnsiTheme="majorHAnsi" w:cstheme="majorHAnsi"/>
          <w:color w:val="auto"/>
          <w:sz w:val="24"/>
          <w:szCs w:val="24"/>
          <w:lang w:val="pt-BR"/>
        </w:rPr>
      </w:pPr>
      <w:r w:rsidRPr="00CF5D17">
        <w:rPr>
          <w:rFonts w:asciiTheme="majorHAnsi" w:hAnsiTheme="majorHAnsi" w:cstheme="majorHAnsi"/>
          <w:color w:val="auto"/>
          <w:sz w:val="24"/>
          <w:szCs w:val="24"/>
          <w:lang w:val="pt-BR"/>
        </w:rPr>
        <w:t>Após a análise dos indicadores comerciais e logísticos, tornou-se necessário avaliar a percepção do cliente em relação à operação, utilizando as avaliações registradas n</w:t>
      </w:r>
      <w:r>
        <w:rPr>
          <w:rFonts w:asciiTheme="majorHAnsi" w:hAnsiTheme="majorHAnsi" w:cstheme="majorHAnsi"/>
          <w:color w:val="auto"/>
          <w:sz w:val="24"/>
          <w:szCs w:val="24"/>
          <w:lang w:val="pt-BR"/>
        </w:rPr>
        <w:t xml:space="preserve">a base de dados </w:t>
      </w:r>
      <w:r w:rsidRPr="00CF5D17">
        <w:rPr>
          <w:rFonts w:asciiTheme="majorHAnsi" w:hAnsiTheme="majorHAnsi" w:cstheme="majorHAnsi"/>
          <w:color w:val="auto"/>
          <w:sz w:val="24"/>
          <w:szCs w:val="24"/>
          <w:lang w:val="pt-BR"/>
        </w:rPr>
        <w:t>como principal fonte de informação.</w:t>
      </w:r>
    </w:p>
    <w:p w14:paraId="50D9E5D7" w14:textId="77777777" w:rsidR="0076782B" w:rsidRDefault="0076782B" w:rsidP="00846B81">
      <w:pPr>
        <w:pStyle w:val="Contedo"/>
        <w:ind w:left="284"/>
        <w:jc w:val="both"/>
        <w:rPr>
          <w:rFonts w:asciiTheme="majorHAnsi" w:hAnsiTheme="majorHAnsi" w:cstheme="majorHAnsi"/>
          <w:color w:val="auto"/>
          <w:sz w:val="24"/>
          <w:szCs w:val="24"/>
          <w:lang w:val="pt-BR"/>
        </w:rPr>
      </w:pPr>
    </w:p>
    <w:p w14:paraId="6B398902" w14:textId="6864E5F2" w:rsidR="00CF5D17" w:rsidRDefault="0076782B" w:rsidP="00846B81">
      <w:pPr>
        <w:pStyle w:val="Contedo"/>
        <w:ind w:left="284"/>
        <w:jc w:val="both"/>
        <w:rPr>
          <w:rFonts w:asciiTheme="majorHAnsi" w:hAnsiTheme="majorHAnsi" w:cstheme="majorHAnsi"/>
          <w:color w:val="auto"/>
          <w:sz w:val="24"/>
          <w:szCs w:val="24"/>
          <w:lang w:val="pt-BR"/>
        </w:rPr>
      </w:pPr>
      <w:r w:rsidRPr="0076782B">
        <w:rPr>
          <w:rFonts w:asciiTheme="majorHAnsi" w:hAnsiTheme="majorHAnsi" w:cstheme="majorHAnsi"/>
          <w:color w:val="auto"/>
          <w:sz w:val="24"/>
          <w:szCs w:val="24"/>
          <w:lang w:val="pt-BR"/>
        </w:rPr>
        <w:t xml:space="preserve">De forma geral, as avaliações apresentaram predominância de notas positivas. Aproximadamente </w:t>
      </w:r>
      <w:r w:rsidRPr="0076782B">
        <w:rPr>
          <w:rFonts w:asciiTheme="majorHAnsi" w:hAnsiTheme="majorHAnsi" w:cstheme="majorHAnsi"/>
          <w:b/>
          <w:bCs/>
          <w:color w:val="auto"/>
          <w:sz w:val="24"/>
          <w:szCs w:val="24"/>
          <w:lang w:val="pt-BR"/>
        </w:rPr>
        <w:t>57</w:t>
      </w:r>
      <w:r w:rsidR="00BC3E1B">
        <w:rPr>
          <w:rFonts w:asciiTheme="majorHAnsi" w:hAnsiTheme="majorHAnsi" w:cstheme="majorHAnsi"/>
          <w:b/>
          <w:bCs/>
          <w:color w:val="auto"/>
          <w:sz w:val="24"/>
          <w:szCs w:val="24"/>
          <w:lang w:val="pt-BR"/>
        </w:rPr>
        <w:t>,2</w:t>
      </w:r>
      <w:r w:rsidRPr="0076782B">
        <w:rPr>
          <w:rFonts w:asciiTheme="majorHAnsi" w:hAnsiTheme="majorHAnsi" w:cstheme="majorHAnsi"/>
          <w:b/>
          <w:bCs/>
          <w:color w:val="auto"/>
          <w:sz w:val="24"/>
          <w:szCs w:val="24"/>
          <w:lang w:val="pt-BR"/>
        </w:rPr>
        <w:t>%</w:t>
      </w:r>
      <w:r w:rsidRPr="0076782B">
        <w:rPr>
          <w:rFonts w:asciiTheme="majorHAnsi" w:hAnsiTheme="majorHAnsi" w:cstheme="majorHAnsi"/>
          <w:color w:val="auto"/>
          <w:sz w:val="24"/>
          <w:szCs w:val="24"/>
          <w:lang w:val="pt-BR"/>
        </w:rPr>
        <w:t xml:space="preserve"> das avaliações foram classificadas como ótimas (</w:t>
      </w:r>
      <w:r>
        <w:rPr>
          <w:rFonts w:asciiTheme="majorHAnsi" w:hAnsiTheme="majorHAnsi" w:cstheme="majorHAnsi"/>
          <w:color w:val="auto"/>
          <w:sz w:val="24"/>
          <w:szCs w:val="24"/>
          <w:lang w:val="pt-BR"/>
        </w:rPr>
        <w:t xml:space="preserve">score </w:t>
      </w:r>
      <w:r w:rsidRPr="0076782B">
        <w:rPr>
          <w:rFonts w:asciiTheme="majorHAnsi" w:hAnsiTheme="majorHAnsi" w:cstheme="majorHAnsi"/>
          <w:color w:val="auto"/>
          <w:sz w:val="24"/>
          <w:szCs w:val="24"/>
          <w:lang w:val="pt-BR"/>
        </w:rPr>
        <w:t xml:space="preserve">5), enquanto cerca de </w:t>
      </w:r>
      <w:r w:rsidRPr="0076782B">
        <w:rPr>
          <w:rFonts w:asciiTheme="majorHAnsi" w:hAnsiTheme="majorHAnsi" w:cstheme="majorHAnsi"/>
          <w:b/>
          <w:bCs/>
          <w:color w:val="auto"/>
          <w:sz w:val="24"/>
          <w:szCs w:val="24"/>
          <w:lang w:val="pt-BR"/>
        </w:rPr>
        <w:t>27</w:t>
      </w:r>
      <w:r w:rsidR="00BC3E1B">
        <w:rPr>
          <w:rFonts w:asciiTheme="majorHAnsi" w:hAnsiTheme="majorHAnsi" w:cstheme="majorHAnsi"/>
          <w:b/>
          <w:bCs/>
          <w:color w:val="auto"/>
          <w:sz w:val="24"/>
          <w:szCs w:val="24"/>
          <w:lang w:val="pt-BR"/>
        </w:rPr>
        <w:t>,2</w:t>
      </w:r>
      <w:r w:rsidRPr="0076782B">
        <w:rPr>
          <w:rFonts w:asciiTheme="majorHAnsi" w:hAnsiTheme="majorHAnsi" w:cstheme="majorHAnsi"/>
          <w:b/>
          <w:bCs/>
          <w:color w:val="auto"/>
          <w:sz w:val="24"/>
          <w:szCs w:val="24"/>
          <w:lang w:val="pt-BR"/>
        </w:rPr>
        <w:t>%</w:t>
      </w:r>
      <w:r w:rsidRPr="0076782B">
        <w:rPr>
          <w:rFonts w:asciiTheme="majorHAnsi" w:hAnsiTheme="majorHAnsi" w:cstheme="majorHAnsi"/>
          <w:color w:val="auto"/>
          <w:sz w:val="24"/>
          <w:szCs w:val="24"/>
          <w:lang w:val="pt-BR"/>
        </w:rPr>
        <w:t xml:space="preserve"> foram consideradas </w:t>
      </w:r>
      <w:r w:rsidR="00504FE2">
        <w:rPr>
          <w:rFonts w:asciiTheme="majorHAnsi" w:hAnsiTheme="majorHAnsi" w:cstheme="majorHAnsi"/>
          <w:color w:val="auto"/>
          <w:sz w:val="24"/>
          <w:szCs w:val="24"/>
          <w:lang w:val="pt-BR"/>
        </w:rPr>
        <w:t>neutras</w:t>
      </w:r>
      <w:r w:rsidRPr="0076782B">
        <w:rPr>
          <w:rFonts w:asciiTheme="majorHAnsi" w:hAnsiTheme="majorHAnsi" w:cstheme="majorHAnsi"/>
          <w:color w:val="auto"/>
          <w:sz w:val="24"/>
          <w:szCs w:val="24"/>
          <w:lang w:val="pt-BR"/>
        </w:rPr>
        <w:t xml:space="preserve"> (score</w:t>
      </w:r>
      <w:r>
        <w:rPr>
          <w:rFonts w:asciiTheme="majorHAnsi" w:hAnsiTheme="majorHAnsi" w:cstheme="majorHAnsi"/>
          <w:color w:val="auto"/>
          <w:sz w:val="24"/>
          <w:szCs w:val="24"/>
          <w:lang w:val="pt-BR"/>
        </w:rPr>
        <w:t>s</w:t>
      </w:r>
      <w:r w:rsidRPr="0076782B">
        <w:rPr>
          <w:rFonts w:asciiTheme="majorHAnsi" w:hAnsiTheme="majorHAnsi" w:cstheme="majorHAnsi"/>
          <w:color w:val="auto"/>
          <w:sz w:val="24"/>
          <w:szCs w:val="24"/>
          <w:lang w:val="pt-BR"/>
        </w:rPr>
        <w:t xml:space="preserve"> 3</w:t>
      </w:r>
      <w:r>
        <w:rPr>
          <w:rFonts w:asciiTheme="majorHAnsi" w:hAnsiTheme="majorHAnsi" w:cstheme="majorHAnsi"/>
          <w:color w:val="auto"/>
          <w:sz w:val="24"/>
          <w:szCs w:val="24"/>
          <w:lang w:val="pt-BR"/>
        </w:rPr>
        <w:t xml:space="preserve"> e 4</w:t>
      </w:r>
      <w:r w:rsidR="000B4B1E">
        <w:rPr>
          <w:rFonts w:asciiTheme="majorHAnsi" w:hAnsiTheme="majorHAnsi" w:cstheme="majorHAnsi"/>
          <w:color w:val="auto"/>
          <w:sz w:val="24"/>
          <w:szCs w:val="24"/>
          <w:lang w:val="pt-BR"/>
        </w:rPr>
        <w:t>)</w:t>
      </w:r>
      <w:r w:rsidR="00EA538C">
        <w:rPr>
          <w:rFonts w:asciiTheme="majorHAnsi" w:hAnsiTheme="majorHAnsi" w:cstheme="majorHAnsi"/>
          <w:color w:val="auto"/>
          <w:sz w:val="24"/>
          <w:szCs w:val="24"/>
          <w:lang w:val="pt-BR"/>
        </w:rPr>
        <w:t>.</w:t>
      </w:r>
      <w:r w:rsidR="000B4B1E">
        <w:rPr>
          <w:rFonts w:asciiTheme="majorHAnsi" w:hAnsiTheme="majorHAnsi" w:cstheme="majorHAnsi"/>
          <w:b/>
          <w:color w:val="auto"/>
          <w:sz w:val="24"/>
          <w:szCs w:val="24"/>
        </w:rPr>
        <w:t xml:space="preserve"> </w:t>
      </w:r>
      <w:r w:rsidRPr="0076782B">
        <w:rPr>
          <w:rFonts w:asciiTheme="majorHAnsi" w:hAnsiTheme="majorHAnsi" w:cstheme="majorHAnsi"/>
          <w:color w:val="auto"/>
          <w:sz w:val="24"/>
          <w:szCs w:val="24"/>
          <w:lang w:val="pt-BR"/>
        </w:rPr>
        <w:t xml:space="preserve">Já as avaliações negativas (scores 1 e 2) representaram aproximadamente </w:t>
      </w:r>
      <w:r w:rsidR="007E6315" w:rsidRPr="007E6315">
        <w:rPr>
          <w:rFonts w:asciiTheme="majorHAnsi" w:hAnsiTheme="majorHAnsi" w:cstheme="majorHAnsi"/>
          <w:b/>
          <w:bCs/>
          <w:color w:val="auto"/>
          <w:sz w:val="24"/>
          <w:szCs w:val="24"/>
          <w:lang w:val="pt-BR"/>
        </w:rPr>
        <w:t>13</w:t>
      </w:r>
      <w:r w:rsidR="00BC3E1B">
        <w:rPr>
          <w:rFonts w:asciiTheme="majorHAnsi" w:hAnsiTheme="majorHAnsi" w:cstheme="majorHAnsi"/>
          <w:b/>
          <w:bCs/>
          <w:color w:val="auto"/>
          <w:sz w:val="24"/>
          <w:szCs w:val="24"/>
          <w:lang w:val="pt-BR"/>
        </w:rPr>
        <w:t>,6</w:t>
      </w:r>
      <w:r w:rsidRPr="007E6315">
        <w:rPr>
          <w:rFonts w:asciiTheme="majorHAnsi" w:hAnsiTheme="majorHAnsi" w:cstheme="majorHAnsi"/>
          <w:b/>
          <w:bCs/>
          <w:color w:val="auto"/>
          <w:sz w:val="24"/>
          <w:szCs w:val="24"/>
          <w:lang w:val="pt-BR"/>
        </w:rPr>
        <w:t>%</w:t>
      </w:r>
      <w:r w:rsidRPr="0076782B">
        <w:rPr>
          <w:rFonts w:asciiTheme="majorHAnsi" w:hAnsiTheme="majorHAnsi" w:cstheme="majorHAnsi"/>
          <w:color w:val="auto"/>
          <w:sz w:val="24"/>
          <w:szCs w:val="24"/>
          <w:lang w:val="pt-BR"/>
        </w:rPr>
        <w:t xml:space="preserve"> do total, indicando que,</w:t>
      </w:r>
      <w:r w:rsidR="005D6F7C">
        <w:rPr>
          <w:rFonts w:asciiTheme="majorHAnsi" w:hAnsiTheme="majorHAnsi" w:cstheme="majorHAnsi"/>
          <w:color w:val="auto"/>
          <w:sz w:val="24"/>
          <w:szCs w:val="24"/>
          <w:lang w:val="pt-BR"/>
        </w:rPr>
        <w:t xml:space="preserve"> </w:t>
      </w:r>
      <w:r w:rsidR="00CA7F9A" w:rsidRPr="005D6F7C">
        <w:rPr>
          <w:rFonts w:asciiTheme="majorHAnsi" w:hAnsiTheme="majorHAnsi" w:cstheme="majorHAnsi"/>
          <w:bCs/>
          <w:color w:val="auto"/>
          <w:sz w:val="24"/>
          <w:szCs w:val="24"/>
        </w:rPr>
        <w:t>embora a satisfação geral seja elevada, existe uma parcela de clientes insatisfeitos, o que pode impactar diretamente a reputação da operação.</w:t>
      </w:r>
    </w:p>
    <w:p w14:paraId="41CF7060" w14:textId="77777777" w:rsidR="0085374F" w:rsidRDefault="0085374F" w:rsidP="00846B81">
      <w:pPr>
        <w:pStyle w:val="Contedo"/>
        <w:ind w:left="284"/>
        <w:jc w:val="both"/>
        <w:rPr>
          <w:rFonts w:asciiTheme="majorHAnsi" w:hAnsiTheme="majorHAnsi" w:cstheme="majorHAnsi"/>
          <w:color w:val="auto"/>
          <w:sz w:val="24"/>
          <w:szCs w:val="24"/>
          <w:lang w:val="pt-BR"/>
        </w:rPr>
      </w:pPr>
    </w:p>
    <w:p w14:paraId="5E92C787" w14:textId="4ABC77F4" w:rsidR="0085374F" w:rsidRDefault="0085374F" w:rsidP="0085374F">
      <w:pPr>
        <w:pStyle w:val="Contedo"/>
        <w:ind w:left="1134"/>
        <w:jc w:val="both"/>
        <w:rPr>
          <w:rFonts w:asciiTheme="majorHAnsi" w:hAnsiTheme="majorHAnsi" w:cstheme="majorHAnsi"/>
          <w:color w:val="auto"/>
          <w:sz w:val="24"/>
          <w:szCs w:val="24"/>
          <w:lang w:val="pt-BR"/>
        </w:rPr>
      </w:pPr>
      <w:r w:rsidRPr="0085374F">
        <w:rPr>
          <w:rFonts w:asciiTheme="majorHAnsi" w:hAnsiTheme="majorHAnsi" w:cstheme="majorHAnsi"/>
          <w:color w:val="auto"/>
          <w:sz w:val="24"/>
          <w:szCs w:val="24"/>
          <w:lang w:val="pt-BR"/>
        </w:rPr>
        <w:drawing>
          <wp:inline distT="0" distB="0" distL="0" distR="0" wp14:anchorId="3B529E83" wp14:editId="559C3E7F">
            <wp:extent cx="4806905" cy="2813050"/>
            <wp:effectExtent l="133350" t="114300" r="127635" b="158750"/>
            <wp:docPr id="1223186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6609" name=""/>
                    <pic:cNvPicPr/>
                  </pic:nvPicPr>
                  <pic:blipFill>
                    <a:blip r:embed="rId16"/>
                    <a:stretch>
                      <a:fillRect/>
                    </a:stretch>
                  </pic:blipFill>
                  <pic:spPr>
                    <a:xfrm>
                      <a:off x="0" y="0"/>
                      <a:ext cx="4813742" cy="28170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429C87" w14:textId="77777777" w:rsidR="0085374F" w:rsidRDefault="0085374F" w:rsidP="00846B81">
      <w:pPr>
        <w:pStyle w:val="Contedo"/>
        <w:ind w:left="284"/>
        <w:jc w:val="both"/>
        <w:rPr>
          <w:rFonts w:asciiTheme="majorHAnsi" w:hAnsiTheme="majorHAnsi" w:cstheme="majorHAnsi"/>
          <w:color w:val="auto"/>
          <w:sz w:val="24"/>
          <w:szCs w:val="24"/>
          <w:lang w:val="pt-BR"/>
        </w:rPr>
      </w:pPr>
    </w:p>
    <w:p w14:paraId="082F55EB" w14:textId="77777777" w:rsidR="0048233D" w:rsidRDefault="0048233D" w:rsidP="0048233D">
      <w:pPr>
        <w:pStyle w:val="Contedo"/>
        <w:ind w:left="284"/>
        <w:jc w:val="both"/>
        <w:rPr>
          <w:rFonts w:asciiTheme="majorHAnsi" w:hAnsiTheme="majorHAnsi" w:cstheme="majorHAnsi"/>
          <w:color w:val="auto"/>
          <w:sz w:val="24"/>
          <w:szCs w:val="24"/>
          <w:lang w:val="pt-BR"/>
        </w:rPr>
      </w:pPr>
      <w:r w:rsidRPr="0048233D">
        <w:rPr>
          <w:rFonts w:asciiTheme="majorHAnsi" w:hAnsiTheme="majorHAnsi" w:cstheme="majorHAnsi"/>
          <w:color w:val="auto"/>
          <w:sz w:val="24"/>
          <w:szCs w:val="24"/>
          <w:lang w:val="pt-BR"/>
        </w:rPr>
        <w:t xml:space="preserve">Foram registradas aproximadamente </w:t>
      </w:r>
      <w:r w:rsidRPr="0048233D">
        <w:rPr>
          <w:rFonts w:asciiTheme="majorHAnsi" w:hAnsiTheme="majorHAnsi" w:cstheme="majorHAnsi"/>
          <w:b/>
          <w:bCs/>
          <w:color w:val="auto"/>
          <w:sz w:val="24"/>
          <w:szCs w:val="24"/>
          <w:lang w:val="pt-BR"/>
        </w:rPr>
        <w:t>97 mil avaliações</w:t>
      </w:r>
      <w:r w:rsidRPr="0048233D">
        <w:rPr>
          <w:rFonts w:asciiTheme="majorHAnsi" w:hAnsiTheme="majorHAnsi" w:cstheme="majorHAnsi"/>
          <w:color w:val="auto"/>
          <w:sz w:val="24"/>
          <w:szCs w:val="24"/>
          <w:lang w:val="pt-BR"/>
        </w:rPr>
        <w:t xml:space="preserve"> no período analisado, das quais cerca de </w:t>
      </w:r>
      <w:r w:rsidRPr="0048233D">
        <w:rPr>
          <w:rFonts w:asciiTheme="majorHAnsi" w:hAnsiTheme="majorHAnsi" w:cstheme="majorHAnsi"/>
          <w:b/>
          <w:bCs/>
          <w:color w:val="auto"/>
          <w:sz w:val="24"/>
          <w:szCs w:val="24"/>
          <w:lang w:val="pt-BR"/>
        </w:rPr>
        <w:t>13 mil</w:t>
      </w:r>
      <w:r w:rsidRPr="0048233D">
        <w:rPr>
          <w:rFonts w:asciiTheme="majorHAnsi" w:hAnsiTheme="majorHAnsi" w:cstheme="majorHAnsi"/>
          <w:color w:val="auto"/>
          <w:sz w:val="24"/>
          <w:szCs w:val="24"/>
          <w:lang w:val="pt-BR"/>
        </w:rPr>
        <w:t xml:space="preserve"> correspondem a avaliações negativas (scores 1 e 2). Inicialmente, observou-se um aumento expressivo na quantidade de avaliações negativas entre </w:t>
      </w:r>
      <w:r w:rsidRPr="0048233D">
        <w:rPr>
          <w:rFonts w:asciiTheme="majorHAnsi" w:hAnsiTheme="majorHAnsi" w:cstheme="majorHAnsi"/>
          <w:b/>
          <w:bCs/>
          <w:color w:val="auto"/>
          <w:sz w:val="24"/>
          <w:szCs w:val="24"/>
          <w:lang w:val="pt-BR"/>
        </w:rPr>
        <w:t>novembro de 2017</w:t>
      </w:r>
      <w:r w:rsidRPr="0048233D">
        <w:rPr>
          <w:rFonts w:asciiTheme="majorHAnsi" w:hAnsiTheme="majorHAnsi" w:cstheme="majorHAnsi"/>
          <w:color w:val="auto"/>
          <w:sz w:val="24"/>
          <w:szCs w:val="24"/>
          <w:lang w:val="pt-BR"/>
        </w:rPr>
        <w:t xml:space="preserve"> e </w:t>
      </w:r>
      <w:r w:rsidRPr="0048233D">
        <w:rPr>
          <w:rFonts w:asciiTheme="majorHAnsi" w:hAnsiTheme="majorHAnsi" w:cstheme="majorHAnsi"/>
          <w:b/>
          <w:bCs/>
          <w:color w:val="auto"/>
          <w:sz w:val="24"/>
          <w:szCs w:val="24"/>
          <w:lang w:val="pt-BR"/>
        </w:rPr>
        <w:t>março de 2018</w:t>
      </w:r>
      <w:r w:rsidRPr="0048233D">
        <w:rPr>
          <w:rFonts w:asciiTheme="majorHAnsi" w:hAnsiTheme="majorHAnsi" w:cstheme="majorHAnsi"/>
          <w:color w:val="auto"/>
          <w:sz w:val="24"/>
          <w:szCs w:val="24"/>
          <w:lang w:val="pt-BR"/>
        </w:rPr>
        <w:t>. Em novembro, esse comportamento pode ser parcialmente explicado pelo aumento no volume de vendas, influenciado pela sazonalidade do setor e eventos de consumo como a Black Friday.</w:t>
      </w:r>
    </w:p>
    <w:p w14:paraId="3EC2C33A" w14:textId="77777777" w:rsidR="00C15E9D" w:rsidRPr="0048233D" w:rsidRDefault="00C15E9D" w:rsidP="0048233D">
      <w:pPr>
        <w:pStyle w:val="Contedo"/>
        <w:ind w:left="284"/>
        <w:jc w:val="both"/>
        <w:rPr>
          <w:rFonts w:asciiTheme="majorHAnsi" w:hAnsiTheme="majorHAnsi" w:cstheme="majorHAnsi"/>
          <w:color w:val="auto"/>
          <w:sz w:val="24"/>
          <w:szCs w:val="24"/>
          <w:lang w:val="pt-BR"/>
        </w:rPr>
      </w:pPr>
    </w:p>
    <w:p w14:paraId="1697E847" w14:textId="77777777" w:rsidR="00EA538C" w:rsidRDefault="00EA538C" w:rsidP="0048233D">
      <w:pPr>
        <w:pStyle w:val="Contedo"/>
        <w:ind w:left="284"/>
        <w:jc w:val="both"/>
        <w:rPr>
          <w:rFonts w:asciiTheme="majorHAnsi" w:hAnsiTheme="majorHAnsi" w:cstheme="majorHAnsi"/>
          <w:color w:val="auto"/>
          <w:sz w:val="24"/>
          <w:szCs w:val="24"/>
          <w:lang w:val="pt-BR"/>
        </w:rPr>
      </w:pPr>
    </w:p>
    <w:p w14:paraId="677E866B" w14:textId="77777777" w:rsidR="00EA538C" w:rsidRDefault="00EA538C" w:rsidP="0048233D">
      <w:pPr>
        <w:pStyle w:val="Contedo"/>
        <w:ind w:left="284"/>
        <w:jc w:val="both"/>
        <w:rPr>
          <w:rFonts w:asciiTheme="majorHAnsi" w:hAnsiTheme="majorHAnsi" w:cstheme="majorHAnsi"/>
          <w:color w:val="auto"/>
          <w:sz w:val="24"/>
          <w:szCs w:val="24"/>
          <w:lang w:val="pt-BR"/>
        </w:rPr>
      </w:pPr>
    </w:p>
    <w:p w14:paraId="64C4D8C9" w14:textId="77777777" w:rsidR="00EA538C" w:rsidRDefault="00EA538C" w:rsidP="0048233D">
      <w:pPr>
        <w:pStyle w:val="Contedo"/>
        <w:ind w:left="284"/>
        <w:jc w:val="both"/>
        <w:rPr>
          <w:rFonts w:asciiTheme="majorHAnsi" w:hAnsiTheme="majorHAnsi" w:cstheme="majorHAnsi"/>
          <w:color w:val="auto"/>
          <w:sz w:val="24"/>
          <w:szCs w:val="24"/>
          <w:lang w:val="pt-BR"/>
        </w:rPr>
      </w:pPr>
    </w:p>
    <w:p w14:paraId="569DDF87" w14:textId="7BF79966" w:rsidR="00504748" w:rsidRDefault="0048233D" w:rsidP="0048233D">
      <w:pPr>
        <w:pStyle w:val="Contedo"/>
        <w:ind w:left="284"/>
        <w:jc w:val="both"/>
        <w:rPr>
          <w:rFonts w:asciiTheme="majorHAnsi" w:hAnsiTheme="majorHAnsi" w:cstheme="majorHAnsi"/>
          <w:color w:val="auto"/>
          <w:sz w:val="24"/>
          <w:szCs w:val="24"/>
          <w:lang w:val="pt-BR"/>
        </w:rPr>
      </w:pPr>
      <w:r w:rsidRPr="0048233D">
        <w:rPr>
          <w:rFonts w:asciiTheme="majorHAnsi" w:hAnsiTheme="majorHAnsi" w:cstheme="majorHAnsi"/>
          <w:color w:val="auto"/>
          <w:sz w:val="24"/>
          <w:szCs w:val="24"/>
          <w:lang w:val="pt-BR"/>
        </w:rPr>
        <w:lastRenderedPageBreak/>
        <w:t xml:space="preserve">Entretanto, esse padrão não se mantém no primeiro trimestre de 2018. Apesar de o volume de vendas permanecer relativamente estável nesse período, a quantidade de avaliações negativas apresentou crescimento significativo, chegando a praticamente dobrar em comparação com meses anteriores. Esse comportamento sugere que o aumento das reclamações não está relacionado apenas ao volume de pedidos, mas sim a uma possível deterioração na qualidade do serviço </w:t>
      </w:r>
      <w:r w:rsidR="00C15E9D" w:rsidRPr="0048233D">
        <w:rPr>
          <w:rFonts w:asciiTheme="majorHAnsi" w:hAnsiTheme="majorHAnsi" w:cstheme="majorHAnsi"/>
          <w:color w:val="auto"/>
          <w:sz w:val="24"/>
          <w:szCs w:val="24"/>
          <w:lang w:val="pt-BR"/>
        </w:rPr>
        <w:t>prestado.</w:t>
      </w:r>
    </w:p>
    <w:p w14:paraId="6DE9D5F3" w14:textId="5AE8E5C8" w:rsidR="00AF47AE" w:rsidRDefault="00C15E9D" w:rsidP="00C15E9D">
      <w:pPr>
        <w:pStyle w:val="Contedo"/>
        <w:ind w:left="993"/>
        <w:jc w:val="both"/>
        <w:rPr>
          <w:rFonts w:asciiTheme="majorHAnsi" w:hAnsiTheme="majorHAnsi" w:cstheme="majorHAnsi"/>
          <w:color w:val="auto"/>
          <w:sz w:val="24"/>
          <w:szCs w:val="24"/>
          <w:lang w:val="pt-BR"/>
        </w:rPr>
      </w:pPr>
      <w:r>
        <w:rPr>
          <w:rFonts w:asciiTheme="majorHAnsi" w:hAnsiTheme="majorHAnsi" w:cstheme="majorHAnsi"/>
          <w:noProof/>
          <w:color w:val="auto"/>
          <w:sz w:val="24"/>
          <w:szCs w:val="24"/>
          <w:lang w:val="pt-BR"/>
        </w:rPr>
        <mc:AlternateContent>
          <mc:Choice Requires="wps">
            <w:drawing>
              <wp:anchor distT="0" distB="0" distL="114300" distR="114300" simplePos="0" relativeHeight="251662336" behindDoc="0" locked="0" layoutInCell="1" allowOverlap="1" wp14:anchorId="78FDC4EF" wp14:editId="1CCDE7B2">
                <wp:simplePos x="0" y="0"/>
                <wp:positionH relativeFrom="column">
                  <wp:posOffset>3288429</wp:posOffset>
                </wp:positionH>
                <wp:positionV relativeFrom="paragraph">
                  <wp:posOffset>95695</wp:posOffset>
                </wp:positionV>
                <wp:extent cx="1132764" cy="2784115"/>
                <wp:effectExtent l="0" t="0" r="10795" b="16510"/>
                <wp:wrapNone/>
                <wp:docPr id="1147117766" name="Retângulo 8"/>
                <wp:cNvGraphicFramePr/>
                <a:graphic xmlns:a="http://schemas.openxmlformats.org/drawingml/2006/main">
                  <a:graphicData uri="http://schemas.microsoft.com/office/word/2010/wordprocessingShape">
                    <wps:wsp>
                      <wps:cNvSpPr/>
                      <wps:spPr>
                        <a:xfrm>
                          <a:off x="0" y="0"/>
                          <a:ext cx="1132764" cy="278411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C8791" id="Retângulo 8" o:spid="_x0000_s1026" style="position:absolute;margin-left:258.95pt;margin-top:7.55pt;width:89.2pt;height:2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" filled="f" strokecolor="#e00" strokeweight="2pt"/>
            </w:pict>
          </mc:Fallback>
        </mc:AlternateContent>
      </w:r>
      <w:r w:rsidR="00AF47AE" w:rsidRPr="00AF47AE">
        <w:rPr>
          <w:rFonts w:asciiTheme="majorHAnsi" w:hAnsiTheme="majorHAnsi" w:cstheme="majorHAnsi"/>
          <w:color w:val="auto"/>
          <w:sz w:val="24"/>
          <w:szCs w:val="24"/>
          <w:lang w:val="pt-BR"/>
        </w:rPr>
        <w:drawing>
          <wp:inline distT="0" distB="0" distL="0" distR="0" wp14:anchorId="7685B543" wp14:editId="5E61BE13">
            <wp:extent cx="4882202" cy="2878037"/>
            <wp:effectExtent l="133350" t="114300" r="128270" b="170180"/>
            <wp:docPr id="18972912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91273" name=""/>
                    <pic:cNvPicPr/>
                  </pic:nvPicPr>
                  <pic:blipFill>
                    <a:blip r:embed="rId17"/>
                    <a:stretch>
                      <a:fillRect/>
                    </a:stretch>
                  </pic:blipFill>
                  <pic:spPr>
                    <a:xfrm>
                      <a:off x="0" y="0"/>
                      <a:ext cx="4914456" cy="289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3AEEA9" w14:textId="5D69CA06" w:rsidR="00081744" w:rsidRDefault="00481DBE" w:rsidP="00846B81">
      <w:pPr>
        <w:pStyle w:val="Contedo"/>
        <w:ind w:left="284"/>
        <w:jc w:val="both"/>
        <w:rPr>
          <w:rFonts w:asciiTheme="majorHAnsi" w:hAnsiTheme="majorHAnsi" w:cstheme="majorHAnsi"/>
          <w:color w:val="auto"/>
          <w:sz w:val="24"/>
          <w:szCs w:val="24"/>
          <w:lang w:val="pt-BR"/>
        </w:rPr>
      </w:pPr>
      <w:r w:rsidRPr="00481DBE">
        <w:rPr>
          <w:rFonts w:asciiTheme="majorHAnsi" w:hAnsiTheme="majorHAnsi" w:cstheme="majorHAnsi"/>
          <w:color w:val="auto"/>
          <w:sz w:val="24"/>
          <w:szCs w:val="24"/>
          <w:lang w:val="pt-BR"/>
        </w:rPr>
        <w:t>Além disso, verificou-se que não apenas a quantidade absoluta de reclamações aumentou, mas também o percentual de avaliações negativas (scores 1 e 2) apresentou elevação nos meses indicados. Esse aumento proporcional reforça a hipótese de piora operacional em um período específico, evidenciando um impacto direto na percepção do consumidor.</w:t>
      </w:r>
    </w:p>
    <w:p w14:paraId="4940A250" w14:textId="521A3EC7" w:rsidR="00846B81" w:rsidRPr="00846B81" w:rsidRDefault="00481DBE" w:rsidP="00F4304C">
      <w:pPr>
        <w:pStyle w:val="Contedo"/>
        <w:ind w:left="993"/>
        <w:jc w:val="both"/>
        <w:rPr>
          <w:rFonts w:asciiTheme="majorHAnsi" w:hAnsiTheme="majorHAnsi" w:cstheme="majorHAnsi"/>
          <w:color w:val="auto"/>
          <w:sz w:val="24"/>
          <w:szCs w:val="24"/>
          <w:lang w:val="pt-BR"/>
        </w:rPr>
      </w:pPr>
      <w:r>
        <w:rPr>
          <w:rFonts w:asciiTheme="majorHAnsi" w:hAnsiTheme="majorHAnsi" w:cstheme="majorHAnsi"/>
          <w:noProof/>
          <w:color w:val="auto"/>
          <w:sz w:val="24"/>
          <w:szCs w:val="24"/>
          <w:lang w:val="pt-BR"/>
        </w:rPr>
        <mc:AlternateContent>
          <mc:Choice Requires="wps">
            <w:drawing>
              <wp:anchor distT="0" distB="0" distL="114300" distR="114300" simplePos="0" relativeHeight="251664384" behindDoc="0" locked="0" layoutInCell="1" allowOverlap="1" wp14:anchorId="53E74503" wp14:editId="0CDF4C89">
                <wp:simplePos x="0" y="0"/>
                <wp:positionH relativeFrom="column">
                  <wp:posOffset>3069178</wp:posOffset>
                </wp:positionH>
                <wp:positionV relativeFrom="paragraph">
                  <wp:posOffset>97988</wp:posOffset>
                </wp:positionV>
                <wp:extent cx="1351898" cy="2731325"/>
                <wp:effectExtent l="0" t="0" r="20320" b="12065"/>
                <wp:wrapNone/>
                <wp:docPr id="2047481200" name="Retângulo 8"/>
                <wp:cNvGraphicFramePr/>
                <a:graphic xmlns:a="http://schemas.openxmlformats.org/drawingml/2006/main">
                  <a:graphicData uri="http://schemas.microsoft.com/office/word/2010/wordprocessingShape">
                    <wps:wsp>
                      <wps:cNvSpPr/>
                      <wps:spPr>
                        <a:xfrm>
                          <a:off x="0" y="0"/>
                          <a:ext cx="1351898" cy="27313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EB336" id="Retângulo 8" o:spid="_x0000_s1026" style="position:absolute;margin-left:241.65pt;margin-top:7.7pt;width:106.45pt;height:21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" filled="f" strokecolor="#e00" strokeweight="2pt"/>
            </w:pict>
          </mc:Fallback>
        </mc:AlternateContent>
      </w:r>
      <w:r w:rsidR="00504748" w:rsidRPr="00504748">
        <w:rPr>
          <w:rFonts w:asciiTheme="majorHAnsi" w:hAnsiTheme="majorHAnsi" w:cstheme="majorHAnsi"/>
          <w:color w:val="auto"/>
          <w:sz w:val="24"/>
          <w:szCs w:val="24"/>
          <w:lang w:val="pt-BR"/>
        </w:rPr>
        <w:drawing>
          <wp:inline distT="0" distB="0" distL="0" distR="0" wp14:anchorId="37A44407" wp14:editId="0CD1BE93">
            <wp:extent cx="4866890" cy="2855430"/>
            <wp:effectExtent l="114300" t="114300" r="124460" b="154940"/>
            <wp:docPr id="855616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16521" name=""/>
                    <pic:cNvPicPr/>
                  </pic:nvPicPr>
                  <pic:blipFill>
                    <a:blip r:embed="rId18"/>
                    <a:stretch>
                      <a:fillRect/>
                    </a:stretch>
                  </pic:blipFill>
                  <pic:spPr>
                    <a:xfrm>
                      <a:off x="0" y="0"/>
                      <a:ext cx="4898891" cy="2874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CF4832" w14:textId="77777777" w:rsidR="00504748" w:rsidRDefault="00504748" w:rsidP="00846B81">
      <w:pPr>
        <w:pStyle w:val="Contedo"/>
        <w:ind w:left="284"/>
        <w:jc w:val="both"/>
        <w:rPr>
          <w:rFonts w:asciiTheme="majorHAnsi" w:hAnsiTheme="majorHAnsi" w:cstheme="majorHAnsi"/>
          <w:color w:val="auto"/>
          <w:sz w:val="24"/>
          <w:szCs w:val="24"/>
          <w:lang w:val="pt-BR"/>
        </w:rPr>
      </w:pPr>
    </w:p>
    <w:p w14:paraId="105EF1CB" w14:textId="77777777" w:rsidR="00F4304C" w:rsidRDefault="00F4304C" w:rsidP="00504748">
      <w:pPr>
        <w:pStyle w:val="Contedo"/>
        <w:ind w:left="284"/>
        <w:jc w:val="both"/>
        <w:rPr>
          <w:rFonts w:asciiTheme="majorHAnsi" w:hAnsiTheme="majorHAnsi" w:cstheme="majorHAnsi"/>
          <w:color w:val="auto"/>
          <w:sz w:val="24"/>
          <w:szCs w:val="24"/>
          <w:lang w:val="pt-BR"/>
        </w:rPr>
      </w:pPr>
    </w:p>
    <w:p w14:paraId="230E0A28" w14:textId="77777777" w:rsidR="00F4304C" w:rsidRDefault="00F4304C" w:rsidP="00504748">
      <w:pPr>
        <w:pStyle w:val="Contedo"/>
        <w:ind w:left="284"/>
        <w:jc w:val="both"/>
        <w:rPr>
          <w:rFonts w:asciiTheme="majorHAnsi" w:hAnsiTheme="majorHAnsi" w:cstheme="majorHAnsi"/>
          <w:color w:val="auto"/>
          <w:sz w:val="24"/>
          <w:szCs w:val="24"/>
          <w:lang w:val="pt-BR"/>
        </w:rPr>
      </w:pPr>
    </w:p>
    <w:p w14:paraId="11A89705" w14:textId="77777777" w:rsidR="00F4304C" w:rsidRDefault="00F4304C" w:rsidP="00504748">
      <w:pPr>
        <w:pStyle w:val="Contedo"/>
        <w:ind w:left="284"/>
        <w:jc w:val="both"/>
        <w:rPr>
          <w:rFonts w:asciiTheme="majorHAnsi" w:hAnsiTheme="majorHAnsi" w:cstheme="majorHAnsi"/>
          <w:color w:val="auto"/>
          <w:sz w:val="24"/>
          <w:szCs w:val="24"/>
          <w:lang w:val="pt-BR"/>
        </w:rPr>
      </w:pPr>
    </w:p>
    <w:p w14:paraId="72643540" w14:textId="6CA85A99" w:rsidR="0046284E" w:rsidRDefault="0046284E" w:rsidP="00504748">
      <w:pPr>
        <w:pStyle w:val="Contedo"/>
        <w:ind w:left="284"/>
        <w:jc w:val="both"/>
        <w:rPr>
          <w:rFonts w:asciiTheme="majorHAnsi" w:hAnsiTheme="majorHAnsi" w:cstheme="majorHAnsi"/>
          <w:color w:val="auto"/>
          <w:sz w:val="24"/>
          <w:szCs w:val="24"/>
          <w:lang w:val="pt-BR"/>
        </w:rPr>
      </w:pPr>
      <w:r w:rsidRPr="0046284E">
        <w:rPr>
          <w:rFonts w:asciiTheme="majorHAnsi" w:hAnsiTheme="majorHAnsi" w:cstheme="majorHAnsi"/>
          <w:color w:val="auto"/>
          <w:sz w:val="24"/>
          <w:szCs w:val="24"/>
          <w:lang w:val="pt-BR"/>
        </w:rPr>
        <w:lastRenderedPageBreak/>
        <w:t>A partir desse contexto, foi aplicado o indicador NPS adaptado como forma de consolidar a análise de satisfação do cliente e avaliar a tendência de recomendação ao longo do tempo.</w:t>
      </w:r>
    </w:p>
    <w:p w14:paraId="7DB43DEC" w14:textId="77777777" w:rsidR="0046284E" w:rsidRDefault="0046284E" w:rsidP="00504748">
      <w:pPr>
        <w:pStyle w:val="Contedo"/>
        <w:ind w:left="284"/>
        <w:jc w:val="both"/>
        <w:rPr>
          <w:rFonts w:asciiTheme="majorHAnsi" w:hAnsiTheme="majorHAnsi" w:cstheme="majorHAnsi"/>
          <w:color w:val="auto"/>
          <w:sz w:val="24"/>
          <w:szCs w:val="24"/>
          <w:lang w:val="pt-BR"/>
        </w:rPr>
      </w:pPr>
    </w:p>
    <w:p w14:paraId="11D2F5ED" w14:textId="719EC122" w:rsidR="00504748" w:rsidRDefault="00504748" w:rsidP="00504748">
      <w:pPr>
        <w:pStyle w:val="Contedo"/>
        <w:ind w:left="284"/>
        <w:jc w:val="both"/>
        <w:rPr>
          <w:rFonts w:asciiTheme="majorHAnsi" w:hAnsiTheme="majorHAnsi" w:cstheme="majorHAnsi"/>
          <w:color w:val="auto"/>
          <w:sz w:val="24"/>
          <w:szCs w:val="24"/>
          <w:lang w:val="pt-BR"/>
        </w:rPr>
      </w:pPr>
      <w:r w:rsidRPr="00846B81">
        <w:rPr>
          <w:rFonts w:asciiTheme="majorHAnsi" w:hAnsiTheme="majorHAnsi" w:cstheme="majorHAnsi"/>
          <w:color w:val="auto"/>
          <w:sz w:val="24"/>
          <w:szCs w:val="24"/>
          <w:lang w:val="pt-BR"/>
        </w:rPr>
        <w:t xml:space="preserve">A análise do NPS adaptado indicou um resultado geral de aproximadamente </w:t>
      </w:r>
      <w:r w:rsidRPr="00846B81">
        <w:rPr>
          <w:rFonts w:asciiTheme="majorHAnsi" w:hAnsiTheme="majorHAnsi" w:cstheme="majorHAnsi"/>
          <w:b/>
          <w:bCs/>
          <w:color w:val="auto"/>
          <w:sz w:val="24"/>
          <w:szCs w:val="24"/>
          <w:lang w:val="pt-BR"/>
        </w:rPr>
        <w:t>44,5</w:t>
      </w:r>
      <w:r w:rsidRPr="00846B81">
        <w:rPr>
          <w:rFonts w:asciiTheme="majorHAnsi" w:hAnsiTheme="majorHAnsi" w:cstheme="majorHAnsi"/>
          <w:color w:val="auto"/>
          <w:sz w:val="24"/>
          <w:szCs w:val="24"/>
          <w:lang w:val="pt-BR"/>
        </w:rPr>
        <w:t xml:space="preserve">, sugerindo que a operação apresenta uma percepção global satisfatória por parte dos consumidores. Entretanto, ao analisar esse indicador de forma mensal, identificou-se uma queda expressiva no primeiro trimestre de 2018, com redução do NPS de aproximadamente </w:t>
      </w:r>
      <w:r w:rsidRPr="00846B81">
        <w:rPr>
          <w:rFonts w:asciiTheme="majorHAnsi" w:hAnsiTheme="majorHAnsi" w:cstheme="majorHAnsi"/>
          <w:b/>
          <w:bCs/>
          <w:color w:val="auto"/>
          <w:sz w:val="24"/>
          <w:szCs w:val="24"/>
          <w:lang w:val="pt-BR"/>
        </w:rPr>
        <w:t>42,3 em janeiro</w:t>
      </w:r>
      <w:r w:rsidRPr="00846B81">
        <w:rPr>
          <w:rFonts w:asciiTheme="majorHAnsi" w:hAnsiTheme="majorHAnsi" w:cstheme="majorHAnsi"/>
          <w:color w:val="auto"/>
          <w:sz w:val="24"/>
          <w:szCs w:val="24"/>
          <w:lang w:val="pt-BR"/>
        </w:rPr>
        <w:t xml:space="preserve"> para </w:t>
      </w:r>
      <w:r w:rsidRPr="00846B81">
        <w:rPr>
          <w:rFonts w:asciiTheme="majorHAnsi" w:hAnsiTheme="majorHAnsi" w:cstheme="majorHAnsi"/>
          <w:b/>
          <w:bCs/>
          <w:color w:val="auto"/>
          <w:sz w:val="24"/>
          <w:szCs w:val="24"/>
          <w:lang w:val="pt-BR"/>
        </w:rPr>
        <w:t>26,8 em março</w:t>
      </w:r>
      <w:r w:rsidRPr="00846B81">
        <w:rPr>
          <w:rFonts w:asciiTheme="majorHAnsi" w:hAnsiTheme="majorHAnsi" w:cstheme="majorHAnsi"/>
          <w:color w:val="auto"/>
          <w:sz w:val="24"/>
          <w:szCs w:val="24"/>
          <w:lang w:val="pt-BR"/>
        </w:rPr>
        <w:t>, evidenciando uma deterioração relevante na satisfação do cliente em um curto intervalo de tempo.</w:t>
      </w:r>
    </w:p>
    <w:p w14:paraId="2A146DBF" w14:textId="5349BCBB" w:rsidR="00504748" w:rsidRDefault="00EE6F11" w:rsidP="00F4304C">
      <w:pPr>
        <w:pStyle w:val="Contedo"/>
        <w:ind w:left="993"/>
        <w:jc w:val="both"/>
        <w:rPr>
          <w:rFonts w:asciiTheme="majorHAnsi" w:hAnsiTheme="majorHAnsi" w:cstheme="majorHAnsi"/>
          <w:color w:val="auto"/>
          <w:sz w:val="24"/>
          <w:szCs w:val="24"/>
          <w:lang w:val="pt-BR"/>
        </w:rPr>
      </w:pPr>
      <w:r w:rsidRPr="00EE6F11">
        <w:rPr>
          <w:rFonts w:asciiTheme="majorHAnsi" w:hAnsiTheme="majorHAnsi" w:cstheme="majorHAnsi"/>
          <w:color w:val="auto"/>
          <w:sz w:val="24"/>
          <w:szCs w:val="24"/>
          <w:lang w:val="pt-BR"/>
        </w:rPr>
        <w:drawing>
          <wp:inline distT="0" distB="0" distL="0" distR="0" wp14:anchorId="4EDA32D1" wp14:editId="57AAEBB4">
            <wp:extent cx="4965865" cy="2878362"/>
            <wp:effectExtent l="114300" t="114300" r="139700" b="170180"/>
            <wp:docPr id="7959005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0593" name=""/>
                    <pic:cNvPicPr/>
                  </pic:nvPicPr>
                  <pic:blipFill>
                    <a:blip r:embed="rId19"/>
                    <a:stretch>
                      <a:fillRect/>
                    </a:stretch>
                  </pic:blipFill>
                  <pic:spPr>
                    <a:xfrm>
                      <a:off x="0" y="0"/>
                      <a:ext cx="4992352" cy="2893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E22270" w14:textId="77777777" w:rsidR="008D14FA" w:rsidRDefault="008D14FA" w:rsidP="00846B81">
      <w:pPr>
        <w:pStyle w:val="Contedo"/>
        <w:ind w:left="284"/>
        <w:jc w:val="both"/>
        <w:rPr>
          <w:rFonts w:asciiTheme="majorHAnsi" w:hAnsiTheme="majorHAnsi" w:cstheme="majorHAnsi"/>
          <w:color w:val="auto"/>
          <w:sz w:val="24"/>
          <w:szCs w:val="24"/>
          <w:lang w:val="pt-BR"/>
        </w:rPr>
      </w:pPr>
    </w:p>
    <w:p w14:paraId="44871023" w14:textId="5C119881" w:rsidR="00846B81" w:rsidRDefault="00846B81" w:rsidP="00846B81">
      <w:pPr>
        <w:pStyle w:val="Contedo"/>
        <w:ind w:left="284"/>
        <w:jc w:val="both"/>
        <w:rPr>
          <w:rFonts w:asciiTheme="majorHAnsi" w:hAnsiTheme="majorHAnsi" w:cstheme="majorHAnsi"/>
          <w:color w:val="auto"/>
          <w:sz w:val="24"/>
          <w:szCs w:val="24"/>
          <w:lang w:val="pt-BR"/>
        </w:rPr>
      </w:pPr>
      <w:r w:rsidRPr="00846B81">
        <w:rPr>
          <w:rFonts w:asciiTheme="majorHAnsi" w:hAnsiTheme="majorHAnsi" w:cstheme="majorHAnsi"/>
          <w:color w:val="auto"/>
          <w:sz w:val="24"/>
          <w:szCs w:val="24"/>
          <w:lang w:val="pt-BR"/>
        </w:rPr>
        <w:t xml:space="preserve">Essa variação torna-se ainda mais significativa ao comparar a satisfação de pedidos entregues dentro do prazo versus pedidos entregues com atraso. Enquanto pedidos entregues no prazo apresentaram NPS aproximado de </w:t>
      </w:r>
      <w:r w:rsidRPr="00846B81">
        <w:rPr>
          <w:rFonts w:asciiTheme="majorHAnsi" w:hAnsiTheme="majorHAnsi" w:cstheme="majorHAnsi"/>
          <w:b/>
          <w:bCs/>
          <w:color w:val="auto"/>
          <w:sz w:val="24"/>
          <w:szCs w:val="24"/>
          <w:lang w:val="pt-BR"/>
        </w:rPr>
        <w:t>+49</w:t>
      </w:r>
      <w:r w:rsidRPr="00846B81">
        <w:rPr>
          <w:rFonts w:asciiTheme="majorHAnsi" w:hAnsiTheme="majorHAnsi" w:cstheme="majorHAnsi"/>
          <w:color w:val="auto"/>
          <w:sz w:val="24"/>
          <w:szCs w:val="24"/>
          <w:lang w:val="pt-BR"/>
        </w:rPr>
        <w:t xml:space="preserve">, pedidos entregues fora do prazo apresentaram um NPS extremamente negativo, em torno de </w:t>
      </w:r>
      <w:r w:rsidRPr="00846B81">
        <w:rPr>
          <w:rFonts w:asciiTheme="majorHAnsi" w:hAnsiTheme="majorHAnsi" w:cstheme="majorHAnsi"/>
          <w:b/>
          <w:bCs/>
          <w:color w:val="auto"/>
          <w:sz w:val="24"/>
          <w:szCs w:val="24"/>
          <w:lang w:val="pt-BR"/>
        </w:rPr>
        <w:t>-46</w:t>
      </w:r>
      <w:r w:rsidRPr="00846B81">
        <w:rPr>
          <w:rFonts w:asciiTheme="majorHAnsi" w:hAnsiTheme="majorHAnsi" w:cstheme="majorHAnsi"/>
          <w:color w:val="auto"/>
          <w:sz w:val="24"/>
          <w:szCs w:val="24"/>
          <w:lang w:val="pt-BR"/>
        </w:rPr>
        <w:t>, indicando alto nível de insatisfação associado ao descumprimento do prazo prometido.</w:t>
      </w:r>
    </w:p>
    <w:p w14:paraId="47D78230" w14:textId="77777777" w:rsidR="001C3B1D" w:rsidRDefault="001C3B1D" w:rsidP="00846B81">
      <w:pPr>
        <w:pStyle w:val="Contedo"/>
        <w:ind w:left="284"/>
        <w:jc w:val="both"/>
        <w:rPr>
          <w:rFonts w:asciiTheme="majorHAnsi" w:hAnsiTheme="majorHAnsi" w:cstheme="majorHAnsi"/>
          <w:bCs/>
          <w:color w:val="auto"/>
          <w:sz w:val="24"/>
          <w:szCs w:val="24"/>
        </w:rPr>
      </w:pPr>
    </w:p>
    <w:p w14:paraId="6351FBC3" w14:textId="3D37579C" w:rsidR="00737A8A" w:rsidRDefault="000B280A" w:rsidP="00846B81">
      <w:pPr>
        <w:pStyle w:val="Contedo"/>
        <w:ind w:left="284"/>
        <w:jc w:val="both"/>
        <w:rPr>
          <w:rFonts w:asciiTheme="majorHAnsi" w:hAnsiTheme="majorHAnsi" w:cstheme="majorHAnsi"/>
          <w:bCs/>
          <w:color w:val="auto"/>
          <w:sz w:val="24"/>
          <w:szCs w:val="24"/>
        </w:rPr>
      </w:pPr>
      <w:r w:rsidRPr="000B280A">
        <w:rPr>
          <w:rFonts w:asciiTheme="majorHAnsi" w:hAnsiTheme="majorHAnsi" w:cstheme="majorHAnsi"/>
          <w:bCs/>
          <w:color w:val="auto"/>
          <w:sz w:val="24"/>
          <w:szCs w:val="24"/>
        </w:rPr>
        <w:t xml:space="preserve">A análise da relação entre NPS e tempo de entrega indica uma correlação negativa clara: à medida que o prazo de entrega aumenta, a satisfação do cliente tende a cair. </w:t>
      </w:r>
    </w:p>
    <w:p w14:paraId="40A1C723" w14:textId="0FD2B8F6" w:rsidR="00B37653" w:rsidRPr="00846B81" w:rsidRDefault="001C3B1D" w:rsidP="00F4304C">
      <w:pPr>
        <w:pStyle w:val="Contedo"/>
        <w:ind w:left="1560"/>
        <w:jc w:val="both"/>
        <w:rPr>
          <w:rFonts w:asciiTheme="majorHAnsi" w:hAnsiTheme="majorHAnsi" w:cstheme="majorHAnsi"/>
          <w:color w:val="auto"/>
          <w:sz w:val="24"/>
          <w:szCs w:val="24"/>
          <w:lang w:val="pt-BR"/>
        </w:rPr>
      </w:pPr>
      <w:r w:rsidRPr="001C3B1D">
        <w:rPr>
          <w:rFonts w:asciiTheme="majorHAnsi" w:hAnsiTheme="majorHAnsi" w:cstheme="majorHAnsi"/>
          <w:color w:val="auto"/>
          <w:sz w:val="24"/>
          <w:szCs w:val="24"/>
          <w:lang w:val="pt-BR"/>
        </w:rPr>
        <w:drawing>
          <wp:inline distT="0" distB="0" distL="0" distR="0" wp14:anchorId="220E73EF" wp14:editId="14E5AF3D">
            <wp:extent cx="4028754" cy="2391393"/>
            <wp:effectExtent l="152400" t="114300" r="143510" b="161925"/>
            <wp:docPr id="117986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395" name=""/>
                    <pic:cNvPicPr/>
                  </pic:nvPicPr>
                  <pic:blipFill>
                    <a:blip r:embed="rId20"/>
                    <a:stretch>
                      <a:fillRect/>
                    </a:stretch>
                  </pic:blipFill>
                  <pic:spPr>
                    <a:xfrm>
                      <a:off x="0" y="0"/>
                      <a:ext cx="4142638" cy="24589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C0479C" w14:textId="77777777" w:rsidR="001C3B1D" w:rsidRDefault="001C3B1D" w:rsidP="001C3B1D">
      <w:pPr>
        <w:pStyle w:val="Contedo"/>
        <w:ind w:left="284"/>
        <w:jc w:val="both"/>
        <w:rPr>
          <w:rFonts w:asciiTheme="majorHAnsi" w:hAnsiTheme="majorHAnsi" w:cstheme="majorHAnsi"/>
          <w:bCs/>
          <w:color w:val="auto"/>
          <w:sz w:val="24"/>
          <w:szCs w:val="24"/>
        </w:rPr>
      </w:pPr>
      <w:r w:rsidRPr="000B280A">
        <w:rPr>
          <w:rFonts w:asciiTheme="majorHAnsi" w:hAnsiTheme="majorHAnsi" w:cstheme="majorHAnsi"/>
          <w:bCs/>
          <w:color w:val="auto"/>
          <w:sz w:val="24"/>
          <w:szCs w:val="24"/>
        </w:rPr>
        <w:lastRenderedPageBreak/>
        <w:t xml:space="preserve">Para facilitar a interpretação, o tempo de entrega foi agrupado em faixas, evidenciando um comportamento consistente. Entregas realizadas em até </w:t>
      </w:r>
      <w:r w:rsidRPr="00B37653">
        <w:rPr>
          <w:rFonts w:asciiTheme="majorHAnsi" w:hAnsiTheme="majorHAnsi" w:cstheme="majorHAnsi"/>
          <w:b/>
          <w:color w:val="auto"/>
          <w:sz w:val="24"/>
          <w:szCs w:val="24"/>
        </w:rPr>
        <w:t>20 dias</w:t>
      </w:r>
      <w:r w:rsidRPr="000B280A">
        <w:rPr>
          <w:rFonts w:asciiTheme="majorHAnsi" w:hAnsiTheme="majorHAnsi" w:cstheme="majorHAnsi"/>
          <w:bCs/>
          <w:color w:val="auto"/>
          <w:sz w:val="24"/>
          <w:szCs w:val="24"/>
        </w:rPr>
        <w:t xml:space="preserve"> apresentaram NPS elevado </w:t>
      </w:r>
      <w:r>
        <w:rPr>
          <w:rFonts w:asciiTheme="majorHAnsi" w:hAnsiTheme="majorHAnsi" w:cstheme="majorHAnsi"/>
          <w:bCs/>
          <w:color w:val="auto"/>
          <w:sz w:val="24"/>
          <w:szCs w:val="24"/>
        </w:rPr>
        <w:t xml:space="preserve">aproximadamente </w:t>
      </w:r>
      <w:r w:rsidRPr="00B37653">
        <w:rPr>
          <w:rFonts w:asciiTheme="majorHAnsi" w:hAnsiTheme="majorHAnsi" w:cstheme="majorHAnsi"/>
          <w:b/>
          <w:color w:val="auto"/>
          <w:sz w:val="24"/>
          <w:szCs w:val="24"/>
        </w:rPr>
        <w:t>50</w:t>
      </w:r>
      <w:r w:rsidRPr="000B280A">
        <w:rPr>
          <w:rFonts w:asciiTheme="majorHAnsi" w:hAnsiTheme="majorHAnsi" w:cstheme="majorHAnsi"/>
          <w:bCs/>
          <w:color w:val="auto"/>
          <w:sz w:val="24"/>
          <w:szCs w:val="24"/>
        </w:rPr>
        <w:t xml:space="preserve">, enquanto entregas acima de </w:t>
      </w:r>
      <w:r w:rsidRPr="00B37653">
        <w:rPr>
          <w:rFonts w:asciiTheme="majorHAnsi" w:hAnsiTheme="majorHAnsi" w:cstheme="majorHAnsi"/>
          <w:b/>
          <w:color w:val="auto"/>
          <w:sz w:val="24"/>
          <w:szCs w:val="24"/>
        </w:rPr>
        <w:t>30 dias</w:t>
      </w:r>
      <w:r w:rsidRPr="000B280A">
        <w:rPr>
          <w:rFonts w:asciiTheme="majorHAnsi" w:hAnsiTheme="majorHAnsi" w:cstheme="majorHAnsi"/>
          <w:bCs/>
          <w:color w:val="auto"/>
          <w:sz w:val="24"/>
          <w:szCs w:val="24"/>
        </w:rPr>
        <w:t xml:space="preserve"> demonstraram queda acentuada, com NPS negativo </w:t>
      </w:r>
      <w:r>
        <w:rPr>
          <w:rFonts w:asciiTheme="majorHAnsi" w:hAnsiTheme="majorHAnsi" w:cstheme="majorHAnsi"/>
          <w:bCs/>
          <w:color w:val="auto"/>
          <w:sz w:val="24"/>
          <w:szCs w:val="24"/>
        </w:rPr>
        <w:t xml:space="preserve">aproximadamente </w:t>
      </w:r>
      <w:r w:rsidRPr="00B37653">
        <w:rPr>
          <w:rFonts w:asciiTheme="majorHAnsi" w:hAnsiTheme="majorHAnsi" w:cstheme="majorHAnsi"/>
          <w:b/>
          <w:color w:val="auto"/>
          <w:sz w:val="24"/>
          <w:szCs w:val="24"/>
        </w:rPr>
        <w:t>-45</w:t>
      </w:r>
      <w:r w:rsidRPr="000B280A">
        <w:rPr>
          <w:rFonts w:asciiTheme="majorHAnsi" w:hAnsiTheme="majorHAnsi" w:cstheme="majorHAnsi"/>
          <w:bCs/>
          <w:color w:val="auto"/>
          <w:sz w:val="24"/>
          <w:szCs w:val="24"/>
        </w:rPr>
        <w:t xml:space="preserve">. Esse padrão indica um ponto crítico operacional a partir de aproximadamente </w:t>
      </w:r>
      <w:r w:rsidRPr="00B37653">
        <w:rPr>
          <w:rFonts w:asciiTheme="majorHAnsi" w:hAnsiTheme="majorHAnsi" w:cstheme="majorHAnsi"/>
          <w:b/>
          <w:color w:val="auto"/>
          <w:sz w:val="24"/>
          <w:szCs w:val="24"/>
        </w:rPr>
        <w:t>30 dias</w:t>
      </w:r>
      <w:r w:rsidRPr="000B280A">
        <w:rPr>
          <w:rFonts w:asciiTheme="majorHAnsi" w:hAnsiTheme="majorHAnsi" w:cstheme="majorHAnsi"/>
          <w:bCs/>
          <w:color w:val="auto"/>
          <w:sz w:val="24"/>
          <w:szCs w:val="24"/>
        </w:rPr>
        <w:t>, sugerindo que prazos superiores a esse limite aumentam significativamente o risco de insatisfação e geração de detratores.</w:t>
      </w:r>
    </w:p>
    <w:p w14:paraId="0CCE1CF0" w14:textId="77777777" w:rsidR="00B37653" w:rsidRDefault="00B37653" w:rsidP="00846B81">
      <w:pPr>
        <w:pStyle w:val="Contedo"/>
        <w:ind w:left="284"/>
        <w:jc w:val="both"/>
        <w:rPr>
          <w:rFonts w:asciiTheme="majorHAnsi" w:hAnsiTheme="majorHAnsi" w:cstheme="majorHAnsi"/>
          <w:color w:val="auto"/>
          <w:sz w:val="24"/>
          <w:szCs w:val="24"/>
          <w:lang w:val="pt-BR"/>
        </w:rPr>
      </w:pPr>
    </w:p>
    <w:p w14:paraId="50EF10AC" w14:textId="69252A7F" w:rsidR="00B37653" w:rsidRDefault="003848CF" w:rsidP="001C3B1D">
      <w:pPr>
        <w:pStyle w:val="Contedo"/>
        <w:tabs>
          <w:tab w:val="left" w:pos="1134"/>
        </w:tabs>
        <w:ind w:left="1276"/>
        <w:jc w:val="both"/>
        <w:rPr>
          <w:rFonts w:asciiTheme="majorHAnsi" w:hAnsiTheme="majorHAnsi" w:cstheme="majorHAnsi"/>
          <w:color w:val="auto"/>
          <w:sz w:val="24"/>
          <w:szCs w:val="24"/>
          <w:lang w:val="pt-BR"/>
        </w:rPr>
      </w:pPr>
      <w:r w:rsidRPr="003848CF">
        <w:rPr>
          <w:rFonts w:asciiTheme="majorHAnsi" w:hAnsiTheme="majorHAnsi" w:cstheme="majorHAnsi"/>
          <w:color w:val="auto"/>
          <w:sz w:val="24"/>
          <w:szCs w:val="24"/>
          <w:lang w:val="pt-BR"/>
        </w:rPr>
        <w:drawing>
          <wp:inline distT="0" distB="0" distL="0" distR="0" wp14:anchorId="51DC3848" wp14:editId="7E4355DB">
            <wp:extent cx="4865747" cy="2890158"/>
            <wp:effectExtent l="133350" t="114300" r="125730" b="158115"/>
            <wp:docPr id="994852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2434" name=""/>
                    <pic:cNvPicPr/>
                  </pic:nvPicPr>
                  <pic:blipFill>
                    <a:blip r:embed="rId21"/>
                    <a:stretch>
                      <a:fillRect/>
                    </a:stretch>
                  </pic:blipFill>
                  <pic:spPr>
                    <a:xfrm>
                      <a:off x="0" y="0"/>
                      <a:ext cx="4890688" cy="29049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49A777" w14:textId="77777777" w:rsidR="00E345ED" w:rsidRDefault="00E345ED" w:rsidP="00846B81">
      <w:pPr>
        <w:pStyle w:val="Contedo"/>
        <w:ind w:left="284"/>
        <w:jc w:val="both"/>
        <w:rPr>
          <w:rFonts w:asciiTheme="majorHAnsi" w:hAnsiTheme="majorHAnsi" w:cstheme="majorHAnsi"/>
          <w:color w:val="auto"/>
          <w:sz w:val="24"/>
          <w:szCs w:val="24"/>
          <w:lang w:val="pt-BR"/>
        </w:rPr>
      </w:pPr>
    </w:p>
    <w:p w14:paraId="0C82E94E" w14:textId="3563ABD9" w:rsidR="00846B81" w:rsidRDefault="00846B81" w:rsidP="00846B81">
      <w:pPr>
        <w:pStyle w:val="Contedo"/>
        <w:ind w:left="284"/>
        <w:jc w:val="both"/>
        <w:rPr>
          <w:rFonts w:asciiTheme="majorHAnsi" w:hAnsiTheme="majorHAnsi" w:cstheme="majorHAnsi"/>
          <w:color w:val="auto"/>
          <w:sz w:val="24"/>
          <w:szCs w:val="24"/>
          <w:lang w:val="pt-BR"/>
        </w:rPr>
      </w:pPr>
      <w:r w:rsidRPr="00846B81">
        <w:rPr>
          <w:rFonts w:asciiTheme="majorHAnsi" w:hAnsiTheme="majorHAnsi" w:cstheme="majorHAnsi"/>
          <w:color w:val="auto"/>
          <w:sz w:val="24"/>
          <w:szCs w:val="24"/>
          <w:lang w:val="pt-BR"/>
        </w:rPr>
        <w:t xml:space="preserve">Esses resultados reforçam que o cumprimento de prazos não é apenas um indicador operacional, mas um fator estratégico diretamente relacionado à reputação e fidelização do cliente. </w:t>
      </w:r>
      <w:r w:rsidR="00107B52" w:rsidRPr="00107B52">
        <w:rPr>
          <w:rFonts w:asciiTheme="majorHAnsi" w:hAnsiTheme="majorHAnsi" w:cstheme="majorHAnsi"/>
          <w:color w:val="auto"/>
          <w:sz w:val="24"/>
          <w:szCs w:val="24"/>
          <w:lang w:val="pt-BR"/>
        </w:rPr>
        <w:t>V</w:t>
      </w:r>
      <w:r w:rsidR="00107B52" w:rsidRPr="00107B52">
        <w:rPr>
          <w:rFonts w:asciiTheme="majorHAnsi" w:hAnsiTheme="majorHAnsi" w:cstheme="majorHAnsi"/>
          <w:color w:val="auto"/>
          <w:sz w:val="24"/>
          <w:szCs w:val="24"/>
        </w:rPr>
        <w:t>erificou-se</w:t>
      </w:r>
      <w:r w:rsidR="00107B52">
        <w:rPr>
          <w:rFonts w:asciiTheme="majorHAnsi" w:hAnsiTheme="majorHAnsi" w:cstheme="majorHAnsi"/>
          <w:b/>
          <w:color w:val="auto"/>
          <w:sz w:val="24"/>
          <w:szCs w:val="24"/>
        </w:rPr>
        <w:t xml:space="preserve"> </w:t>
      </w:r>
      <w:r w:rsidRPr="00846B81">
        <w:rPr>
          <w:rFonts w:asciiTheme="majorHAnsi" w:hAnsiTheme="majorHAnsi" w:cstheme="majorHAnsi"/>
          <w:color w:val="auto"/>
          <w:sz w:val="24"/>
          <w:szCs w:val="24"/>
          <w:lang w:val="pt-BR"/>
        </w:rPr>
        <w:t>ainda que, no primeiro trimestre de 2018, houve aumento relevante no percentual de entregas realizadas fora do prazo, comportamento que coincidiu com crescimento proporcional de avaliações negativas e queda acentuada no NPS, sugerindo impacto direto da performance logística na percepção do consumidor.</w:t>
      </w:r>
    </w:p>
    <w:p w14:paraId="0B4E9307" w14:textId="274C6465" w:rsidR="00C80F64" w:rsidRDefault="005E077C" w:rsidP="005E077C">
      <w:pPr>
        <w:pStyle w:val="Contedo"/>
        <w:ind w:left="993"/>
        <w:jc w:val="both"/>
        <w:rPr>
          <w:rFonts w:asciiTheme="majorHAnsi" w:hAnsiTheme="majorHAnsi" w:cstheme="majorHAnsi"/>
          <w:color w:val="auto"/>
          <w:sz w:val="24"/>
          <w:szCs w:val="24"/>
          <w:lang w:val="pt-BR"/>
        </w:rPr>
      </w:pPr>
      <w:r>
        <w:rPr>
          <w:rFonts w:asciiTheme="majorHAnsi" w:hAnsiTheme="majorHAnsi" w:cstheme="majorHAnsi"/>
          <w:noProof/>
          <w:color w:val="auto"/>
          <w:sz w:val="24"/>
          <w:szCs w:val="24"/>
          <w:lang w:val="pt-BR"/>
        </w:rPr>
        <mc:AlternateContent>
          <mc:Choice Requires="wps">
            <w:drawing>
              <wp:anchor distT="0" distB="0" distL="114300" distR="114300" simplePos="0" relativeHeight="251666432" behindDoc="0" locked="0" layoutInCell="1" allowOverlap="1" wp14:anchorId="166C2C73" wp14:editId="4909C143">
                <wp:simplePos x="0" y="0"/>
                <wp:positionH relativeFrom="column">
                  <wp:posOffset>3324192</wp:posOffset>
                </wp:positionH>
                <wp:positionV relativeFrom="paragraph">
                  <wp:posOffset>122811</wp:posOffset>
                </wp:positionV>
                <wp:extent cx="1157844" cy="2808325"/>
                <wp:effectExtent l="0" t="0" r="23495" b="11430"/>
                <wp:wrapNone/>
                <wp:docPr id="1858907737" name="Retângulo 8"/>
                <wp:cNvGraphicFramePr/>
                <a:graphic xmlns:a="http://schemas.openxmlformats.org/drawingml/2006/main">
                  <a:graphicData uri="http://schemas.microsoft.com/office/word/2010/wordprocessingShape">
                    <wps:wsp>
                      <wps:cNvSpPr/>
                      <wps:spPr>
                        <a:xfrm>
                          <a:off x="0" y="0"/>
                          <a:ext cx="1157844" cy="28083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82FE2" id="Retângulo 8" o:spid="_x0000_s1026" style="position:absolute;margin-left:261.75pt;margin-top:9.65pt;width:91.15pt;height:221.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" filled="f" strokecolor="#e00" strokeweight="2pt"/>
            </w:pict>
          </mc:Fallback>
        </mc:AlternateContent>
      </w:r>
      <w:r w:rsidRPr="00747FD3">
        <w:rPr>
          <w:color w:val="auto"/>
        </w:rPr>
        <w:drawing>
          <wp:inline distT="0" distB="0" distL="0" distR="0" wp14:anchorId="1E3B918C" wp14:editId="6E4B7C4D">
            <wp:extent cx="4927979" cy="2907970"/>
            <wp:effectExtent l="133350" t="114300" r="139700" b="159385"/>
            <wp:docPr id="1179463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3843" name=""/>
                    <pic:cNvPicPr/>
                  </pic:nvPicPr>
                  <pic:blipFill>
                    <a:blip r:embed="rId22"/>
                    <a:stretch>
                      <a:fillRect/>
                    </a:stretch>
                  </pic:blipFill>
                  <pic:spPr>
                    <a:xfrm>
                      <a:off x="0" y="0"/>
                      <a:ext cx="4938680" cy="2914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1895E6" w14:textId="77777777" w:rsidR="005E077C" w:rsidRDefault="005E077C" w:rsidP="005E077C">
      <w:pPr>
        <w:pStyle w:val="Contedo"/>
        <w:ind w:left="993"/>
        <w:jc w:val="both"/>
        <w:rPr>
          <w:rFonts w:asciiTheme="majorHAnsi" w:hAnsiTheme="majorHAnsi" w:cstheme="majorHAnsi"/>
          <w:color w:val="auto"/>
          <w:sz w:val="24"/>
          <w:szCs w:val="24"/>
          <w:lang w:val="pt-BR"/>
        </w:rPr>
      </w:pPr>
    </w:p>
    <w:p w14:paraId="27E4ACD9" w14:textId="77777777" w:rsidR="005B26B8" w:rsidRDefault="005B26B8" w:rsidP="005B26B8">
      <w:pPr>
        <w:pStyle w:val="Contedo"/>
        <w:ind w:left="284"/>
        <w:jc w:val="both"/>
        <w:rPr>
          <w:rFonts w:asciiTheme="majorHAnsi" w:hAnsiTheme="majorHAnsi" w:cstheme="majorHAnsi"/>
          <w:bCs/>
          <w:color w:val="auto"/>
          <w:sz w:val="24"/>
          <w:szCs w:val="24"/>
          <w:lang w:val="pt-BR"/>
        </w:rPr>
      </w:pPr>
      <w:r w:rsidRPr="005B26B8">
        <w:rPr>
          <w:rFonts w:asciiTheme="majorHAnsi" w:hAnsiTheme="majorHAnsi" w:cstheme="majorHAnsi"/>
          <w:bCs/>
          <w:color w:val="auto"/>
          <w:sz w:val="24"/>
          <w:szCs w:val="24"/>
          <w:lang w:val="pt-BR"/>
        </w:rPr>
        <w:lastRenderedPageBreak/>
        <w:t xml:space="preserve">Após identificar a </w:t>
      </w:r>
      <w:r>
        <w:rPr>
          <w:rFonts w:asciiTheme="majorHAnsi" w:hAnsiTheme="majorHAnsi" w:cstheme="majorHAnsi"/>
          <w:bCs/>
          <w:color w:val="auto"/>
          <w:sz w:val="24"/>
          <w:szCs w:val="24"/>
          <w:lang w:val="pt-BR"/>
        </w:rPr>
        <w:t xml:space="preserve">piora </w:t>
      </w:r>
      <w:r w:rsidRPr="005B26B8">
        <w:rPr>
          <w:rFonts w:asciiTheme="majorHAnsi" w:hAnsiTheme="majorHAnsi" w:cstheme="majorHAnsi"/>
          <w:bCs/>
          <w:color w:val="auto"/>
          <w:sz w:val="24"/>
          <w:szCs w:val="24"/>
          <w:lang w:val="pt-BR"/>
        </w:rPr>
        <w:t xml:space="preserve">da satisfação do cliente e sua relação direta com o aumento no tempo de entrega e descumprimento de prazos, a próxima etapa da análise consistiu em identificar </w:t>
      </w:r>
      <w:r w:rsidRPr="005B26B8">
        <w:rPr>
          <w:rFonts w:asciiTheme="majorHAnsi" w:hAnsiTheme="majorHAnsi" w:cstheme="majorHAnsi"/>
          <w:color w:val="auto"/>
          <w:sz w:val="24"/>
          <w:szCs w:val="24"/>
          <w:lang w:val="pt-BR"/>
        </w:rPr>
        <w:t>onde o problema se concentra</w:t>
      </w:r>
      <w:r w:rsidRPr="005B26B8">
        <w:rPr>
          <w:rFonts w:asciiTheme="majorHAnsi" w:hAnsiTheme="majorHAnsi" w:cstheme="majorHAnsi"/>
          <w:bCs/>
          <w:color w:val="auto"/>
          <w:sz w:val="24"/>
          <w:szCs w:val="24"/>
          <w:lang w:val="pt-BR"/>
        </w:rPr>
        <w:t xml:space="preserve">. Para isso, foram avaliados os indicadores de atrasos e avaliações negativas de forma segmentada, considerando a distribuição por </w:t>
      </w:r>
      <w:r w:rsidRPr="005B26B8">
        <w:rPr>
          <w:rFonts w:asciiTheme="majorHAnsi" w:hAnsiTheme="majorHAnsi" w:cstheme="majorHAnsi"/>
          <w:b/>
          <w:bCs/>
          <w:color w:val="auto"/>
          <w:sz w:val="24"/>
          <w:szCs w:val="24"/>
          <w:lang w:val="pt-BR"/>
        </w:rPr>
        <w:t>estado (UF)</w:t>
      </w:r>
      <w:r w:rsidRPr="005B26B8">
        <w:rPr>
          <w:rFonts w:asciiTheme="majorHAnsi" w:hAnsiTheme="majorHAnsi" w:cstheme="majorHAnsi"/>
          <w:bCs/>
          <w:color w:val="auto"/>
          <w:sz w:val="24"/>
          <w:szCs w:val="24"/>
          <w:lang w:val="pt-BR"/>
        </w:rPr>
        <w:t xml:space="preserve"> e por </w:t>
      </w:r>
      <w:r w:rsidRPr="005B26B8">
        <w:rPr>
          <w:rFonts w:asciiTheme="majorHAnsi" w:hAnsiTheme="majorHAnsi" w:cstheme="majorHAnsi"/>
          <w:b/>
          <w:bCs/>
          <w:color w:val="auto"/>
          <w:sz w:val="24"/>
          <w:szCs w:val="24"/>
          <w:lang w:val="pt-BR"/>
        </w:rPr>
        <w:t>categoria de produto</w:t>
      </w:r>
      <w:r w:rsidRPr="005B26B8">
        <w:rPr>
          <w:rFonts w:asciiTheme="majorHAnsi" w:hAnsiTheme="majorHAnsi" w:cstheme="majorHAnsi"/>
          <w:bCs/>
          <w:color w:val="auto"/>
          <w:sz w:val="24"/>
          <w:szCs w:val="24"/>
          <w:lang w:val="pt-BR"/>
        </w:rPr>
        <w:t>, a fim de mapear possíveis padrões regionais e comportamentais de consumo associados à piora do desempenho operacional.</w:t>
      </w:r>
    </w:p>
    <w:p w14:paraId="4FC3525E" w14:textId="3783F14A" w:rsidR="008B2342" w:rsidRPr="00444E06" w:rsidRDefault="00444E06" w:rsidP="00444E06">
      <w:pPr>
        <w:pStyle w:val="Ttulo1"/>
        <w:ind w:left="284"/>
        <w:rPr>
          <w:color w:val="auto"/>
          <w:sz w:val="32"/>
          <w:szCs w:val="18"/>
        </w:rPr>
      </w:pPr>
      <w:r w:rsidRPr="00444E06">
        <w:rPr>
          <w:color w:val="auto"/>
          <w:sz w:val="32"/>
          <w:szCs w:val="18"/>
        </w:rPr>
        <w:t>2.2 Identificação dos Fatores Críticos (Categoria e Região)</w:t>
      </w:r>
    </w:p>
    <w:p w14:paraId="46CED1B4" w14:textId="2560D0A5" w:rsidR="0076387F" w:rsidRDefault="005B26B8" w:rsidP="008B2342">
      <w:pPr>
        <w:pStyle w:val="Contedo"/>
        <w:ind w:left="284"/>
        <w:jc w:val="both"/>
        <w:rPr>
          <w:rFonts w:asciiTheme="majorHAnsi" w:hAnsiTheme="majorHAnsi" w:cstheme="majorHAnsi"/>
          <w:bCs/>
          <w:color w:val="auto"/>
          <w:sz w:val="24"/>
          <w:szCs w:val="24"/>
          <w:lang w:val="pt-BR"/>
        </w:rPr>
      </w:pPr>
      <w:r w:rsidRPr="005B26B8">
        <w:rPr>
          <w:rFonts w:asciiTheme="majorHAnsi" w:hAnsiTheme="majorHAnsi" w:cstheme="majorHAnsi"/>
          <w:bCs/>
          <w:color w:val="auto"/>
          <w:sz w:val="24"/>
          <w:szCs w:val="24"/>
          <w:lang w:val="pt-BR"/>
        </w:rPr>
        <w:t xml:space="preserve">Ao analisar a distribuição geográfica, observou-se que determinados estados apresentaram percentuais significativamente mais elevados de entregas fora do prazo. Em especial, os estados </w:t>
      </w:r>
      <w:r w:rsidR="000C71B6">
        <w:rPr>
          <w:rFonts w:asciiTheme="majorHAnsi" w:hAnsiTheme="majorHAnsi" w:cstheme="majorHAnsi"/>
          <w:bCs/>
          <w:color w:val="auto"/>
          <w:sz w:val="24"/>
          <w:szCs w:val="24"/>
          <w:lang w:val="pt-BR"/>
        </w:rPr>
        <w:t xml:space="preserve">de </w:t>
      </w:r>
      <w:r w:rsidR="000718BF" w:rsidRPr="000718BF">
        <w:rPr>
          <w:rFonts w:asciiTheme="majorHAnsi" w:hAnsiTheme="majorHAnsi" w:cstheme="majorHAnsi"/>
          <w:b/>
          <w:bCs/>
          <w:color w:val="auto"/>
          <w:sz w:val="24"/>
          <w:szCs w:val="24"/>
        </w:rPr>
        <w:t>Alagoas</w:t>
      </w:r>
      <w:r w:rsidRPr="005B26B8">
        <w:rPr>
          <w:rFonts w:asciiTheme="majorHAnsi" w:hAnsiTheme="majorHAnsi" w:cstheme="majorHAnsi"/>
          <w:bCs/>
          <w:color w:val="auto"/>
          <w:sz w:val="24"/>
          <w:szCs w:val="24"/>
          <w:lang w:val="pt-BR"/>
        </w:rPr>
        <w:t xml:space="preserve">, </w:t>
      </w:r>
      <w:r w:rsidR="000E66C1" w:rsidRPr="000E66C1">
        <w:rPr>
          <w:rFonts w:asciiTheme="majorHAnsi" w:hAnsiTheme="majorHAnsi" w:cstheme="majorHAnsi"/>
          <w:b/>
          <w:bCs/>
          <w:color w:val="auto"/>
          <w:sz w:val="24"/>
          <w:szCs w:val="24"/>
        </w:rPr>
        <w:t>Roraima</w:t>
      </w:r>
      <w:r w:rsidR="000C71B6">
        <w:rPr>
          <w:rFonts w:asciiTheme="majorHAnsi" w:hAnsiTheme="majorHAnsi" w:cstheme="majorHAnsi"/>
          <w:b/>
          <w:bCs/>
          <w:color w:val="auto"/>
          <w:sz w:val="24"/>
          <w:szCs w:val="24"/>
        </w:rPr>
        <w:t>,</w:t>
      </w:r>
      <w:r w:rsidRPr="005B26B8">
        <w:rPr>
          <w:rFonts w:asciiTheme="majorHAnsi" w:hAnsiTheme="majorHAnsi" w:cstheme="majorHAnsi"/>
          <w:bCs/>
          <w:color w:val="auto"/>
          <w:sz w:val="24"/>
          <w:szCs w:val="24"/>
          <w:lang w:val="pt-BR"/>
        </w:rPr>
        <w:t xml:space="preserve"> </w:t>
      </w:r>
      <w:r w:rsidR="000E66C1" w:rsidRPr="000E66C1">
        <w:rPr>
          <w:rFonts w:asciiTheme="majorHAnsi" w:hAnsiTheme="majorHAnsi" w:cstheme="majorHAnsi"/>
          <w:b/>
          <w:bCs/>
          <w:color w:val="auto"/>
          <w:sz w:val="24"/>
          <w:szCs w:val="24"/>
        </w:rPr>
        <w:t>Maranhão</w:t>
      </w:r>
      <w:r w:rsidR="000C71B6">
        <w:rPr>
          <w:rFonts w:asciiTheme="majorHAnsi" w:hAnsiTheme="majorHAnsi" w:cstheme="majorHAnsi"/>
          <w:b/>
          <w:bCs/>
          <w:color w:val="auto"/>
          <w:sz w:val="24"/>
          <w:szCs w:val="24"/>
        </w:rPr>
        <w:t xml:space="preserve">, </w:t>
      </w:r>
      <w:r w:rsidR="000C71B6" w:rsidRPr="000C71B6">
        <w:rPr>
          <w:rFonts w:asciiTheme="majorHAnsi" w:hAnsiTheme="majorHAnsi" w:cstheme="majorHAnsi"/>
          <w:b/>
          <w:bCs/>
          <w:color w:val="auto"/>
          <w:sz w:val="24"/>
          <w:szCs w:val="24"/>
        </w:rPr>
        <w:t>Sergipe </w:t>
      </w:r>
      <w:r w:rsidR="000C71B6">
        <w:rPr>
          <w:rFonts w:asciiTheme="majorHAnsi" w:hAnsiTheme="majorHAnsi" w:cstheme="majorHAnsi"/>
          <w:b/>
          <w:bCs/>
          <w:color w:val="auto"/>
          <w:sz w:val="24"/>
          <w:szCs w:val="24"/>
        </w:rPr>
        <w:t xml:space="preserve">e </w:t>
      </w:r>
      <w:r w:rsidR="000C71B6" w:rsidRPr="000C71B6">
        <w:rPr>
          <w:rFonts w:asciiTheme="majorHAnsi" w:hAnsiTheme="majorHAnsi" w:cstheme="majorHAnsi"/>
          <w:b/>
          <w:bCs/>
          <w:color w:val="auto"/>
          <w:sz w:val="24"/>
          <w:szCs w:val="24"/>
        </w:rPr>
        <w:t>Paraíba</w:t>
      </w:r>
      <w:r w:rsidR="000C71B6">
        <w:rPr>
          <w:rFonts w:asciiTheme="majorHAnsi" w:hAnsiTheme="majorHAnsi" w:cstheme="majorHAnsi"/>
          <w:b/>
          <w:bCs/>
          <w:color w:val="auto"/>
          <w:sz w:val="24"/>
          <w:szCs w:val="24"/>
        </w:rPr>
        <w:t xml:space="preserve">, </w:t>
      </w:r>
      <w:r w:rsidRPr="005B26B8">
        <w:rPr>
          <w:rFonts w:asciiTheme="majorHAnsi" w:hAnsiTheme="majorHAnsi" w:cstheme="majorHAnsi"/>
          <w:bCs/>
          <w:color w:val="auto"/>
          <w:sz w:val="24"/>
          <w:szCs w:val="24"/>
          <w:lang w:val="pt-BR"/>
        </w:rPr>
        <w:t xml:space="preserve">concentraram os maiores índices de atraso, sugerindo que a performance logística não se distribui de maneira uniforme entre as regiões do país. </w:t>
      </w:r>
      <w:r w:rsidR="0076387F" w:rsidRPr="0076387F">
        <w:rPr>
          <w:rFonts w:asciiTheme="majorHAnsi" w:hAnsiTheme="majorHAnsi" w:cstheme="majorHAnsi"/>
          <w:bCs/>
          <w:color w:val="auto"/>
          <w:sz w:val="24"/>
          <w:szCs w:val="24"/>
          <w:lang w:val="pt-BR"/>
        </w:rPr>
        <w:t>A análise por UF indica que o descumprimento de prazos apresenta forte concentração nos estados do Norte e Nordeste. Esse padrão sugere desafios logísticos estruturais nessas regiões, como maior distância dos centros de distribuição, menor capilaridade de transportadoras e infraestrutura mais limitada, elevando o risco de atrasos.</w:t>
      </w:r>
    </w:p>
    <w:p w14:paraId="4764CA5C" w14:textId="1FB03ADC" w:rsidR="008B2342" w:rsidRDefault="008B2342" w:rsidP="008B2342">
      <w:pPr>
        <w:pStyle w:val="Contedo"/>
        <w:ind w:left="284"/>
        <w:jc w:val="both"/>
        <w:rPr>
          <w:rFonts w:asciiTheme="majorHAnsi" w:hAnsiTheme="majorHAnsi" w:cstheme="majorHAnsi"/>
          <w:bCs/>
          <w:color w:val="auto"/>
          <w:sz w:val="24"/>
          <w:szCs w:val="24"/>
          <w:lang w:val="pt-BR"/>
        </w:rPr>
      </w:pPr>
      <w:r w:rsidRPr="008B2342">
        <w:rPr>
          <w:rFonts w:asciiTheme="majorHAnsi" w:hAnsiTheme="majorHAnsi" w:cstheme="majorHAnsi"/>
          <w:bCs/>
          <w:color w:val="auto"/>
          <w:sz w:val="24"/>
          <w:szCs w:val="24"/>
          <w:lang w:val="pt-BR"/>
        </w:rPr>
        <w:drawing>
          <wp:inline distT="0" distB="0" distL="0" distR="0" wp14:anchorId="59BCA5C8" wp14:editId="07A8360D">
            <wp:extent cx="5634221" cy="3282043"/>
            <wp:effectExtent l="114300" t="114300" r="138430" b="147320"/>
            <wp:docPr id="1008820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0954" name=""/>
                    <pic:cNvPicPr/>
                  </pic:nvPicPr>
                  <pic:blipFill>
                    <a:blip r:embed="rId23"/>
                    <a:stretch>
                      <a:fillRect/>
                    </a:stretch>
                  </pic:blipFill>
                  <pic:spPr>
                    <a:xfrm>
                      <a:off x="0" y="0"/>
                      <a:ext cx="5643260" cy="32873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0CDE03" w14:textId="77777777" w:rsidR="00953730" w:rsidRDefault="00953730" w:rsidP="008B2342">
      <w:pPr>
        <w:pStyle w:val="Contedo"/>
        <w:ind w:left="284"/>
        <w:jc w:val="both"/>
        <w:rPr>
          <w:rFonts w:asciiTheme="majorHAnsi" w:hAnsiTheme="majorHAnsi" w:cstheme="majorHAnsi"/>
          <w:bCs/>
          <w:color w:val="auto"/>
          <w:sz w:val="24"/>
          <w:szCs w:val="24"/>
          <w:lang w:val="pt-BR"/>
        </w:rPr>
      </w:pPr>
    </w:p>
    <w:p w14:paraId="502ABC2D" w14:textId="687B3DB3" w:rsidR="00953730" w:rsidRDefault="00953730" w:rsidP="008B2342">
      <w:pPr>
        <w:pStyle w:val="Contedo"/>
        <w:ind w:left="284"/>
        <w:jc w:val="both"/>
        <w:rPr>
          <w:rFonts w:asciiTheme="majorHAnsi" w:hAnsiTheme="majorHAnsi" w:cstheme="majorHAnsi"/>
          <w:bCs/>
          <w:color w:val="auto"/>
          <w:sz w:val="24"/>
          <w:szCs w:val="24"/>
          <w:lang w:val="pt-BR"/>
        </w:rPr>
      </w:pPr>
      <w:r w:rsidRPr="00953730">
        <w:rPr>
          <w:rFonts w:asciiTheme="majorHAnsi" w:hAnsiTheme="majorHAnsi" w:cstheme="majorHAnsi"/>
          <w:bCs/>
          <w:color w:val="auto"/>
          <w:sz w:val="24"/>
          <w:szCs w:val="24"/>
          <w:lang w:val="pt-BR"/>
        </w:rPr>
        <w:t xml:space="preserve">É importante considerar que estados com menor volume de pedidos podem apresentar maior oscilação percentual, porém o padrão regional observado se mantém consistente entre diferentes </w:t>
      </w:r>
      <w:proofErr w:type="spellStart"/>
      <w:r w:rsidRPr="00953730">
        <w:rPr>
          <w:rFonts w:asciiTheme="majorHAnsi" w:hAnsiTheme="majorHAnsi" w:cstheme="majorHAnsi"/>
          <w:bCs/>
          <w:color w:val="auto"/>
          <w:sz w:val="24"/>
          <w:szCs w:val="24"/>
          <w:lang w:val="pt-BR"/>
        </w:rPr>
        <w:t>UFs</w:t>
      </w:r>
      <w:proofErr w:type="spellEnd"/>
      <w:r w:rsidRPr="00953730">
        <w:rPr>
          <w:rFonts w:asciiTheme="majorHAnsi" w:hAnsiTheme="majorHAnsi" w:cstheme="majorHAnsi"/>
          <w:bCs/>
          <w:color w:val="auto"/>
          <w:sz w:val="24"/>
          <w:szCs w:val="24"/>
          <w:lang w:val="pt-BR"/>
        </w:rPr>
        <w:t xml:space="preserve"> do Norte e Nordeste.</w:t>
      </w:r>
    </w:p>
    <w:p w14:paraId="784E7153" w14:textId="77777777" w:rsidR="003B7446" w:rsidRDefault="003B7446" w:rsidP="008B2342">
      <w:pPr>
        <w:pStyle w:val="Contedo"/>
        <w:ind w:left="284"/>
        <w:jc w:val="both"/>
        <w:rPr>
          <w:rFonts w:asciiTheme="majorHAnsi" w:hAnsiTheme="majorHAnsi" w:cstheme="majorHAnsi"/>
          <w:bCs/>
          <w:color w:val="auto"/>
          <w:sz w:val="24"/>
          <w:szCs w:val="24"/>
          <w:lang w:val="pt-BR"/>
        </w:rPr>
      </w:pPr>
    </w:p>
    <w:p w14:paraId="2FA57720" w14:textId="77777777" w:rsidR="00586DAB" w:rsidRPr="003B7446" w:rsidRDefault="00586DAB" w:rsidP="00586DAB">
      <w:pPr>
        <w:pStyle w:val="Contedo"/>
        <w:ind w:left="284"/>
        <w:jc w:val="both"/>
        <w:rPr>
          <w:rFonts w:asciiTheme="majorHAnsi" w:hAnsiTheme="majorHAnsi" w:cstheme="majorHAnsi"/>
          <w:bCs/>
          <w:color w:val="auto"/>
          <w:sz w:val="24"/>
          <w:szCs w:val="24"/>
          <w:lang w:val="pt-BR"/>
        </w:rPr>
      </w:pPr>
      <w:r w:rsidRPr="003B7446">
        <w:rPr>
          <w:rFonts w:asciiTheme="majorHAnsi" w:hAnsiTheme="majorHAnsi" w:cstheme="majorHAnsi"/>
          <w:bCs/>
          <w:color w:val="auto"/>
          <w:sz w:val="24"/>
          <w:szCs w:val="24"/>
          <w:lang w:val="pt-BR"/>
        </w:rPr>
        <w:t>Os resultados reforçam que o problema de atrasos não ocorre de forma homogênea no território nacional, mas apresenta forte concentração regional, principalmente em estados do Norte e Nordeste. Esse comportamento indica a necessidade de atenção estratégica a essas localidades, uma vez que a instabilidade logística nessas regiões pode impactar diretamente a satisfação do cliente e elevar o risco de avaliações negativas.</w:t>
      </w:r>
    </w:p>
    <w:p w14:paraId="68075D49" w14:textId="77777777" w:rsidR="003B7446" w:rsidRDefault="003B7446" w:rsidP="008B2342">
      <w:pPr>
        <w:pStyle w:val="Contedo"/>
        <w:ind w:left="284"/>
        <w:jc w:val="both"/>
        <w:rPr>
          <w:rFonts w:asciiTheme="majorHAnsi" w:hAnsiTheme="majorHAnsi" w:cstheme="majorHAnsi"/>
          <w:bCs/>
          <w:color w:val="auto"/>
          <w:sz w:val="24"/>
          <w:szCs w:val="24"/>
          <w:lang w:val="pt-BR"/>
        </w:rPr>
      </w:pPr>
    </w:p>
    <w:p w14:paraId="7F7050F2" w14:textId="77777777" w:rsidR="003B7446" w:rsidRDefault="003B7446" w:rsidP="008B2342">
      <w:pPr>
        <w:pStyle w:val="Contedo"/>
        <w:ind w:left="284"/>
        <w:jc w:val="both"/>
        <w:rPr>
          <w:rFonts w:asciiTheme="majorHAnsi" w:hAnsiTheme="majorHAnsi" w:cstheme="majorHAnsi"/>
          <w:bCs/>
          <w:color w:val="auto"/>
          <w:sz w:val="24"/>
          <w:szCs w:val="24"/>
          <w:lang w:val="pt-BR"/>
        </w:rPr>
      </w:pPr>
    </w:p>
    <w:p w14:paraId="35C35D7B" w14:textId="4DA968D2" w:rsidR="00356049" w:rsidRPr="00356049" w:rsidRDefault="00356049" w:rsidP="00356049">
      <w:pPr>
        <w:pStyle w:val="Contedo"/>
        <w:ind w:left="284"/>
        <w:jc w:val="both"/>
        <w:rPr>
          <w:rFonts w:asciiTheme="majorHAnsi" w:hAnsiTheme="majorHAnsi" w:cstheme="majorHAnsi"/>
          <w:bCs/>
          <w:color w:val="auto"/>
          <w:sz w:val="24"/>
          <w:szCs w:val="24"/>
          <w:lang w:val="pt-BR"/>
        </w:rPr>
      </w:pPr>
      <w:r w:rsidRPr="00356049">
        <w:rPr>
          <w:rFonts w:asciiTheme="majorHAnsi" w:hAnsiTheme="majorHAnsi" w:cstheme="majorHAnsi"/>
          <w:bCs/>
          <w:color w:val="auto"/>
          <w:sz w:val="24"/>
          <w:szCs w:val="24"/>
          <w:lang w:val="pt-BR"/>
        </w:rPr>
        <w:lastRenderedPageBreak/>
        <w:t xml:space="preserve">Paralelamente, também foi realizada a análise por categoria de produto, com o objetivo de identificar quais segmentos apresentam maior incidência de atrasos e reclamações. Os resultados demonstraram que determinadas categorias, como </w:t>
      </w:r>
      <w:r w:rsidR="001F6532" w:rsidRPr="001F6532">
        <w:rPr>
          <w:rFonts w:asciiTheme="majorHAnsi" w:hAnsiTheme="majorHAnsi" w:cstheme="majorHAnsi"/>
          <w:b/>
          <w:color w:val="auto"/>
          <w:sz w:val="24"/>
          <w:szCs w:val="24"/>
          <w:lang w:val="pt-BR"/>
        </w:rPr>
        <w:t>construção_ferramentas_ilumina</w:t>
      </w:r>
      <w:r w:rsidR="001F6532">
        <w:rPr>
          <w:rFonts w:asciiTheme="majorHAnsi" w:hAnsiTheme="majorHAnsi" w:cstheme="majorHAnsi"/>
          <w:b/>
          <w:bCs/>
          <w:color w:val="auto"/>
          <w:sz w:val="24"/>
          <w:szCs w:val="24"/>
          <w:lang w:val="pt-BR"/>
        </w:rPr>
        <w:t>ção</w:t>
      </w:r>
      <w:r w:rsidRPr="00356049">
        <w:rPr>
          <w:rFonts w:asciiTheme="majorHAnsi" w:hAnsiTheme="majorHAnsi" w:cstheme="majorHAnsi"/>
          <w:bCs/>
          <w:color w:val="auto"/>
          <w:sz w:val="24"/>
          <w:szCs w:val="24"/>
          <w:lang w:val="pt-BR"/>
        </w:rPr>
        <w:t xml:space="preserve">, </w:t>
      </w:r>
      <w:proofErr w:type="spellStart"/>
      <w:r w:rsidR="001F6532">
        <w:rPr>
          <w:rFonts w:asciiTheme="majorHAnsi" w:hAnsiTheme="majorHAnsi" w:cstheme="majorHAnsi"/>
          <w:b/>
          <w:bCs/>
          <w:color w:val="auto"/>
          <w:sz w:val="24"/>
          <w:szCs w:val="24"/>
          <w:lang w:val="pt-BR"/>
        </w:rPr>
        <w:t>cine_foto</w:t>
      </w:r>
      <w:proofErr w:type="spellEnd"/>
      <w:r w:rsidRPr="00356049">
        <w:rPr>
          <w:rFonts w:asciiTheme="majorHAnsi" w:hAnsiTheme="majorHAnsi" w:cstheme="majorHAnsi"/>
          <w:bCs/>
          <w:color w:val="auto"/>
          <w:sz w:val="24"/>
          <w:szCs w:val="24"/>
          <w:lang w:val="pt-BR"/>
        </w:rPr>
        <w:t xml:space="preserve"> e </w:t>
      </w:r>
      <w:proofErr w:type="spellStart"/>
      <w:r w:rsidR="001F6532">
        <w:rPr>
          <w:rFonts w:asciiTheme="majorHAnsi" w:hAnsiTheme="majorHAnsi" w:cstheme="majorHAnsi"/>
          <w:b/>
          <w:bCs/>
          <w:color w:val="auto"/>
          <w:sz w:val="24"/>
          <w:szCs w:val="24"/>
          <w:lang w:val="pt-BR"/>
        </w:rPr>
        <w:t>audio</w:t>
      </w:r>
      <w:proofErr w:type="spellEnd"/>
      <w:r w:rsidRPr="00356049">
        <w:rPr>
          <w:rFonts w:asciiTheme="majorHAnsi" w:hAnsiTheme="majorHAnsi" w:cstheme="majorHAnsi"/>
          <w:bCs/>
          <w:color w:val="auto"/>
          <w:sz w:val="24"/>
          <w:szCs w:val="24"/>
          <w:lang w:val="pt-BR"/>
        </w:rPr>
        <w:t>, apresentaram percentuais superiores de entregas fora do prazo e avaliações negativas.</w:t>
      </w:r>
    </w:p>
    <w:p w14:paraId="7F661C26" w14:textId="54FB873A" w:rsidR="00356049" w:rsidRDefault="001F6532" w:rsidP="003B7446">
      <w:pPr>
        <w:pStyle w:val="Contedo"/>
        <w:ind w:left="284"/>
        <w:jc w:val="both"/>
        <w:rPr>
          <w:rFonts w:asciiTheme="majorHAnsi" w:hAnsiTheme="majorHAnsi" w:cstheme="majorHAnsi"/>
          <w:bCs/>
          <w:color w:val="auto"/>
          <w:sz w:val="24"/>
          <w:szCs w:val="24"/>
          <w:lang w:val="pt-BR"/>
        </w:rPr>
      </w:pPr>
      <w:r w:rsidRPr="001F6532">
        <w:rPr>
          <w:rFonts w:asciiTheme="majorHAnsi" w:hAnsiTheme="majorHAnsi" w:cstheme="majorHAnsi"/>
          <w:bCs/>
          <w:color w:val="auto"/>
          <w:sz w:val="24"/>
          <w:szCs w:val="24"/>
          <w:lang w:val="pt-BR"/>
        </w:rPr>
        <w:drawing>
          <wp:inline distT="0" distB="0" distL="0" distR="0" wp14:anchorId="507F959C" wp14:editId="7D29B88C">
            <wp:extent cx="5939497" cy="3555175"/>
            <wp:effectExtent l="133350" t="114300" r="118745" b="160020"/>
            <wp:docPr id="2140819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9494" name=""/>
                    <pic:cNvPicPr/>
                  </pic:nvPicPr>
                  <pic:blipFill>
                    <a:blip r:embed="rId24"/>
                    <a:stretch>
                      <a:fillRect/>
                    </a:stretch>
                  </pic:blipFill>
                  <pic:spPr>
                    <a:xfrm>
                      <a:off x="0" y="0"/>
                      <a:ext cx="5950817" cy="35619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BEB321" w14:textId="547D180C" w:rsidR="00462AE3" w:rsidRDefault="00EE267F" w:rsidP="00462AE3">
      <w:pPr>
        <w:pStyle w:val="Contedo"/>
        <w:ind w:left="284"/>
        <w:jc w:val="both"/>
        <w:rPr>
          <w:rFonts w:asciiTheme="majorHAnsi" w:hAnsiTheme="majorHAnsi" w:cstheme="majorHAnsi"/>
          <w:bCs/>
          <w:color w:val="auto"/>
          <w:sz w:val="24"/>
          <w:szCs w:val="24"/>
          <w:lang w:val="pt-BR"/>
        </w:rPr>
      </w:pPr>
      <w:r w:rsidRPr="00EE267F">
        <w:rPr>
          <w:rFonts w:asciiTheme="majorHAnsi" w:hAnsiTheme="majorHAnsi" w:cstheme="majorHAnsi"/>
          <w:bCs/>
          <w:color w:val="auto"/>
          <w:sz w:val="24"/>
          <w:szCs w:val="24"/>
          <w:lang w:val="pt-BR"/>
        </w:rPr>
        <w:t>Ao segmentar os indicadores de atraso e avaliações negativas por categoria de produto, não foi observada uma correlação consistente entre determinadas categorias e aumento significativo de reclamações. Em outras palavras, o impacto do atraso na satisfação do cliente não se concentra em um segmento específico, sugerindo que o problema está mais associado a fatores operacionais e logísticos gerais do que ao tipo de produto comercializado.</w:t>
      </w:r>
    </w:p>
    <w:p w14:paraId="03867B63" w14:textId="77777777" w:rsidR="00EE267F" w:rsidRPr="00462AE3" w:rsidRDefault="00EE267F" w:rsidP="00462AE3">
      <w:pPr>
        <w:pStyle w:val="Contedo"/>
        <w:ind w:left="284"/>
        <w:jc w:val="both"/>
        <w:rPr>
          <w:rFonts w:asciiTheme="majorHAnsi" w:hAnsiTheme="majorHAnsi" w:cstheme="majorHAnsi"/>
          <w:bCs/>
          <w:color w:val="auto"/>
          <w:sz w:val="24"/>
          <w:szCs w:val="24"/>
          <w:lang w:val="pt-BR"/>
        </w:rPr>
      </w:pPr>
    </w:p>
    <w:p w14:paraId="673F489D" w14:textId="77777777" w:rsidR="00C76C7A" w:rsidRDefault="00C76C7A" w:rsidP="00C76C7A">
      <w:pPr>
        <w:pStyle w:val="Contedo"/>
        <w:ind w:left="284"/>
        <w:jc w:val="both"/>
        <w:rPr>
          <w:rFonts w:asciiTheme="majorHAnsi" w:hAnsiTheme="majorHAnsi" w:cstheme="majorHAnsi"/>
          <w:bCs/>
          <w:color w:val="auto"/>
          <w:sz w:val="24"/>
          <w:szCs w:val="24"/>
          <w:lang w:val="pt-BR"/>
        </w:rPr>
      </w:pPr>
      <w:r w:rsidRPr="00C76C7A">
        <w:rPr>
          <w:rFonts w:asciiTheme="majorHAnsi" w:hAnsiTheme="majorHAnsi" w:cstheme="majorHAnsi"/>
          <w:bCs/>
          <w:color w:val="auto"/>
          <w:sz w:val="24"/>
          <w:szCs w:val="24"/>
          <w:lang w:val="pt-BR"/>
        </w:rPr>
        <w:t>A análise realizada ao longo deste capítulo evidenciou que, embora a operação apresente indicadores gerais de satisfação relativamente positivos, houve uma deterioração significativa no primeiro trimestre de 2018, marcada por aumento no percentual de entregas fora do prazo e crescimento proporcional de avaliações negativas. O NPS adaptado reforçou esse comportamento, demonstrando queda expressiva no período e confirmando que atrasos logísticos possuem impacto direto na percepção do consumidor.</w:t>
      </w:r>
    </w:p>
    <w:p w14:paraId="19E869AF" w14:textId="77777777" w:rsidR="00C76C7A" w:rsidRPr="00C76C7A" w:rsidRDefault="00C76C7A" w:rsidP="00C76C7A">
      <w:pPr>
        <w:pStyle w:val="Contedo"/>
        <w:ind w:left="284"/>
        <w:jc w:val="both"/>
        <w:rPr>
          <w:rFonts w:asciiTheme="majorHAnsi" w:hAnsiTheme="majorHAnsi" w:cstheme="majorHAnsi"/>
          <w:bCs/>
          <w:color w:val="auto"/>
          <w:sz w:val="24"/>
          <w:szCs w:val="24"/>
          <w:lang w:val="pt-BR"/>
        </w:rPr>
      </w:pPr>
    </w:p>
    <w:p w14:paraId="01D1953E" w14:textId="77777777" w:rsidR="00C76C7A" w:rsidRDefault="00C76C7A" w:rsidP="00C76C7A">
      <w:pPr>
        <w:pStyle w:val="Contedo"/>
        <w:ind w:left="284"/>
        <w:jc w:val="both"/>
        <w:rPr>
          <w:rFonts w:asciiTheme="majorHAnsi" w:hAnsiTheme="majorHAnsi" w:cstheme="majorHAnsi"/>
          <w:bCs/>
          <w:color w:val="auto"/>
          <w:sz w:val="24"/>
          <w:szCs w:val="24"/>
          <w:lang w:val="pt-BR"/>
        </w:rPr>
      </w:pPr>
      <w:r w:rsidRPr="00C76C7A">
        <w:rPr>
          <w:rFonts w:asciiTheme="majorHAnsi" w:hAnsiTheme="majorHAnsi" w:cstheme="majorHAnsi"/>
          <w:bCs/>
          <w:color w:val="auto"/>
          <w:sz w:val="24"/>
          <w:szCs w:val="24"/>
          <w:lang w:val="pt-BR"/>
        </w:rPr>
        <w:t>Além disso, a segmentação regional indicou que o problema de atrasos não ocorre de forma homogênea, apresentando maior concentração em estados das regiões Norte e Nordeste, sugerindo limitações estruturais e operacionais na capacidade logística nessas localidades. Por outro lado, a análise por categoria de produto não apresentou correlação consistente entre tipo de produto e aumento de reclamações, indicando que o impacto do atraso é transversal e não restrito a segmentos específicos.</w:t>
      </w:r>
    </w:p>
    <w:p w14:paraId="080C1899" w14:textId="77777777" w:rsidR="00C76C7A" w:rsidRDefault="00C76C7A" w:rsidP="00C76C7A">
      <w:pPr>
        <w:pStyle w:val="Contedo"/>
        <w:ind w:left="284"/>
        <w:jc w:val="both"/>
        <w:rPr>
          <w:rFonts w:asciiTheme="majorHAnsi" w:hAnsiTheme="majorHAnsi" w:cstheme="majorHAnsi"/>
          <w:bCs/>
          <w:color w:val="auto"/>
          <w:sz w:val="24"/>
          <w:szCs w:val="24"/>
          <w:lang w:val="pt-BR"/>
        </w:rPr>
      </w:pPr>
    </w:p>
    <w:p w14:paraId="69D81234" w14:textId="77777777" w:rsidR="00C76C7A" w:rsidRPr="00C76C7A" w:rsidRDefault="00C76C7A" w:rsidP="00C76C7A">
      <w:pPr>
        <w:pStyle w:val="Contedo"/>
        <w:ind w:left="284"/>
        <w:jc w:val="both"/>
        <w:rPr>
          <w:rFonts w:asciiTheme="majorHAnsi" w:hAnsiTheme="majorHAnsi" w:cstheme="majorHAnsi"/>
          <w:bCs/>
          <w:color w:val="auto"/>
          <w:sz w:val="24"/>
          <w:szCs w:val="24"/>
          <w:lang w:val="pt-BR"/>
        </w:rPr>
      </w:pPr>
    </w:p>
    <w:p w14:paraId="605715B5" w14:textId="4837843B" w:rsidR="00C76C7A" w:rsidRDefault="00C76C7A" w:rsidP="00C76C7A">
      <w:pPr>
        <w:pStyle w:val="Contedo"/>
        <w:ind w:left="284"/>
        <w:jc w:val="both"/>
        <w:rPr>
          <w:rFonts w:asciiTheme="majorHAnsi" w:hAnsiTheme="majorHAnsi" w:cstheme="majorHAnsi"/>
          <w:bCs/>
          <w:color w:val="auto"/>
          <w:sz w:val="24"/>
          <w:szCs w:val="24"/>
          <w:lang w:val="pt-BR"/>
        </w:rPr>
      </w:pPr>
      <w:r w:rsidRPr="00C76C7A">
        <w:rPr>
          <w:rFonts w:asciiTheme="majorHAnsi" w:hAnsiTheme="majorHAnsi" w:cstheme="majorHAnsi"/>
          <w:bCs/>
          <w:color w:val="auto"/>
          <w:sz w:val="24"/>
          <w:szCs w:val="24"/>
          <w:lang w:val="pt-BR"/>
        </w:rPr>
        <w:lastRenderedPageBreak/>
        <w:t xml:space="preserve">Dessa forma, os resultados apontam que o principal risco estratégico identificado está relacionado à instabilidade logística em regiões críticas, fator que compromete a experiência do cliente e pode afetar diretamente a reputação, a fidelização e a sustentabilidade do crescimento do negócio. </w:t>
      </w:r>
    </w:p>
    <w:p w14:paraId="54C8116E" w14:textId="77777777" w:rsidR="00374DB8" w:rsidRDefault="00374DB8" w:rsidP="00374DB8">
      <w:pPr>
        <w:pStyle w:val="Contedo"/>
        <w:jc w:val="both"/>
        <w:rPr>
          <w:rFonts w:asciiTheme="majorHAnsi" w:hAnsiTheme="majorHAnsi" w:cstheme="majorHAnsi"/>
          <w:bCs/>
          <w:color w:val="auto"/>
          <w:sz w:val="24"/>
          <w:szCs w:val="24"/>
          <w:lang w:val="pt-BR"/>
        </w:rPr>
      </w:pPr>
    </w:p>
    <w:p w14:paraId="3A0D1ED9" w14:textId="7F2CA258" w:rsidR="00374DB8" w:rsidRPr="00444E06" w:rsidRDefault="00374DB8" w:rsidP="00374DB8">
      <w:pPr>
        <w:pStyle w:val="Ttulo1"/>
        <w:ind w:left="284"/>
        <w:rPr>
          <w:color w:val="auto"/>
          <w:sz w:val="32"/>
          <w:szCs w:val="18"/>
        </w:rPr>
      </w:pPr>
      <w:r>
        <w:rPr>
          <w:color w:val="auto"/>
          <w:sz w:val="32"/>
          <w:szCs w:val="18"/>
        </w:rPr>
        <w:t>3</w:t>
      </w:r>
      <w:r w:rsidRPr="00444E06">
        <w:rPr>
          <w:color w:val="auto"/>
          <w:sz w:val="32"/>
          <w:szCs w:val="18"/>
        </w:rPr>
        <w:t>.</w:t>
      </w:r>
      <w:r>
        <w:rPr>
          <w:color w:val="auto"/>
          <w:sz w:val="32"/>
          <w:szCs w:val="18"/>
        </w:rPr>
        <w:t>1 Conclusão</w:t>
      </w:r>
    </w:p>
    <w:p w14:paraId="63712A14" w14:textId="0F5E9184" w:rsidR="00C20308" w:rsidRDefault="00C20308" w:rsidP="00C20308">
      <w:pPr>
        <w:pStyle w:val="Contedo"/>
        <w:ind w:left="284"/>
        <w:jc w:val="both"/>
        <w:rPr>
          <w:rFonts w:asciiTheme="majorHAnsi" w:hAnsiTheme="majorHAnsi" w:cstheme="majorHAnsi"/>
          <w:bCs/>
          <w:color w:val="auto"/>
          <w:sz w:val="24"/>
          <w:szCs w:val="24"/>
          <w:lang w:val="pt-BR"/>
        </w:rPr>
      </w:pPr>
      <w:r w:rsidRPr="00C20308">
        <w:rPr>
          <w:rFonts w:asciiTheme="majorHAnsi" w:hAnsiTheme="majorHAnsi" w:cstheme="majorHAnsi"/>
          <w:bCs/>
          <w:color w:val="auto"/>
          <w:sz w:val="24"/>
          <w:szCs w:val="24"/>
          <w:lang w:val="pt-BR"/>
        </w:rPr>
        <w:t xml:space="preserve">Com base na análise do </w:t>
      </w:r>
      <w:r>
        <w:rPr>
          <w:rFonts w:asciiTheme="majorHAnsi" w:hAnsiTheme="majorHAnsi" w:cstheme="majorHAnsi"/>
          <w:bCs/>
          <w:color w:val="auto"/>
          <w:sz w:val="24"/>
          <w:szCs w:val="24"/>
          <w:lang w:val="pt-BR"/>
        </w:rPr>
        <w:t>case apresentado</w:t>
      </w:r>
      <w:r w:rsidRPr="00C20308">
        <w:rPr>
          <w:rFonts w:asciiTheme="majorHAnsi" w:hAnsiTheme="majorHAnsi" w:cstheme="majorHAnsi"/>
          <w:bCs/>
          <w:color w:val="auto"/>
          <w:sz w:val="24"/>
          <w:szCs w:val="24"/>
          <w:lang w:val="pt-BR"/>
        </w:rPr>
        <w:t>, foi possível avaliar o desempenho comercial, logístico e a percepção do cliente no período de 2017 a 2018. Os indicadores iniciais demonstraram crescimento expressivo em volume de pedidos e receita, evidenciando um cenário de expansão consistente da operação ao longo do tempo.</w:t>
      </w:r>
    </w:p>
    <w:p w14:paraId="3DB4262E" w14:textId="77777777" w:rsidR="00C20308" w:rsidRPr="00C20308" w:rsidRDefault="00C20308" w:rsidP="00C20308">
      <w:pPr>
        <w:pStyle w:val="Contedo"/>
        <w:ind w:left="284"/>
        <w:jc w:val="both"/>
        <w:rPr>
          <w:rFonts w:asciiTheme="majorHAnsi" w:hAnsiTheme="majorHAnsi" w:cstheme="majorHAnsi"/>
          <w:bCs/>
          <w:color w:val="auto"/>
          <w:sz w:val="24"/>
          <w:szCs w:val="24"/>
          <w:lang w:val="pt-BR"/>
        </w:rPr>
      </w:pPr>
    </w:p>
    <w:p w14:paraId="07682A65" w14:textId="3EC45526" w:rsidR="00C20308" w:rsidRDefault="00C20308" w:rsidP="00C20308">
      <w:pPr>
        <w:pStyle w:val="Contedo"/>
        <w:ind w:left="284"/>
        <w:jc w:val="both"/>
        <w:rPr>
          <w:rFonts w:asciiTheme="majorHAnsi" w:hAnsiTheme="majorHAnsi" w:cstheme="majorHAnsi"/>
          <w:bCs/>
          <w:color w:val="auto"/>
          <w:sz w:val="24"/>
          <w:szCs w:val="24"/>
          <w:lang w:val="pt-BR"/>
        </w:rPr>
      </w:pPr>
      <w:r w:rsidRPr="00C20308">
        <w:rPr>
          <w:rFonts w:asciiTheme="majorHAnsi" w:hAnsiTheme="majorHAnsi" w:cstheme="majorHAnsi"/>
          <w:bCs/>
          <w:color w:val="auto"/>
          <w:sz w:val="24"/>
          <w:szCs w:val="24"/>
          <w:lang w:val="pt-BR"/>
        </w:rPr>
        <w:t>Entretanto, ao aprofundar a análise operacional, foi identificado um comportamento crítico no primeiro trimestre de 2018, caracterizado por aumento relevante na taxa de entregas fora do prazo e crescimento proporcional das avaliações negativas. Esse cenário impactou diretamente os indicadores de satisfação, refletido na queda expressiva do NPS adaptado no período analisado. A comparação entre pedidos entregues dentro e fora do prazo reforçou que atrasos logísticos possuem forte influência na experiência do consumidor, uma vez que pedidos atrasados apresentaram NPS inferior.</w:t>
      </w:r>
    </w:p>
    <w:p w14:paraId="3819A672" w14:textId="77777777" w:rsidR="00C20308" w:rsidRPr="00C20308" w:rsidRDefault="00C20308" w:rsidP="00C20308">
      <w:pPr>
        <w:pStyle w:val="Contedo"/>
        <w:ind w:left="284"/>
        <w:jc w:val="both"/>
        <w:rPr>
          <w:rFonts w:asciiTheme="majorHAnsi" w:hAnsiTheme="majorHAnsi" w:cstheme="majorHAnsi"/>
          <w:bCs/>
          <w:color w:val="auto"/>
          <w:sz w:val="24"/>
          <w:szCs w:val="24"/>
          <w:lang w:val="pt-BR"/>
        </w:rPr>
      </w:pPr>
    </w:p>
    <w:p w14:paraId="422F1219" w14:textId="77777777" w:rsidR="00C20308" w:rsidRDefault="00C20308" w:rsidP="00C20308">
      <w:pPr>
        <w:pStyle w:val="Contedo"/>
        <w:ind w:left="284"/>
        <w:jc w:val="both"/>
        <w:rPr>
          <w:rFonts w:asciiTheme="majorHAnsi" w:hAnsiTheme="majorHAnsi" w:cstheme="majorHAnsi"/>
          <w:bCs/>
          <w:color w:val="auto"/>
          <w:sz w:val="24"/>
          <w:szCs w:val="24"/>
          <w:lang w:val="pt-BR"/>
        </w:rPr>
      </w:pPr>
      <w:r w:rsidRPr="00C20308">
        <w:rPr>
          <w:rFonts w:asciiTheme="majorHAnsi" w:hAnsiTheme="majorHAnsi" w:cstheme="majorHAnsi"/>
          <w:bCs/>
          <w:color w:val="auto"/>
          <w:sz w:val="24"/>
          <w:szCs w:val="24"/>
          <w:lang w:val="pt-BR"/>
        </w:rPr>
        <w:t>A segmentação regional demonstrou que o problema de atrasos se concentra principalmente em estados das regiões Norte e Nordeste, indicando que o risco operacional não é distribuído de forma homogênea no país. Por outro lado, a análise por categoria não evidenciou correlação consistente entre tipo de produto e aumento de reclamações, sugerindo que o impacto da performance logística é transversal e afeta múltiplos segmentos do marketplace.</w:t>
      </w:r>
    </w:p>
    <w:p w14:paraId="791041ED" w14:textId="77777777" w:rsidR="00C20308" w:rsidRPr="00C20308" w:rsidRDefault="00C20308" w:rsidP="00C20308">
      <w:pPr>
        <w:pStyle w:val="Contedo"/>
        <w:ind w:left="284"/>
        <w:jc w:val="both"/>
        <w:rPr>
          <w:rFonts w:asciiTheme="majorHAnsi" w:hAnsiTheme="majorHAnsi" w:cstheme="majorHAnsi"/>
          <w:bCs/>
          <w:color w:val="auto"/>
          <w:sz w:val="24"/>
          <w:szCs w:val="24"/>
          <w:lang w:val="pt-BR"/>
        </w:rPr>
      </w:pPr>
    </w:p>
    <w:p w14:paraId="22D625C5" w14:textId="77777777" w:rsidR="00C20308" w:rsidRDefault="00C20308" w:rsidP="00C20308">
      <w:pPr>
        <w:pStyle w:val="Contedo"/>
        <w:ind w:left="284"/>
        <w:jc w:val="both"/>
        <w:rPr>
          <w:rFonts w:asciiTheme="majorHAnsi" w:hAnsiTheme="majorHAnsi" w:cstheme="majorHAnsi"/>
          <w:bCs/>
          <w:color w:val="auto"/>
          <w:sz w:val="24"/>
          <w:szCs w:val="24"/>
          <w:lang w:val="pt-BR"/>
        </w:rPr>
      </w:pPr>
      <w:r w:rsidRPr="00C20308">
        <w:rPr>
          <w:rFonts w:asciiTheme="majorHAnsi" w:hAnsiTheme="majorHAnsi" w:cstheme="majorHAnsi"/>
          <w:bCs/>
          <w:color w:val="auto"/>
          <w:sz w:val="24"/>
          <w:szCs w:val="24"/>
          <w:lang w:val="pt-BR"/>
        </w:rPr>
        <w:t>Dessa forma, conclui-se que o principal risco estratégico identificado está relacionado à instabilidade logística em regiões críticas, fator que compromete a reputação do serviço, reduz a fidelização do cliente e pode limitar a sustentabilidade do crescimento no médio e longo prazo.</w:t>
      </w:r>
    </w:p>
    <w:p w14:paraId="7764213B" w14:textId="77777777" w:rsidR="00C20308" w:rsidRPr="00C20308" w:rsidRDefault="00C20308" w:rsidP="00C20308">
      <w:pPr>
        <w:pStyle w:val="Contedo"/>
        <w:ind w:left="284"/>
        <w:jc w:val="both"/>
        <w:rPr>
          <w:rFonts w:asciiTheme="majorHAnsi" w:hAnsiTheme="majorHAnsi" w:cstheme="majorHAnsi"/>
          <w:bCs/>
          <w:color w:val="auto"/>
          <w:sz w:val="24"/>
          <w:szCs w:val="24"/>
          <w:lang w:val="pt-BR"/>
        </w:rPr>
      </w:pPr>
    </w:p>
    <w:p w14:paraId="0C73C47F" w14:textId="77777777" w:rsidR="00C20308" w:rsidRPr="00C20308" w:rsidRDefault="00C20308" w:rsidP="00C20308">
      <w:pPr>
        <w:pStyle w:val="Contedo"/>
        <w:ind w:left="284"/>
        <w:jc w:val="both"/>
        <w:rPr>
          <w:rFonts w:asciiTheme="majorHAnsi" w:hAnsiTheme="majorHAnsi" w:cstheme="majorHAnsi"/>
          <w:bCs/>
          <w:color w:val="auto"/>
          <w:sz w:val="24"/>
          <w:szCs w:val="24"/>
          <w:lang w:val="pt-BR"/>
        </w:rPr>
      </w:pPr>
      <w:r w:rsidRPr="00C20308">
        <w:rPr>
          <w:rFonts w:asciiTheme="majorHAnsi" w:hAnsiTheme="majorHAnsi" w:cstheme="majorHAnsi"/>
          <w:bCs/>
          <w:color w:val="auto"/>
          <w:sz w:val="24"/>
          <w:szCs w:val="24"/>
          <w:lang w:val="pt-BR"/>
        </w:rPr>
        <w:t>Como recomendações principais, destaca-se a necessidade de fortalecer a operação logística em regiões com maior índice de atraso, por meio de otimização de rotas, revisão de transportadoras e priorização de centros de distribuição estratégicos. Adicionalmente, recomenda-se a implementação de monitoramento contínuo de indicadores de SLA e satisfação, com alertas para períodos de pico e maior risco operacional. Por fim, ações preventivas voltadas à previsibilidade de entrega, transparência de prazos e melhoria no acompanhamento do pedido podem reduzir a percepção negativa do consumidor e aumentar a retenção.</w:t>
      </w:r>
    </w:p>
    <w:p w14:paraId="098F4E15" w14:textId="2C2A0792" w:rsidR="003B7446" w:rsidRDefault="003B7446" w:rsidP="00C20308">
      <w:pPr>
        <w:pStyle w:val="Contedo"/>
        <w:ind w:left="284"/>
        <w:jc w:val="both"/>
        <w:rPr>
          <w:rFonts w:asciiTheme="majorHAnsi" w:hAnsiTheme="majorHAnsi" w:cstheme="majorHAnsi"/>
          <w:bCs/>
          <w:color w:val="auto"/>
          <w:sz w:val="24"/>
          <w:szCs w:val="24"/>
          <w:lang w:val="pt-BR"/>
        </w:rPr>
      </w:pPr>
    </w:p>
    <w:p w14:paraId="2A2A9C63" w14:textId="77777777" w:rsidR="00F54047" w:rsidRDefault="00F54047" w:rsidP="00C20308">
      <w:pPr>
        <w:pStyle w:val="Contedo"/>
        <w:ind w:left="284"/>
        <w:jc w:val="both"/>
        <w:rPr>
          <w:rFonts w:asciiTheme="majorHAnsi" w:hAnsiTheme="majorHAnsi" w:cstheme="majorHAnsi"/>
          <w:bCs/>
          <w:color w:val="auto"/>
          <w:sz w:val="24"/>
          <w:szCs w:val="24"/>
          <w:lang w:val="pt-BR"/>
        </w:rPr>
      </w:pPr>
    </w:p>
    <w:p w14:paraId="03B26C93" w14:textId="77777777" w:rsidR="00F54047" w:rsidRDefault="00F54047" w:rsidP="00C20308">
      <w:pPr>
        <w:pStyle w:val="Contedo"/>
        <w:ind w:left="284"/>
        <w:jc w:val="both"/>
        <w:rPr>
          <w:rFonts w:asciiTheme="majorHAnsi" w:hAnsiTheme="majorHAnsi" w:cstheme="majorHAnsi"/>
          <w:bCs/>
          <w:color w:val="auto"/>
          <w:sz w:val="24"/>
          <w:szCs w:val="24"/>
          <w:lang w:val="pt-BR"/>
        </w:rPr>
      </w:pPr>
    </w:p>
    <w:p w14:paraId="524C5225" w14:textId="77777777" w:rsidR="00F54047" w:rsidRDefault="00F54047" w:rsidP="00C20308">
      <w:pPr>
        <w:pStyle w:val="Contedo"/>
        <w:ind w:left="284"/>
        <w:jc w:val="both"/>
        <w:rPr>
          <w:rFonts w:asciiTheme="majorHAnsi" w:hAnsiTheme="majorHAnsi" w:cstheme="majorHAnsi"/>
          <w:bCs/>
          <w:color w:val="auto"/>
          <w:sz w:val="24"/>
          <w:szCs w:val="24"/>
          <w:lang w:val="pt-BR"/>
        </w:rPr>
      </w:pPr>
    </w:p>
    <w:p w14:paraId="4FB0B509" w14:textId="77777777" w:rsidR="00F54047" w:rsidRDefault="00F54047" w:rsidP="00C20308">
      <w:pPr>
        <w:pStyle w:val="Contedo"/>
        <w:ind w:left="284"/>
        <w:jc w:val="both"/>
        <w:rPr>
          <w:rFonts w:asciiTheme="majorHAnsi" w:hAnsiTheme="majorHAnsi" w:cstheme="majorHAnsi"/>
          <w:bCs/>
          <w:color w:val="auto"/>
          <w:sz w:val="24"/>
          <w:szCs w:val="24"/>
          <w:lang w:val="pt-BR"/>
        </w:rPr>
      </w:pPr>
    </w:p>
    <w:p w14:paraId="1DFF5E47" w14:textId="77777777" w:rsidR="00F54047" w:rsidRDefault="00F54047" w:rsidP="00C20308">
      <w:pPr>
        <w:pStyle w:val="Contedo"/>
        <w:ind w:left="284"/>
        <w:jc w:val="both"/>
        <w:rPr>
          <w:rFonts w:asciiTheme="majorHAnsi" w:hAnsiTheme="majorHAnsi" w:cstheme="majorHAnsi"/>
          <w:bCs/>
          <w:color w:val="auto"/>
          <w:sz w:val="24"/>
          <w:szCs w:val="24"/>
          <w:lang w:val="pt-BR"/>
        </w:rPr>
      </w:pPr>
    </w:p>
    <w:p w14:paraId="10DA6BB3" w14:textId="06ABB9B6" w:rsidR="00F54047" w:rsidRPr="00444E06" w:rsidRDefault="00F54047" w:rsidP="00F54047">
      <w:pPr>
        <w:pStyle w:val="Ttulo1"/>
        <w:ind w:left="284"/>
        <w:rPr>
          <w:color w:val="auto"/>
          <w:sz w:val="32"/>
          <w:szCs w:val="18"/>
        </w:rPr>
      </w:pPr>
      <w:r>
        <w:rPr>
          <w:color w:val="auto"/>
          <w:sz w:val="32"/>
          <w:szCs w:val="18"/>
        </w:rPr>
        <w:lastRenderedPageBreak/>
        <w:t>4.1</w:t>
      </w:r>
      <w:r>
        <w:rPr>
          <w:color w:val="auto"/>
          <w:sz w:val="32"/>
          <w:szCs w:val="18"/>
        </w:rPr>
        <w:t xml:space="preserve"> </w:t>
      </w:r>
      <w:r w:rsidRPr="00F54047">
        <w:rPr>
          <w:color w:val="auto"/>
          <w:sz w:val="32"/>
          <w:szCs w:val="18"/>
        </w:rPr>
        <w:t>Anexos e Materiais Complementares</w:t>
      </w:r>
    </w:p>
    <w:p w14:paraId="4F75DA39" w14:textId="77777777" w:rsidR="001061ED" w:rsidRPr="001061ED" w:rsidRDefault="001061ED" w:rsidP="001061ED">
      <w:pPr>
        <w:pStyle w:val="Contedo"/>
        <w:ind w:left="284"/>
        <w:jc w:val="both"/>
        <w:rPr>
          <w:rFonts w:asciiTheme="majorHAnsi" w:hAnsiTheme="majorHAnsi" w:cstheme="majorHAnsi"/>
          <w:bCs/>
          <w:color w:val="auto"/>
          <w:sz w:val="24"/>
          <w:szCs w:val="24"/>
          <w:lang w:val="pt-BR"/>
        </w:rPr>
      </w:pPr>
      <w:r w:rsidRPr="001061ED">
        <w:rPr>
          <w:rFonts w:asciiTheme="majorHAnsi" w:hAnsiTheme="majorHAnsi" w:cstheme="majorHAnsi"/>
          <w:bCs/>
          <w:color w:val="auto"/>
          <w:sz w:val="24"/>
          <w:szCs w:val="24"/>
          <w:lang w:val="pt-BR"/>
        </w:rPr>
        <w:t>Os arquivos e materiais utilizados no desenvolvimento deste trabalho estão disponíveis nos links abaixo:</w:t>
      </w:r>
    </w:p>
    <w:p w14:paraId="77418D2D" w14:textId="219C728E" w:rsidR="001061ED" w:rsidRPr="001061ED" w:rsidRDefault="001061ED" w:rsidP="001061ED">
      <w:pPr>
        <w:pStyle w:val="Contedo"/>
        <w:numPr>
          <w:ilvl w:val="0"/>
          <w:numId w:val="2"/>
        </w:numPr>
        <w:rPr>
          <w:rFonts w:asciiTheme="majorHAnsi" w:hAnsiTheme="majorHAnsi" w:cstheme="majorHAnsi"/>
          <w:bCs/>
          <w:color w:val="auto"/>
          <w:sz w:val="24"/>
          <w:szCs w:val="24"/>
          <w:lang w:val="pt-BR"/>
        </w:rPr>
      </w:pPr>
      <w:r w:rsidRPr="001061ED">
        <w:rPr>
          <w:rFonts w:asciiTheme="majorHAnsi" w:hAnsiTheme="majorHAnsi" w:cstheme="majorHAnsi"/>
          <w:b/>
          <w:bCs/>
          <w:color w:val="auto"/>
          <w:sz w:val="24"/>
          <w:szCs w:val="24"/>
          <w:lang w:val="pt-BR"/>
        </w:rPr>
        <w:t>Dashboard Power BI (Relatório publicado):</w:t>
      </w:r>
      <w:r>
        <w:rPr>
          <w:rFonts w:asciiTheme="majorHAnsi" w:hAnsiTheme="majorHAnsi" w:cstheme="majorHAnsi"/>
          <w:b/>
          <w:bCs/>
          <w:color w:val="auto"/>
          <w:sz w:val="24"/>
          <w:szCs w:val="24"/>
          <w:lang w:val="pt-BR"/>
        </w:rPr>
        <w:t xml:space="preserve"> </w:t>
      </w:r>
      <w:hyperlink r:id="rId25" w:history="1">
        <w:r w:rsidR="00AB492F" w:rsidRPr="00AB492F">
          <w:rPr>
            <w:rStyle w:val="Hyperlink"/>
            <w:rFonts w:asciiTheme="majorHAnsi" w:hAnsiTheme="majorHAnsi" w:cstheme="majorHAnsi"/>
            <w:sz w:val="24"/>
            <w:szCs w:val="24"/>
            <w:lang w:val="pt-BR"/>
          </w:rPr>
          <w:t xml:space="preserve">Clique </w:t>
        </w:r>
        <w:r w:rsidR="00AB492F" w:rsidRPr="00AB492F">
          <w:rPr>
            <w:rStyle w:val="Hyperlink"/>
            <w:rFonts w:asciiTheme="majorHAnsi" w:hAnsiTheme="majorHAnsi" w:cstheme="majorHAnsi"/>
            <w:sz w:val="24"/>
            <w:szCs w:val="24"/>
            <w:lang w:val="pt-BR"/>
          </w:rPr>
          <w:t>a</w:t>
        </w:r>
        <w:r w:rsidR="00AB492F" w:rsidRPr="00AB492F">
          <w:rPr>
            <w:rStyle w:val="Hyperlink"/>
            <w:rFonts w:asciiTheme="majorHAnsi" w:hAnsiTheme="majorHAnsi" w:cstheme="majorHAnsi"/>
            <w:sz w:val="24"/>
            <w:szCs w:val="24"/>
            <w:lang w:val="pt-BR"/>
          </w:rPr>
          <w:t>qui</w:t>
        </w:r>
      </w:hyperlink>
    </w:p>
    <w:p w14:paraId="713642DB" w14:textId="4FE07691" w:rsidR="001061ED" w:rsidRPr="001061ED" w:rsidRDefault="001061ED" w:rsidP="00A84DAB">
      <w:pPr>
        <w:pStyle w:val="Contedo"/>
        <w:numPr>
          <w:ilvl w:val="0"/>
          <w:numId w:val="2"/>
        </w:numPr>
        <w:rPr>
          <w:rFonts w:asciiTheme="majorHAnsi" w:hAnsiTheme="majorHAnsi" w:cstheme="majorHAnsi"/>
          <w:bCs/>
          <w:color w:val="auto"/>
          <w:sz w:val="24"/>
          <w:szCs w:val="24"/>
          <w:lang w:val="pt-BR"/>
        </w:rPr>
      </w:pPr>
      <w:r w:rsidRPr="001061ED">
        <w:rPr>
          <w:rFonts w:asciiTheme="majorHAnsi" w:hAnsiTheme="majorHAnsi" w:cstheme="majorHAnsi"/>
          <w:b/>
          <w:bCs/>
          <w:color w:val="auto"/>
          <w:sz w:val="24"/>
          <w:szCs w:val="24"/>
          <w:lang w:val="pt-BR"/>
        </w:rPr>
        <w:t>Repositório GitHub com arquivos do projeto e scripts utilizados:</w:t>
      </w:r>
      <w:r w:rsidRPr="001061ED">
        <w:rPr>
          <w:rFonts w:asciiTheme="majorHAnsi" w:hAnsiTheme="majorHAnsi" w:cstheme="majorHAnsi"/>
          <w:bCs/>
          <w:color w:val="auto"/>
          <w:sz w:val="24"/>
          <w:szCs w:val="24"/>
          <w:lang w:val="pt-BR"/>
        </w:rPr>
        <w:br/>
      </w:r>
      <w:r w:rsidRPr="001061ED">
        <w:rPr>
          <w:rFonts w:asciiTheme="majorHAnsi" w:hAnsiTheme="majorHAnsi" w:cstheme="majorHAnsi"/>
          <w:bCs/>
          <w:i/>
          <w:iCs/>
          <w:color w:val="auto"/>
          <w:sz w:val="24"/>
          <w:szCs w:val="24"/>
          <w:lang w:val="pt-BR"/>
        </w:rPr>
        <w:t>(inserir link aqui)</w:t>
      </w:r>
      <w:r w:rsidRPr="001061ED">
        <w:rPr>
          <w:rFonts w:asciiTheme="majorHAnsi" w:hAnsiTheme="majorHAnsi" w:cstheme="majorHAnsi"/>
          <w:bCs/>
          <w:color w:val="auto"/>
          <w:sz w:val="24"/>
          <w:szCs w:val="24"/>
          <w:lang w:val="pt-BR"/>
        </w:rPr>
        <w:t xml:space="preserve"> </w:t>
      </w:r>
    </w:p>
    <w:p w14:paraId="10C19D7F" w14:textId="77777777" w:rsidR="00A84DAB" w:rsidRPr="00A84DAB" w:rsidRDefault="001061ED" w:rsidP="001061ED">
      <w:pPr>
        <w:pStyle w:val="Contedo"/>
        <w:numPr>
          <w:ilvl w:val="0"/>
          <w:numId w:val="2"/>
        </w:numPr>
        <w:rPr>
          <w:rFonts w:asciiTheme="majorHAnsi" w:hAnsiTheme="majorHAnsi" w:cstheme="majorHAnsi"/>
          <w:bCs/>
          <w:color w:val="auto"/>
          <w:sz w:val="24"/>
          <w:szCs w:val="24"/>
          <w:lang w:val="pt-BR"/>
        </w:rPr>
      </w:pPr>
      <w:r w:rsidRPr="001061ED">
        <w:rPr>
          <w:rFonts w:asciiTheme="majorHAnsi" w:hAnsiTheme="majorHAnsi" w:cstheme="majorHAnsi"/>
          <w:b/>
          <w:bCs/>
          <w:color w:val="auto"/>
          <w:sz w:val="24"/>
          <w:szCs w:val="24"/>
          <w:lang w:val="pt-BR"/>
        </w:rPr>
        <w:t>Apresentação executiva:</w:t>
      </w:r>
      <w:r w:rsidRPr="001061ED">
        <w:rPr>
          <w:rFonts w:asciiTheme="majorHAnsi" w:hAnsiTheme="majorHAnsi" w:cstheme="majorHAnsi"/>
          <w:bCs/>
          <w:color w:val="auto"/>
          <w:sz w:val="24"/>
          <w:szCs w:val="24"/>
          <w:lang w:val="pt-BR"/>
        </w:rPr>
        <w:br/>
      </w:r>
      <w:proofErr w:type="spellStart"/>
      <w:r w:rsidR="00A84DAB">
        <w:rPr>
          <w:rFonts w:asciiTheme="majorHAnsi" w:hAnsiTheme="majorHAnsi" w:cstheme="majorHAnsi"/>
          <w:bCs/>
          <w:i/>
          <w:iCs/>
          <w:color w:val="auto"/>
          <w:sz w:val="24"/>
          <w:szCs w:val="24"/>
          <w:lang w:val="pt-BR"/>
        </w:rPr>
        <w:t>Video</w:t>
      </w:r>
      <w:proofErr w:type="spellEnd"/>
      <w:r w:rsidR="00A84DAB">
        <w:rPr>
          <w:rFonts w:asciiTheme="majorHAnsi" w:hAnsiTheme="majorHAnsi" w:cstheme="majorHAnsi"/>
          <w:bCs/>
          <w:i/>
          <w:iCs/>
          <w:color w:val="auto"/>
          <w:sz w:val="24"/>
          <w:szCs w:val="24"/>
          <w:lang w:val="pt-BR"/>
        </w:rPr>
        <w:t>:</w:t>
      </w:r>
    </w:p>
    <w:p w14:paraId="49AFCBC3" w14:textId="5A6A1B73" w:rsidR="001061ED" w:rsidRPr="001061ED" w:rsidRDefault="00A84DAB" w:rsidP="00A84DAB">
      <w:pPr>
        <w:pStyle w:val="Contedo"/>
        <w:ind w:left="720"/>
        <w:rPr>
          <w:rFonts w:asciiTheme="majorHAnsi" w:hAnsiTheme="majorHAnsi" w:cstheme="majorHAnsi"/>
          <w:bCs/>
          <w:i/>
          <w:iCs/>
          <w:color w:val="auto"/>
          <w:sz w:val="24"/>
          <w:szCs w:val="24"/>
          <w:lang w:val="pt-BR"/>
        </w:rPr>
      </w:pPr>
      <w:r w:rsidRPr="00A84DAB">
        <w:rPr>
          <w:rFonts w:asciiTheme="majorHAnsi" w:hAnsiTheme="majorHAnsi" w:cstheme="majorHAnsi"/>
          <w:bCs/>
          <w:i/>
          <w:iCs/>
          <w:color w:val="auto"/>
          <w:sz w:val="24"/>
          <w:szCs w:val="24"/>
          <w:lang w:val="pt-BR"/>
        </w:rPr>
        <w:t>Slide</w:t>
      </w:r>
      <w:r>
        <w:rPr>
          <w:rFonts w:asciiTheme="majorHAnsi" w:hAnsiTheme="majorHAnsi" w:cstheme="majorHAnsi"/>
          <w:bCs/>
          <w:i/>
          <w:iCs/>
          <w:color w:val="auto"/>
          <w:sz w:val="24"/>
          <w:szCs w:val="24"/>
          <w:lang w:val="pt-BR"/>
        </w:rPr>
        <w:t>:</w:t>
      </w:r>
    </w:p>
    <w:p w14:paraId="219C0F27" w14:textId="75417548" w:rsidR="00F54047" w:rsidRPr="004D2422" w:rsidRDefault="00F54047" w:rsidP="00C20308">
      <w:pPr>
        <w:pStyle w:val="Contedo"/>
        <w:ind w:left="284"/>
        <w:jc w:val="both"/>
        <w:rPr>
          <w:rFonts w:asciiTheme="majorHAnsi" w:hAnsiTheme="majorHAnsi" w:cstheme="majorHAnsi"/>
          <w:bCs/>
          <w:color w:val="auto"/>
          <w:sz w:val="24"/>
          <w:szCs w:val="24"/>
          <w:lang w:val="pt-BR"/>
        </w:rPr>
      </w:pPr>
    </w:p>
    <w:sectPr w:rsidR="00F54047" w:rsidRPr="004D2422" w:rsidSect="00E46539">
      <w:headerReference w:type="default" r:id="rId26"/>
      <w:footerReference w:type="default" r:id="rId27"/>
      <w:pgSz w:w="11906" w:h="16838" w:code="9"/>
      <w:pgMar w:top="993" w:right="936" w:bottom="709"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33F2" w14:textId="77777777" w:rsidR="002976ED" w:rsidRDefault="002976ED">
      <w:r>
        <w:separator/>
      </w:r>
    </w:p>
    <w:p w14:paraId="1C977C25" w14:textId="77777777" w:rsidR="002976ED" w:rsidRDefault="002976ED"/>
  </w:endnote>
  <w:endnote w:type="continuationSeparator" w:id="0">
    <w:p w14:paraId="7572402B" w14:textId="77777777" w:rsidR="002976ED" w:rsidRDefault="002976ED">
      <w:r>
        <w:continuationSeparator/>
      </w:r>
    </w:p>
    <w:p w14:paraId="3B14A9BB" w14:textId="77777777" w:rsidR="002976ED" w:rsidRDefault="002976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t-BR"/>
      </w:rPr>
      <w:id w:val="-890194395"/>
      <w:docPartObj>
        <w:docPartGallery w:val="Page Numbers (Bottom of Page)"/>
        <w:docPartUnique/>
      </w:docPartObj>
    </w:sdtPr>
    <w:sdtEndPr>
      <w:rPr>
        <w:noProof/>
      </w:rPr>
    </w:sdtEndPr>
    <w:sdtContent>
      <w:p w14:paraId="27BCB314" w14:textId="04159CDD" w:rsidR="00DF027C" w:rsidRPr="004F0028" w:rsidRDefault="00E50DF8" w:rsidP="00E50DF8">
        <w:pPr>
          <w:pStyle w:val="Rodap"/>
          <w:jc w:val="center"/>
          <w:rPr>
            <w:lang w:val="pt-BR"/>
          </w:rPr>
        </w:pPr>
        <w:r>
          <w:rPr>
            <w:noProof/>
            <w:lang w:val="pt-BR"/>
          </w:rPr>
          <w:drawing>
            <wp:anchor distT="0" distB="0" distL="114300" distR="114300" simplePos="0" relativeHeight="251660288" behindDoc="0" locked="0" layoutInCell="1" allowOverlap="1" wp14:anchorId="70F626DE" wp14:editId="51C48B14">
              <wp:simplePos x="0" y="0"/>
              <wp:positionH relativeFrom="column">
                <wp:posOffset>6196965</wp:posOffset>
              </wp:positionH>
              <wp:positionV relativeFrom="paragraph">
                <wp:posOffset>-38735</wp:posOffset>
              </wp:positionV>
              <wp:extent cx="523875" cy="247650"/>
              <wp:effectExtent l="0" t="0" r="9525" b="0"/>
              <wp:wrapNone/>
              <wp:docPr id="1884750557"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80621" name="Gráfico 872080621"/>
                      <pic:cNvPicPr/>
                    </pic:nvPicPr>
                    <pic:blipFill>
                      <a:blip r:embed="rId1">
                        <a:extLst>
                          <a:ext uri="{96DAC541-7B7A-43D3-8B79-37D633B846F1}">
                            <asvg:svgBlip xmlns:asvg="http://schemas.microsoft.com/office/drawing/2016/SVG/main" r:embed="rId2"/>
                          </a:ext>
                        </a:extLst>
                      </a:blip>
                      <a:stretch>
                        <a:fillRect/>
                      </a:stretch>
                    </pic:blipFill>
                    <pic:spPr>
                      <a:xfrm>
                        <a:off x="0" y="0"/>
                        <a:ext cx="523875" cy="247650"/>
                      </a:xfrm>
                      <a:prstGeom prst="rect">
                        <a:avLst/>
                      </a:prstGeom>
                    </pic:spPr>
                  </pic:pic>
                </a:graphicData>
              </a:graphic>
            </wp:anchor>
          </w:drawing>
        </w:r>
        <w:r w:rsidR="00DF027C" w:rsidRPr="004F0028">
          <w:rPr>
            <w:lang w:val="pt-BR" w:bidi="pt-BR"/>
          </w:rPr>
          <w:fldChar w:fldCharType="begin"/>
        </w:r>
        <w:r w:rsidR="00DF027C" w:rsidRPr="004F0028">
          <w:rPr>
            <w:lang w:val="pt-BR" w:bidi="pt-BR"/>
          </w:rPr>
          <w:instrText xml:space="preserve"> PAGE   \* MERGEFORMAT </w:instrText>
        </w:r>
        <w:r w:rsidR="00DF027C" w:rsidRPr="004F0028">
          <w:rPr>
            <w:lang w:val="pt-BR" w:bidi="pt-BR"/>
          </w:rPr>
          <w:fldChar w:fldCharType="separate"/>
        </w:r>
        <w:r w:rsidR="00AB02A7" w:rsidRPr="004F0028">
          <w:rPr>
            <w:noProof/>
            <w:lang w:val="pt-BR" w:bidi="pt-BR"/>
          </w:rPr>
          <w:t>2</w:t>
        </w:r>
        <w:r w:rsidR="00DF027C" w:rsidRPr="004F0028">
          <w:rPr>
            <w:noProof/>
            <w:lang w:val="pt-BR" w:bidi="pt-B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E4BB" w14:textId="77777777" w:rsidR="002976ED" w:rsidRDefault="002976ED">
      <w:r>
        <w:separator/>
      </w:r>
    </w:p>
    <w:p w14:paraId="57C1B678" w14:textId="77777777" w:rsidR="002976ED" w:rsidRDefault="002976ED"/>
  </w:footnote>
  <w:footnote w:type="continuationSeparator" w:id="0">
    <w:p w14:paraId="3F44C566" w14:textId="77777777" w:rsidR="002976ED" w:rsidRDefault="002976ED">
      <w:r>
        <w:continuationSeparator/>
      </w:r>
    </w:p>
    <w:p w14:paraId="4C55B5C4" w14:textId="77777777" w:rsidR="002976ED" w:rsidRDefault="002976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B4DC" w14:textId="77777777" w:rsidR="00E22080" w:rsidRDefault="00E22080" w:rsidP="007A17D3">
    <w:pPr>
      <w:pStyle w:val="Cabealho"/>
    </w:pPr>
  </w:p>
  <w:p w14:paraId="73703E3F" w14:textId="727BBF1A" w:rsidR="00E22080" w:rsidRDefault="00E22080" w:rsidP="007A17D3">
    <w:pPr>
      <w:pStyle w:val="Cabealho"/>
    </w:pPr>
    <w:r>
      <w:rPr>
        <w:noProof/>
      </w:rPr>
      <mc:AlternateContent>
        <mc:Choice Requires="wps">
          <w:drawing>
            <wp:anchor distT="0" distB="0" distL="114300" distR="114300" simplePos="0" relativeHeight="251659264" behindDoc="0" locked="0" layoutInCell="1" allowOverlap="1" wp14:anchorId="10CA5406" wp14:editId="1759882C">
              <wp:simplePos x="0" y="0"/>
              <wp:positionH relativeFrom="margin">
                <wp:align>right</wp:align>
              </wp:positionH>
              <wp:positionV relativeFrom="paragraph">
                <wp:posOffset>163830</wp:posOffset>
              </wp:positionV>
              <wp:extent cx="6286500" cy="45719"/>
              <wp:effectExtent l="0" t="0" r="19050" b="12065"/>
              <wp:wrapNone/>
              <wp:docPr id="1047631724" name="Retângulo 1"/>
              <wp:cNvGraphicFramePr/>
              <a:graphic xmlns:a="http://schemas.openxmlformats.org/drawingml/2006/main">
                <a:graphicData uri="http://schemas.microsoft.com/office/word/2010/wordprocessingShape">
                  <wps:wsp>
                    <wps:cNvSpPr/>
                    <wps:spPr>
                      <a:xfrm>
                        <a:off x="0" y="0"/>
                        <a:ext cx="6286500" cy="45719"/>
                      </a:xfrm>
                      <a:prstGeom prst="rect">
                        <a:avLst/>
                      </a:prstGeom>
                      <a:solidFill>
                        <a:srgbClr val="0050ED"/>
                      </a:solidFill>
                      <a:ln>
                        <a:solidFill>
                          <a:srgbClr val="0050E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569497" id="Retângulo 1" o:spid="_x0000_s1026" style="position:absolute;margin-left:443.8pt;margin-top:12.9pt;width:495pt;height:3.6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" fillcolor="#0050ed" strokecolor="#0050ed" strokeweight="2pt">
              <w10:wrap anchorx="margin"/>
            </v:rect>
          </w:pict>
        </mc:Fallback>
      </mc:AlternateContent>
    </w:r>
  </w:p>
  <w:p w14:paraId="6C3989B9" w14:textId="6204F018" w:rsidR="00D077E9" w:rsidRPr="007A17D3" w:rsidRDefault="00D077E9" w:rsidP="007A17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47AB9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8" o:spid="_x0000_i1025" type="#_x0000_t75" style="width:33.3pt;height:15.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" o:bullet="t">
        <v:imagedata r:id="rId1" o:title="" cropright="-396f"/>
      </v:shape>
    </w:pict>
  </w:numPicBullet>
  <w:abstractNum w:abstractNumId="0" w15:restartNumberingAfterBreak="0">
    <w:nsid w:val="293C18CB"/>
    <w:multiLevelType w:val="multilevel"/>
    <w:tmpl w:val="9AD6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47D7F"/>
    <w:multiLevelType w:val="multilevel"/>
    <w:tmpl w:val="7A989F6A"/>
    <w:lvl w:ilvl="0">
      <w:start w:val="1"/>
      <w:numFmt w:val="decimal"/>
      <w:lvlText w:val="%1"/>
      <w:lvlJc w:val="left"/>
      <w:pPr>
        <w:ind w:left="870" w:hanging="87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num w:numId="1" w16cid:durableId="723287426">
    <w:abstractNumId w:val="1"/>
  </w:num>
  <w:num w:numId="2" w16cid:durableId="64863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82"/>
    <w:rsid w:val="0002482E"/>
    <w:rsid w:val="00045FCC"/>
    <w:rsid w:val="00046A7B"/>
    <w:rsid w:val="00050324"/>
    <w:rsid w:val="0005069A"/>
    <w:rsid w:val="000718BF"/>
    <w:rsid w:val="00081744"/>
    <w:rsid w:val="00090CFB"/>
    <w:rsid w:val="000A0150"/>
    <w:rsid w:val="000B280A"/>
    <w:rsid w:val="000B4B1E"/>
    <w:rsid w:val="000C0C5D"/>
    <w:rsid w:val="000C71B6"/>
    <w:rsid w:val="000E63C9"/>
    <w:rsid w:val="000E66C1"/>
    <w:rsid w:val="001061ED"/>
    <w:rsid w:val="00107B52"/>
    <w:rsid w:val="00113DE3"/>
    <w:rsid w:val="00120BD3"/>
    <w:rsid w:val="0012683F"/>
    <w:rsid w:val="00130E9D"/>
    <w:rsid w:val="00143DC0"/>
    <w:rsid w:val="001500F1"/>
    <w:rsid w:val="00150A6D"/>
    <w:rsid w:val="00152998"/>
    <w:rsid w:val="00164D10"/>
    <w:rsid w:val="00185B35"/>
    <w:rsid w:val="001C3B1D"/>
    <w:rsid w:val="001C6253"/>
    <w:rsid w:val="001C7A6A"/>
    <w:rsid w:val="001E31A6"/>
    <w:rsid w:val="001F08DF"/>
    <w:rsid w:val="001F2BC8"/>
    <w:rsid w:val="001F5F6B"/>
    <w:rsid w:val="001F6532"/>
    <w:rsid w:val="00243EBC"/>
    <w:rsid w:val="00246A35"/>
    <w:rsid w:val="00282EA9"/>
    <w:rsid w:val="002838DB"/>
    <w:rsid w:val="00284348"/>
    <w:rsid w:val="002976ED"/>
    <w:rsid w:val="002C3798"/>
    <w:rsid w:val="002F51F5"/>
    <w:rsid w:val="00300C47"/>
    <w:rsid w:val="00312137"/>
    <w:rsid w:val="00330359"/>
    <w:rsid w:val="0033762F"/>
    <w:rsid w:val="00356049"/>
    <w:rsid w:val="00360494"/>
    <w:rsid w:val="00366C7E"/>
    <w:rsid w:val="00374DB8"/>
    <w:rsid w:val="00375245"/>
    <w:rsid w:val="00380C9A"/>
    <w:rsid w:val="00380DF0"/>
    <w:rsid w:val="003810C4"/>
    <w:rsid w:val="003848CF"/>
    <w:rsid w:val="00384EA3"/>
    <w:rsid w:val="0039588E"/>
    <w:rsid w:val="003A39A1"/>
    <w:rsid w:val="003A50EF"/>
    <w:rsid w:val="003A6C41"/>
    <w:rsid w:val="003B1623"/>
    <w:rsid w:val="003B59F4"/>
    <w:rsid w:val="003B7446"/>
    <w:rsid w:val="003C2191"/>
    <w:rsid w:val="003D3863"/>
    <w:rsid w:val="003D5030"/>
    <w:rsid w:val="003F71DE"/>
    <w:rsid w:val="00404A33"/>
    <w:rsid w:val="004110DE"/>
    <w:rsid w:val="00421BE9"/>
    <w:rsid w:val="0044085A"/>
    <w:rsid w:val="00442826"/>
    <w:rsid w:val="00444E06"/>
    <w:rsid w:val="00460F1C"/>
    <w:rsid w:val="0046284E"/>
    <w:rsid w:val="00462AE3"/>
    <w:rsid w:val="004644EB"/>
    <w:rsid w:val="00481DBE"/>
    <w:rsid w:val="0048233D"/>
    <w:rsid w:val="00494BF0"/>
    <w:rsid w:val="004A2B99"/>
    <w:rsid w:val="004A797E"/>
    <w:rsid w:val="004B21A5"/>
    <w:rsid w:val="004D2422"/>
    <w:rsid w:val="004E1BCF"/>
    <w:rsid w:val="004F0028"/>
    <w:rsid w:val="00502ABB"/>
    <w:rsid w:val="005037F0"/>
    <w:rsid w:val="00504748"/>
    <w:rsid w:val="00504FE2"/>
    <w:rsid w:val="00516A86"/>
    <w:rsid w:val="005275F6"/>
    <w:rsid w:val="00572102"/>
    <w:rsid w:val="00576C53"/>
    <w:rsid w:val="00586DAB"/>
    <w:rsid w:val="005A493B"/>
    <w:rsid w:val="005B26B8"/>
    <w:rsid w:val="005C6745"/>
    <w:rsid w:val="005D6F7C"/>
    <w:rsid w:val="005E077C"/>
    <w:rsid w:val="005F1BB0"/>
    <w:rsid w:val="005F46C7"/>
    <w:rsid w:val="0063486B"/>
    <w:rsid w:val="00637B19"/>
    <w:rsid w:val="00644AAA"/>
    <w:rsid w:val="00656C4D"/>
    <w:rsid w:val="006E5716"/>
    <w:rsid w:val="007302B3"/>
    <w:rsid w:val="00730733"/>
    <w:rsid w:val="00730E3A"/>
    <w:rsid w:val="0073240D"/>
    <w:rsid w:val="00736AAF"/>
    <w:rsid w:val="00737A8A"/>
    <w:rsid w:val="00747FD3"/>
    <w:rsid w:val="0076387F"/>
    <w:rsid w:val="00765B2A"/>
    <w:rsid w:val="0076782B"/>
    <w:rsid w:val="00783A34"/>
    <w:rsid w:val="007A17D3"/>
    <w:rsid w:val="007C6B52"/>
    <w:rsid w:val="007C6FCE"/>
    <w:rsid w:val="007D16C5"/>
    <w:rsid w:val="007E6315"/>
    <w:rsid w:val="007F52D3"/>
    <w:rsid w:val="0084608A"/>
    <w:rsid w:val="00846B81"/>
    <w:rsid w:val="00850C76"/>
    <w:rsid w:val="0085374F"/>
    <w:rsid w:val="00856979"/>
    <w:rsid w:val="00862FE4"/>
    <w:rsid w:val="0086389A"/>
    <w:rsid w:val="00865D9E"/>
    <w:rsid w:val="0087605E"/>
    <w:rsid w:val="0088214E"/>
    <w:rsid w:val="00890C7A"/>
    <w:rsid w:val="008A38E3"/>
    <w:rsid w:val="008B03C5"/>
    <w:rsid w:val="008B1FEE"/>
    <w:rsid w:val="008B2342"/>
    <w:rsid w:val="008D14FA"/>
    <w:rsid w:val="008E7A21"/>
    <w:rsid w:val="008F244F"/>
    <w:rsid w:val="00900844"/>
    <w:rsid w:val="00903C32"/>
    <w:rsid w:val="00916B16"/>
    <w:rsid w:val="009173B9"/>
    <w:rsid w:val="0093335D"/>
    <w:rsid w:val="0093613E"/>
    <w:rsid w:val="00943026"/>
    <w:rsid w:val="00953730"/>
    <w:rsid w:val="00960CD7"/>
    <w:rsid w:val="00966B81"/>
    <w:rsid w:val="00975993"/>
    <w:rsid w:val="009C4DE9"/>
    <w:rsid w:val="009C7720"/>
    <w:rsid w:val="009D05F5"/>
    <w:rsid w:val="00A21646"/>
    <w:rsid w:val="00A23AFA"/>
    <w:rsid w:val="00A31B3E"/>
    <w:rsid w:val="00A43E31"/>
    <w:rsid w:val="00A532F3"/>
    <w:rsid w:val="00A64534"/>
    <w:rsid w:val="00A713A8"/>
    <w:rsid w:val="00A71DB8"/>
    <w:rsid w:val="00A8489E"/>
    <w:rsid w:val="00A84DAB"/>
    <w:rsid w:val="00A95F45"/>
    <w:rsid w:val="00AA60F5"/>
    <w:rsid w:val="00AB02A7"/>
    <w:rsid w:val="00AB492F"/>
    <w:rsid w:val="00AC29F3"/>
    <w:rsid w:val="00AC4252"/>
    <w:rsid w:val="00AC74C5"/>
    <w:rsid w:val="00AE4A8B"/>
    <w:rsid w:val="00AF0278"/>
    <w:rsid w:val="00AF47AE"/>
    <w:rsid w:val="00B21B4E"/>
    <w:rsid w:val="00B231E5"/>
    <w:rsid w:val="00B26DFC"/>
    <w:rsid w:val="00B37653"/>
    <w:rsid w:val="00B41702"/>
    <w:rsid w:val="00B468A8"/>
    <w:rsid w:val="00B5656B"/>
    <w:rsid w:val="00B57382"/>
    <w:rsid w:val="00B93632"/>
    <w:rsid w:val="00B95106"/>
    <w:rsid w:val="00BB66FD"/>
    <w:rsid w:val="00BC3E1B"/>
    <w:rsid w:val="00BD709A"/>
    <w:rsid w:val="00C02B87"/>
    <w:rsid w:val="00C15E9D"/>
    <w:rsid w:val="00C20308"/>
    <w:rsid w:val="00C4086D"/>
    <w:rsid w:val="00C55045"/>
    <w:rsid w:val="00C76C7A"/>
    <w:rsid w:val="00C80F64"/>
    <w:rsid w:val="00CA1896"/>
    <w:rsid w:val="00CA78A7"/>
    <w:rsid w:val="00CA7F9A"/>
    <w:rsid w:val="00CB38E3"/>
    <w:rsid w:val="00CB5B28"/>
    <w:rsid w:val="00CC7A69"/>
    <w:rsid w:val="00CD6FFE"/>
    <w:rsid w:val="00CE6E49"/>
    <w:rsid w:val="00CF1F43"/>
    <w:rsid w:val="00CF5371"/>
    <w:rsid w:val="00CF5D17"/>
    <w:rsid w:val="00D02961"/>
    <w:rsid w:val="00D0323A"/>
    <w:rsid w:val="00D0559F"/>
    <w:rsid w:val="00D077E9"/>
    <w:rsid w:val="00D32445"/>
    <w:rsid w:val="00D40836"/>
    <w:rsid w:val="00D42CB7"/>
    <w:rsid w:val="00D451A6"/>
    <w:rsid w:val="00D5413D"/>
    <w:rsid w:val="00D549E7"/>
    <w:rsid w:val="00D570A9"/>
    <w:rsid w:val="00D57671"/>
    <w:rsid w:val="00D61C72"/>
    <w:rsid w:val="00D70D02"/>
    <w:rsid w:val="00D770C7"/>
    <w:rsid w:val="00D86945"/>
    <w:rsid w:val="00D8699D"/>
    <w:rsid w:val="00D90290"/>
    <w:rsid w:val="00DA6193"/>
    <w:rsid w:val="00DB2F34"/>
    <w:rsid w:val="00DC5684"/>
    <w:rsid w:val="00DD152F"/>
    <w:rsid w:val="00DD1C31"/>
    <w:rsid w:val="00DE213F"/>
    <w:rsid w:val="00DF027C"/>
    <w:rsid w:val="00DF411F"/>
    <w:rsid w:val="00E00A32"/>
    <w:rsid w:val="00E22080"/>
    <w:rsid w:val="00E22ACD"/>
    <w:rsid w:val="00E25492"/>
    <w:rsid w:val="00E345ED"/>
    <w:rsid w:val="00E46539"/>
    <w:rsid w:val="00E50DF8"/>
    <w:rsid w:val="00E620B0"/>
    <w:rsid w:val="00E70EA6"/>
    <w:rsid w:val="00E81B40"/>
    <w:rsid w:val="00E91C99"/>
    <w:rsid w:val="00EA4CA2"/>
    <w:rsid w:val="00EA538C"/>
    <w:rsid w:val="00EA7005"/>
    <w:rsid w:val="00EE0B13"/>
    <w:rsid w:val="00EE267F"/>
    <w:rsid w:val="00EE6F11"/>
    <w:rsid w:val="00EF555B"/>
    <w:rsid w:val="00EF792C"/>
    <w:rsid w:val="00F027BB"/>
    <w:rsid w:val="00F10E99"/>
    <w:rsid w:val="00F11DCF"/>
    <w:rsid w:val="00F142C2"/>
    <w:rsid w:val="00F162EA"/>
    <w:rsid w:val="00F36771"/>
    <w:rsid w:val="00F4304C"/>
    <w:rsid w:val="00F506B0"/>
    <w:rsid w:val="00F5127A"/>
    <w:rsid w:val="00F52D27"/>
    <w:rsid w:val="00F54047"/>
    <w:rsid w:val="00F57A39"/>
    <w:rsid w:val="00F83527"/>
    <w:rsid w:val="00F920E6"/>
    <w:rsid w:val="00F94DE6"/>
    <w:rsid w:val="00FC0397"/>
    <w:rsid w:val="00FC3453"/>
    <w:rsid w:val="00FD583F"/>
    <w:rsid w:val="00FD7488"/>
    <w:rsid w:val="00FE1E51"/>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836E3"/>
  <w15:docId w15:val="{8120A013-F2DF-49AA-8B8A-3A5C9BDA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har"/>
    <w:uiPriority w:val="4"/>
    <w:qFormat/>
    <w:rsid w:val="00DF027C"/>
    <w:pPr>
      <w:keepNext/>
      <w:spacing w:after="240" w:line="240" w:lineRule="auto"/>
      <w:outlineLvl w:val="1"/>
    </w:pPr>
    <w:rPr>
      <w:rFonts w:eastAsiaTheme="majorEastAsia" w:cstheme="majorBidi"/>
      <w:b w:val="0"/>
      <w:sz w:val="3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paragraph" w:styleId="Ttulo">
    <w:name w:val="Title"/>
    <w:basedOn w:val="Normal"/>
    <w:link w:val="Ttulo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har">
    <w:name w:val="Título Char"/>
    <w:basedOn w:val="Fontepargpadro"/>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har"/>
    <w:uiPriority w:val="2"/>
    <w:qFormat/>
    <w:rsid w:val="00D86945"/>
    <w:pPr>
      <w:framePr w:hSpace="180" w:wrap="around" w:vAnchor="text" w:hAnchor="margin" w:y="1167"/>
    </w:pPr>
    <w:rPr>
      <w:b w:val="0"/>
      <w:caps/>
      <w:spacing w:val="20"/>
      <w:sz w:val="32"/>
    </w:rPr>
  </w:style>
  <w:style w:type="character" w:customStyle="1" w:styleId="SubttuloChar">
    <w:name w:val="Subtítulo Char"/>
    <w:basedOn w:val="Fontepargpadro"/>
    <w:link w:val="Subttulo"/>
    <w:uiPriority w:val="2"/>
    <w:rsid w:val="00D86945"/>
    <w:rPr>
      <w:rFonts w:eastAsiaTheme="minorEastAsia"/>
      <w:caps/>
      <w:color w:val="082A75" w:themeColor="text2"/>
      <w:spacing w:val="20"/>
      <w:sz w:val="32"/>
      <w:szCs w:val="22"/>
    </w:rPr>
  </w:style>
  <w:style w:type="character" w:customStyle="1" w:styleId="Ttulo1Char">
    <w:name w:val="Título 1 Char"/>
    <w:basedOn w:val="Fontepargpadro"/>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Cabealho">
    <w:name w:val="header"/>
    <w:basedOn w:val="Normal"/>
    <w:link w:val="CabealhoChar"/>
    <w:uiPriority w:val="8"/>
    <w:unhideWhenUsed/>
    <w:rsid w:val="005037F0"/>
  </w:style>
  <w:style w:type="character" w:customStyle="1" w:styleId="CabealhoChar">
    <w:name w:val="Cabeçalho Char"/>
    <w:basedOn w:val="Fontepargpadro"/>
    <w:link w:val="Cabealho"/>
    <w:uiPriority w:val="8"/>
    <w:rsid w:val="0093335D"/>
  </w:style>
  <w:style w:type="paragraph" w:styleId="Rodap">
    <w:name w:val="footer"/>
    <w:basedOn w:val="Normal"/>
    <w:link w:val="RodapChar"/>
    <w:uiPriority w:val="99"/>
    <w:unhideWhenUsed/>
    <w:rsid w:val="005037F0"/>
  </w:style>
  <w:style w:type="character" w:customStyle="1" w:styleId="RodapChar">
    <w:name w:val="Rodapé Char"/>
    <w:basedOn w:val="Fontepargpadro"/>
    <w:link w:val="Rodap"/>
    <w:uiPriority w:val="99"/>
    <w:rsid w:val="005037F0"/>
    <w:rPr>
      <w:sz w:val="24"/>
      <w:szCs w:val="24"/>
    </w:rPr>
  </w:style>
  <w:style w:type="paragraph" w:customStyle="1" w:styleId="Nome">
    <w:name w:val="Nome"/>
    <w:basedOn w:val="Normal"/>
    <w:uiPriority w:val="3"/>
    <w:qFormat/>
    <w:rsid w:val="00B231E5"/>
    <w:pPr>
      <w:spacing w:line="240" w:lineRule="auto"/>
      <w:jc w:val="right"/>
    </w:pPr>
  </w:style>
  <w:style w:type="character" w:customStyle="1" w:styleId="Ttulo2Char">
    <w:name w:val="Título 2 Char"/>
    <w:basedOn w:val="Fontepargpadro"/>
    <w:link w:val="Ttulo2"/>
    <w:uiPriority w:val="4"/>
    <w:rsid w:val="00DF027C"/>
    <w:rPr>
      <w:rFonts w:eastAsiaTheme="majorEastAsia" w:cstheme="majorBidi"/>
      <w:color w:val="082A75" w:themeColor="text2"/>
      <w:sz w:val="36"/>
      <w:szCs w:val="26"/>
    </w:rPr>
  </w:style>
  <w:style w:type="table" w:styleId="Tabelacomgrade">
    <w:name w:val="Table Grid"/>
    <w:basedOn w:val="Tabe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unhideWhenUsed/>
    <w:rsid w:val="00D86945"/>
    <w:rPr>
      <w:color w:val="808080"/>
    </w:rPr>
  </w:style>
  <w:style w:type="paragraph" w:customStyle="1" w:styleId="Contedo">
    <w:name w:val="Conteúdo"/>
    <w:basedOn w:val="Normal"/>
    <w:link w:val="CaracteresdoContedo"/>
    <w:qFormat/>
    <w:rsid w:val="00DF027C"/>
    <w:rPr>
      <w:b w:val="0"/>
    </w:rPr>
  </w:style>
  <w:style w:type="paragraph" w:customStyle="1" w:styleId="Textodenfase">
    <w:name w:val="Texto de Ênfase"/>
    <w:basedOn w:val="Normal"/>
    <w:link w:val="CaracteredoTextodenfase"/>
    <w:qFormat/>
    <w:rsid w:val="00DF027C"/>
  </w:style>
  <w:style w:type="character" w:customStyle="1" w:styleId="CaracteresdoContedo">
    <w:name w:val="Caracteres do Conteúdo"/>
    <w:basedOn w:val="Fontepargpadro"/>
    <w:link w:val="Contedo"/>
    <w:rsid w:val="00DF027C"/>
    <w:rPr>
      <w:rFonts w:eastAsiaTheme="minorEastAsia"/>
      <w:color w:val="082A75" w:themeColor="text2"/>
      <w:sz w:val="28"/>
      <w:szCs w:val="22"/>
    </w:rPr>
  </w:style>
  <w:style w:type="character" w:customStyle="1" w:styleId="CaracteredoTextodenfase">
    <w:name w:val="Caractere do Texto de Ênfase"/>
    <w:basedOn w:val="Fontepargpadro"/>
    <w:link w:val="Textodenfase"/>
    <w:rsid w:val="00DF027C"/>
    <w:rPr>
      <w:rFonts w:eastAsiaTheme="minorEastAsia"/>
      <w:b/>
      <w:color w:val="082A75" w:themeColor="text2"/>
      <w:sz w:val="28"/>
      <w:szCs w:val="22"/>
    </w:rPr>
  </w:style>
  <w:style w:type="paragraph" w:styleId="CabealhodoSumrio">
    <w:name w:val="TOC Heading"/>
    <w:basedOn w:val="Ttulo1"/>
    <w:next w:val="Normal"/>
    <w:uiPriority w:val="39"/>
    <w:unhideWhenUsed/>
    <w:qFormat/>
    <w:rsid w:val="00FC0397"/>
    <w:pPr>
      <w:keepLines/>
      <w:spacing w:after="0" w:line="259" w:lineRule="auto"/>
      <w:outlineLvl w:val="9"/>
    </w:pPr>
    <w:rPr>
      <w:b w:val="0"/>
      <w:color w:val="013A57" w:themeColor="accent1" w:themeShade="BF"/>
      <w:kern w:val="0"/>
      <w:sz w:val="32"/>
      <w:lang w:val="pt-BR" w:eastAsia="pt-BR"/>
    </w:rPr>
  </w:style>
  <w:style w:type="paragraph" w:styleId="Sumrio1">
    <w:name w:val="toc 1"/>
    <w:basedOn w:val="Normal"/>
    <w:next w:val="Normal"/>
    <w:autoRedefine/>
    <w:uiPriority w:val="39"/>
    <w:unhideWhenUsed/>
    <w:rsid w:val="00FC0397"/>
    <w:pPr>
      <w:spacing w:after="100"/>
    </w:pPr>
  </w:style>
  <w:style w:type="paragraph" w:styleId="Sumrio2">
    <w:name w:val="toc 2"/>
    <w:basedOn w:val="Normal"/>
    <w:next w:val="Normal"/>
    <w:autoRedefine/>
    <w:uiPriority w:val="39"/>
    <w:unhideWhenUsed/>
    <w:rsid w:val="00FC0397"/>
    <w:pPr>
      <w:spacing w:after="100"/>
      <w:ind w:left="280"/>
    </w:pPr>
  </w:style>
  <w:style w:type="character" w:styleId="Hyperlink">
    <w:name w:val="Hyperlink"/>
    <w:basedOn w:val="Fontepargpadro"/>
    <w:uiPriority w:val="99"/>
    <w:unhideWhenUsed/>
    <w:rsid w:val="00FC0397"/>
    <w:rPr>
      <w:color w:val="3592CF" w:themeColor="hyperlink"/>
      <w:u w:val="single"/>
    </w:rPr>
  </w:style>
  <w:style w:type="character" w:styleId="MenoPendente">
    <w:name w:val="Unresolved Mention"/>
    <w:basedOn w:val="Fontepargpadro"/>
    <w:uiPriority w:val="99"/>
    <w:semiHidden/>
    <w:unhideWhenUsed/>
    <w:rsid w:val="00AB492F"/>
    <w:rPr>
      <w:color w:val="605E5C"/>
      <w:shd w:val="clear" w:color="auto" w:fill="E1DFDD"/>
    </w:rPr>
  </w:style>
  <w:style w:type="character" w:styleId="HiperlinkVisitado">
    <w:name w:val="FollowedHyperlink"/>
    <w:basedOn w:val="Fontepargpadro"/>
    <w:uiPriority w:val="99"/>
    <w:semiHidden/>
    <w:unhideWhenUsed/>
    <w:rsid w:val="00AB492F"/>
    <w:rPr>
      <w:color w:val="3592C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pp.powerbi.com/view?r=eyJrIjoiY2NkYWEyMzAtNmY1Zi00MWFhLWJhMDEtN2RmMjc0ODYzYmU4IiwidCI6IjA5NTU4NmQ3LTYxMTAtNDM2Yy1hYTkzLTgyNjZjYzk4YTAyYiJ9"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ta\AppData\Roaming\Microsoft\Templates\Relat&#243;ri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61A4C8C6A34A938F1A1F49D10A8FDC"/>
        <w:category>
          <w:name w:val="Geral"/>
          <w:gallery w:val="placeholder"/>
        </w:category>
        <w:types>
          <w:type w:val="bbPlcHdr"/>
        </w:types>
        <w:behaviors>
          <w:behavior w:val="content"/>
        </w:behaviors>
        <w:guid w:val="{383EB957-EA9F-4668-9777-6656AEF45F42}"/>
      </w:docPartPr>
      <w:docPartBody>
        <w:p w:rsidR="004450B1" w:rsidRDefault="004450B1">
          <w:pPr>
            <w:pStyle w:val="9561A4C8C6A34A938F1A1F49D10A8FDC"/>
          </w:pPr>
          <w:r w:rsidRPr="00D86945">
            <w:rPr>
              <w:rStyle w:val="SubttuloChar"/>
              <w:b/>
              <w:lang w:val="pt-BR" w:bidi="pt-BR"/>
            </w:rPr>
            <w:fldChar w:fldCharType="begin"/>
          </w:r>
          <w:r w:rsidRPr="00D86945">
            <w:rPr>
              <w:rStyle w:val="SubttuloChar"/>
              <w:lang w:val="pt-BR" w:bidi="pt-BR"/>
            </w:rPr>
            <w:instrText xml:space="preserve"> DATE  \@ "MMMM d"  \* MERGEFORMAT </w:instrText>
          </w:r>
          <w:r w:rsidRPr="00D86945">
            <w:rPr>
              <w:rStyle w:val="SubttuloChar"/>
              <w:b/>
              <w:lang w:val="pt-BR" w:bidi="pt-BR"/>
            </w:rPr>
            <w:fldChar w:fldCharType="separate"/>
          </w:r>
          <w:r>
            <w:rPr>
              <w:rStyle w:val="SubttuloChar"/>
              <w:lang w:val="pt-BR" w:bidi="pt-BR"/>
            </w:rPr>
            <w:t>abril 17</w:t>
          </w:r>
          <w:r w:rsidRPr="00D86945">
            <w:rPr>
              <w:rStyle w:val="SubttuloChar"/>
              <w:b/>
              <w:lang w:val="pt-BR" w:bidi="pt-BR"/>
            </w:rPr>
            <w:fldChar w:fldCharType="end"/>
          </w:r>
        </w:p>
      </w:docPartBody>
    </w:docPart>
    <w:docPart>
      <w:docPartPr>
        <w:name w:val="0C39E853E5F947F4A10A243CA7BA3AB7"/>
        <w:category>
          <w:name w:val="Geral"/>
          <w:gallery w:val="placeholder"/>
        </w:category>
        <w:types>
          <w:type w:val="bbPlcHdr"/>
        </w:types>
        <w:behaviors>
          <w:behavior w:val="content"/>
        </w:behaviors>
        <w:guid w:val="{BE23AAA7-9220-4FA5-88CB-447B3690224D}"/>
      </w:docPartPr>
      <w:docPartBody>
        <w:p w:rsidR="004450B1" w:rsidRDefault="004450B1">
          <w:pPr>
            <w:pStyle w:val="0C39E853E5F947F4A10A243CA7BA3AB7"/>
          </w:pPr>
          <w:r w:rsidRPr="004F0028">
            <w:rPr>
              <w:lang w:bidi="pt-BR"/>
            </w:rPr>
            <w:t>NOME DA EMPRESA</w:t>
          </w:r>
        </w:p>
      </w:docPartBody>
    </w:docPart>
    <w:docPart>
      <w:docPartPr>
        <w:name w:val="5A5C9E8854724CC89B3B52A8C51190EE"/>
        <w:category>
          <w:name w:val="Geral"/>
          <w:gallery w:val="placeholder"/>
        </w:category>
        <w:types>
          <w:type w:val="bbPlcHdr"/>
        </w:types>
        <w:behaviors>
          <w:behavior w:val="content"/>
        </w:behaviors>
        <w:guid w:val="{EA1683EC-7952-4BFF-A165-E3963D703C13}"/>
      </w:docPartPr>
      <w:docPartBody>
        <w:p w:rsidR="004450B1" w:rsidRDefault="004450B1">
          <w:pPr>
            <w:pStyle w:val="5A5C9E8854724CC89B3B52A8C51190EE"/>
          </w:pPr>
          <w:r w:rsidRPr="004F0028">
            <w:rPr>
              <w:lang w:bidi="pt-BR"/>
            </w:rPr>
            <w:t>Seu Nome</w:t>
          </w:r>
        </w:p>
      </w:docPartBody>
    </w:docPart>
    <w:docPart>
      <w:docPartPr>
        <w:name w:val="8BA30FC9CB5F47C38A0D8E85AEDC8C4A"/>
        <w:category>
          <w:name w:val="Geral"/>
          <w:gallery w:val="placeholder"/>
        </w:category>
        <w:types>
          <w:type w:val="bbPlcHdr"/>
        </w:types>
        <w:behaviors>
          <w:behavior w:val="content"/>
        </w:behaviors>
        <w:guid w:val="{7CABD28B-FE0B-42FC-9019-23A2BDB5034D}"/>
      </w:docPartPr>
      <w:docPartBody>
        <w:p w:rsidR="004450B1" w:rsidRDefault="004450B1">
          <w:pPr>
            <w:pStyle w:val="8BA30FC9CB5F47C38A0D8E85AEDC8C4A"/>
          </w:pPr>
          <w:r w:rsidRPr="004F0028">
            <w:rPr>
              <w:lang w:bidi="pt-BR"/>
            </w:rPr>
            <w:t>Texto do Subtítulo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73"/>
    <w:rsid w:val="00012397"/>
    <w:rsid w:val="000D6C00"/>
    <w:rsid w:val="004450B1"/>
    <w:rsid w:val="008F244F"/>
    <w:rsid w:val="00A71473"/>
    <w:rsid w:val="00C957EF"/>
    <w:rsid w:val="00E70EA6"/>
    <w:rsid w:val="00EA7005"/>
    <w:rsid w:val="00F94D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bttulo">
    <w:name w:val="Subtitle"/>
    <w:basedOn w:val="Normal"/>
    <w:link w:val="SubttuloChar"/>
    <w:uiPriority w:val="2"/>
    <w:qFormat/>
    <w:pPr>
      <w:framePr w:hSpace="180" w:wrap="around" w:vAnchor="text" w:hAnchor="margin" w:y="1167"/>
      <w:spacing w:after="0" w:line="276" w:lineRule="auto"/>
    </w:pPr>
    <w:rPr>
      <w:caps/>
      <w:color w:val="0E2841" w:themeColor="text2"/>
      <w:spacing w:val="20"/>
      <w:kern w:val="0"/>
      <w:sz w:val="32"/>
      <w:szCs w:val="22"/>
      <w:lang w:val="pt-PT" w:eastAsia="en-US"/>
      <w14:ligatures w14:val="none"/>
    </w:rPr>
  </w:style>
  <w:style w:type="character" w:customStyle="1" w:styleId="SubttuloChar">
    <w:name w:val="Subtítulo Char"/>
    <w:basedOn w:val="Fontepargpadro"/>
    <w:link w:val="Subttulo"/>
    <w:uiPriority w:val="2"/>
    <w:rPr>
      <w:caps/>
      <w:color w:val="0E2841" w:themeColor="text2"/>
      <w:spacing w:val="20"/>
      <w:kern w:val="0"/>
      <w:sz w:val="32"/>
      <w:szCs w:val="22"/>
      <w:lang w:val="pt-PT" w:eastAsia="en-US"/>
      <w14:ligatures w14:val="none"/>
    </w:rPr>
  </w:style>
  <w:style w:type="paragraph" w:customStyle="1" w:styleId="9561A4C8C6A34A938F1A1F49D10A8FDC">
    <w:name w:val="9561A4C8C6A34A938F1A1F49D10A8FDC"/>
  </w:style>
  <w:style w:type="paragraph" w:customStyle="1" w:styleId="0C39E853E5F947F4A10A243CA7BA3AB7">
    <w:name w:val="0C39E853E5F947F4A10A243CA7BA3AB7"/>
  </w:style>
  <w:style w:type="paragraph" w:customStyle="1" w:styleId="5A5C9E8854724CC89B3B52A8C51190EE">
    <w:name w:val="5A5C9E8854724CC89B3B52A8C51190EE"/>
  </w:style>
  <w:style w:type="paragraph" w:customStyle="1" w:styleId="8BA30FC9CB5F47C38A0D8E85AEDC8C4A">
    <w:name w:val="8BA30FC9CB5F47C38A0D8E85AEDC8C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Gustavo de Jesus Neres</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01083-1EBB-4FFE-96CD-D91E0439E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Relatório .dotx</Template>
  <TotalTime>488</TotalTime>
  <Pages>16</Pages>
  <Words>3301</Words>
  <Characters>19382</Characters>
  <Application>Microsoft Office Word</Application>
  <DocSecurity>0</DocSecurity>
  <Lines>496</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Neres</dc:creator>
  <cp:keywords/>
  <cp:lastModifiedBy>Gustavo neres</cp:lastModifiedBy>
  <cp:revision>171</cp:revision>
  <cp:lastPrinted>2006-08-01T17:47:00Z</cp:lastPrinted>
  <dcterms:created xsi:type="dcterms:W3CDTF">2026-04-18T00:14:00Z</dcterms:created>
  <dcterms:modified xsi:type="dcterms:W3CDTF">2026-04-20T19:34:00Z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