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59228" w14:textId="77777777" w:rsidR="00DC18F9" w:rsidRDefault="00092E7A">
      <w:pPr>
        <w:rPr>
          <w:b/>
          <w:bCs/>
          <w:sz w:val="24"/>
          <w:szCs w:val="24"/>
        </w:rPr>
      </w:pPr>
      <w:r>
        <w:rPr>
          <w:b/>
          <w:bCs/>
          <w:sz w:val="24"/>
          <w:szCs w:val="24"/>
        </w:rPr>
        <w:t>MARCO TEÓRICO</w:t>
      </w:r>
    </w:p>
    <w:p w14:paraId="4BA4ED29" w14:textId="77777777" w:rsidR="00DC18F9" w:rsidRDefault="00092E7A">
      <w:r>
        <w:t>En el mundo de los videojuegos, la optimización del código, los datos y la memoria es muy importante, de esto depende la potencia de tu creación. Uno de los problemas a la hora de hacer un juego es la flexibilidad de tu código, ya que si no se sigue ninguna estructura u orden será un desastre el resultado.</w:t>
      </w:r>
    </w:p>
    <w:p w14:paraId="0D96F5CC" w14:textId="4F898A06" w:rsidR="007351E5" w:rsidRDefault="00092E7A">
      <w:r>
        <w:t xml:space="preserve">Necesitaremos unas rutinas de programación que permitan el diseño, creación y funcionamiento de un videojuego. Esta rutina, la conseguiremos desarrollando un motor </w:t>
      </w:r>
      <w:proofErr w:type="spellStart"/>
      <w:r>
        <w:t>Entity</w:t>
      </w:r>
      <w:proofErr w:type="spellEnd"/>
      <w:r>
        <w:t xml:space="preserve"> </w:t>
      </w:r>
      <w:proofErr w:type="spellStart"/>
      <w:r>
        <w:t>Component</w:t>
      </w:r>
      <w:proofErr w:type="spellEnd"/>
      <w:r>
        <w:t xml:space="preserve"> </w:t>
      </w:r>
      <w:proofErr w:type="spellStart"/>
      <w:r>
        <w:t>System</w:t>
      </w:r>
      <w:proofErr w:type="spellEnd"/>
      <w:r>
        <w:t xml:space="preserve"> (ECS), el cual nos permite tener entidades relacionadas con sus componentes y </w:t>
      </w:r>
      <w:r w:rsidR="00DB711A">
        <w:t>de un correcto flujo entre los sistemas</w:t>
      </w:r>
      <w:r>
        <w:t>.</w:t>
      </w:r>
    </w:p>
    <w:p w14:paraId="6A80DFEB" w14:textId="77777777" w:rsidR="007351E5" w:rsidRDefault="007351E5"/>
    <w:p w14:paraId="112B1590" w14:textId="3976BC82" w:rsidR="00DC18F9" w:rsidRPr="007351E5" w:rsidRDefault="007351E5">
      <w:pPr>
        <w:rPr>
          <w:b/>
          <w:bCs/>
        </w:rPr>
      </w:pPr>
      <w:r w:rsidRPr="007351E5">
        <w:rPr>
          <w:b/>
          <w:bCs/>
        </w:rPr>
        <w:t>¿Por qué se necesita estructurar los datos?</w:t>
      </w:r>
      <w:r w:rsidR="00092E7A" w:rsidRPr="007351E5">
        <w:rPr>
          <w:b/>
          <w:bCs/>
        </w:rPr>
        <w:t xml:space="preserve"> </w:t>
      </w:r>
    </w:p>
    <w:p w14:paraId="1B2AA843" w14:textId="1B5A7EE2" w:rsidR="007351E5" w:rsidRDefault="007351E5">
      <w:r>
        <w:t>Las estructuras de datos nos sirven para organizar los datos en el ordenador, de tal forma que nos permita operar con los datos de manera eficiente.</w:t>
      </w:r>
    </w:p>
    <w:p w14:paraId="79C2569A" w14:textId="0B5B54D3" w:rsidR="007351E5" w:rsidRDefault="007351E5">
      <w:r>
        <w:t xml:space="preserve">Existen muchos tipos de estructuras de datos como </w:t>
      </w:r>
      <w:proofErr w:type="spellStart"/>
      <w:r>
        <w:t>arrays</w:t>
      </w:r>
      <w:proofErr w:type="spellEnd"/>
      <w:r>
        <w:t>, vectores, pilas, colas, pero para usar un tipo de datos u otro necesitaremos entender el problema que se nos presenta.</w:t>
      </w:r>
    </w:p>
    <w:p w14:paraId="188E3044" w14:textId="6D1B2F1B" w:rsidR="007351E5" w:rsidRDefault="007351E5">
      <w:r>
        <w:t>Como resumen, las estructuras de datos son útiles por que nos permiten tener una batería de herramientas para solucionar ciertos problemas, además de hacer un software más eficiente y optimizado. Se utilizará una composición de distintas estructuras para conseguir la máxima optimización a nuestro problema que es hacer un motor ECS para videojuegos.</w:t>
      </w:r>
    </w:p>
    <w:p w14:paraId="46EB1EDC" w14:textId="77777777" w:rsidR="007351E5" w:rsidRDefault="007351E5"/>
    <w:p w14:paraId="3CE6FCB8" w14:textId="77777777" w:rsidR="00DC18F9" w:rsidRPr="007351E5" w:rsidRDefault="00092E7A">
      <w:pPr>
        <w:rPr>
          <w:b/>
          <w:bCs/>
        </w:rPr>
      </w:pPr>
      <w:r w:rsidRPr="007351E5">
        <w:rPr>
          <w:b/>
          <w:bCs/>
        </w:rPr>
        <w:t>Pero ¿Qué es un ECS realmente?</w:t>
      </w:r>
    </w:p>
    <w:p w14:paraId="0479FCA8" w14:textId="1FCFAB24" w:rsidR="00DC18F9" w:rsidRDefault="00DB711A">
      <w:r>
        <w:t xml:space="preserve"> El ECS es el núcleo de un videojuego. </w:t>
      </w:r>
      <w:r w:rsidR="00092E7A">
        <w:t xml:space="preserve">Es un patrón de arquitectura de software muy usado en el mundo de los videojuegos como se menciona anteriormente, que tiene un objetivo claro, representar objetos en el </w:t>
      </w:r>
      <w:r>
        <w:t>entorno</w:t>
      </w:r>
      <w:r w:rsidR="00092E7A">
        <w:t>. Este funciona almacenando las entidades u objetos del juego, debidamente enlazadas con sus componentes, y es el que se encarga de su paso a los sistemas.</w:t>
      </w:r>
    </w:p>
    <w:p w14:paraId="56DE7C64" w14:textId="77777777" w:rsidR="00DC18F9" w:rsidRDefault="00092E7A">
      <w:r>
        <w:t xml:space="preserve">Sigue el principio de composición sobre herencia, esto significa que cada entidad se define por sus componentes asociados. Los sistemas actúan globalmente sobre todas las entidades que tengan los componentes requeridos.   </w:t>
      </w:r>
    </w:p>
    <w:p w14:paraId="3056ED7C" w14:textId="0A5A9368" w:rsidR="00DC18F9" w:rsidRDefault="00092E7A">
      <w:r>
        <w:t>Estas características nombradas en varias ocasiones anteriormente, podemos definirlas de la siguiente forma:</w:t>
      </w:r>
    </w:p>
    <w:p w14:paraId="4FD5B727" w14:textId="77777777" w:rsidR="007351E5" w:rsidRDefault="007351E5"/>
    <w:p w14:paraId="70082951" w14:textId="02121274" w:rsidR="007351E5" w:rsidRPr="007351E5" w:rsidRDefault="007351E5">
      <w:pPr>
        <w:rPr>
          <w:b/>
          <w:bCs/>
        </w:rPr>
      </w:pPr>
      <w:r w:rsidRPr="007351E5">
        <w:rPr>
          <w:b/>
          <w:bCs/>
        </w:rPr>
        <w:t>Entidades</w:t>
      </w:r>
    </w:p>
    <w:p w14:paraId="11E169C5" w14:textId="77777777" w:rsidR="00DC18F9" w:rsidRDefault="00092E7A">
      <w:r>
        <w:t>Las Entidades representan cada uno de los objetos visibles y no visibles del videojuego, cada personaje, cada objeto es una entidad. Muchas veces, cuando hablamos de entidades en código, las vemos representadas simplemente con una máscara de bits, que representa el conjunto de componentes que la forman.</w:t>
      </w:r>
    </w:p>
    <w:p w14:paraId="0FA35521" w14:textId="77777777" w:rsidR="00DC18F9" w:rsidRDefault="00092E7A">
      <w:pPr>
        <w:pStyle w:val="li1"/>
        <w:numPr>
          <w:ilvl w:val="0"/>
          <w:numId w:val="2"/>
        </w:numPr>
        <w:shd w:val="clear" w:color="auto" w:fill="E0E0E0"/>
        <w:spacing w:before="280" w:after="280"/>
      </w:pPr>
      <w:r>
        <w:tab/>
      </w:r>
      <w:proofErr w:type="spellStart"/>
      <w:proofErr w:type="gramStart"/>
      <w:r>
        <w:rPr>
          <w:rFonts w:ascii="Courier New" w:hAnsi="Courier New" w:cs="Courier New"/>
          <w:color w:val="000060"/>
        </w:rPr>
        <w:t>std</w:t>
      </w:r>
      <w:proofErr w:type="spellEnd"/>
      <w:r>
        <w:rPr>
          <w:rStyle w:val="sy0"/>
          <w:rFonts w:ascii="Courier New" w:hAnsi="Courier New" w:cs="Courier New"/>
          <w:color w:val="339933"/>
        </w:rPr>
        <w:t>::</w:t>
      </w:r>
      <w:proofErr w:type="spellStart"/>
      <w:proofErr w:type="gramEnd"/>
      <w:r>
        <w:rPr>
          <w:rStyle w:val="me2"/>
          <w:rFonts w:ascii="Courier New" w:hAnsi="Courier New" w:cs="Courier New"/>
          <w:color w:val="004000"/>
        </w:rPr>
        <w:t>size_t</w:t>
      </w:r>
      <w:proofErr w:type="spellEnd"/>
      <w:r>
        <w:rPr>
          <w:rStyle w:val="me2"/>
          <w:rFonts w:ascii="Courier New" w:hAnsi="Courier New" w:cs="Courier New"/>
          <w:color w:val="004000"/>
        </w:rPr>
        <w:t xml:space="preserve"> </w:t>
      </w:r>
      <w:proofErr w:type="spellStart"/>
      <w:r>
        <w:rPr>
          <w:rFonts w:ascii="Courier New" w:hAnsi="Courier New" w:cs="Courier New"/>
          <w:color w:val="000060"/>
        </w:rPr>
        <w:t>maskCMP</w:t>
      </w:r>
      <w:proofErr w:type="spellEnd"/>
      <w:r>
        <w:rPr>
          <w:rStyle w:val="sy0"/>
          <w:rFonts w:ascii="Courier New" w:hAnsi="Courier New" w:cs="Courier New"/>
          <w:color w:val="339933"/>
        </w:rPr>
        <w:t>;</w:t>
      </w:r>
    </w:p>
    <w:p w14:paraId="37BAD4EC" w14:textId="14646E64" w:rsidR="007351E5" w:rsidRPr="007351E5" w:rsidRDefault="007351E5">
      <w:pPr>
        <w:rPr>
          <w:b/>
          <w:bCs/>
        </w:rPr>
      </w:pPr>
      <w:r w:rsidRPr="007351E5">
        <w:rPr>
          <w:b/>
          <w:bCs/>
        </w:rPr>
        <w:lastRenderedPageBreak/>
        <w:t>Componentes</w:t>
      </w:r>
    </w:p>
    <w:p w14:paraId="08058D10" w14:textId="54E030BE" w:rsidR="00DC18F9" w:rsidRDefault="00092E7A">
      <w:r>
        <w:t xml:space="preserve">Los Componentes como ya hemos dicho les dan un aspecto único a las entidades, ya que puede haber dos entidades con componente de físicas, pero este a su vez </w:t>
      </w:r>
      <w:r w:rsidR="00DB711A">
        <w:t xml:space="preserve">es </w:t>
      </w:r>
      <w:r>
        <w:t>diferente. Los componentes poseen los datos necesarios y valores de los objetos. Suelen ser estructuras (</w:t>
      </w:r>
      <w:proofErr w:type="spellStart"/>
      <w:r>
        <w:t>struct</w:t>
      </w:r>
      <w:proofErr w:type="spellEnd"/>
      <w:r>
        <w:t>) o clases.</w:t>
      </w:r>
    </w:p>
    <w:p w14:paraId="58014985" w14:textId="77777777" w:rsidR="00DC18F9" w:rsidRDefault="00092E7A">
      <w:pPr>
        <w:pStyle w:val="li1"/>
        <w:numPr>
          <w:ilvl w:val="0"/>
          <w:numId w:val="1"/>
        </w:numPr>
        <w:shd w:val="clear" w:color="auto" w:fill="E0E0E0"/>
        <w:spacing w:before="280" w:after="280"/>
        <w:rPr>
          <w:rFonts w:ascii="Courier New" w:hAnsi="Courier New" w:cs="Courier New"/>
          <w:color w:val="000060"/>
        </w:rPr>
      </w:pPr>
      <w:proofErr w:type="spellStart"/>
      <w:r>
        <w:rPr>
          <w:rFonts w:ascii="Courier New" w:hAnsi="Courier New" w:cs="Courier New"/>
          <w:color w:val="000060"/>
        </w:rPr>
        <w:t>struct</w:t>
      </w:r>
      <w:proofErr w:type="spellEnd"/>
      <w:r>
        <w:rPr>
          <w:rFonts w:ascii="Courier New" w:hAnsi="Courier New" w:cs="Courier New"/>
          <w:color w:val="000060"/>
        </w:rPr>
        <w:t xml:space="preserve"> </w:t>
      </w:r>
      <w:proofErr w:type="spellStart"/>
      <w:proofErr w:type="gramStart"/>
      <w:r>
        <w:rPr>
          <w:rFonts w:ascii="Courier New" w:hAnsi="Courier New" w:cs="Courier New"/>
          <w:color w:val="000060"/>
        </w:rPr>
        <w:t>Health</w:t>
      </w:r>
      <w:proofErr w:type="spellEnd"/>
      <w:r>
        <w:rPr>
          <w:rStyle w:val="br0"/>
          <w:rFonts w:ascii="Courier New" w:hAnsi="Courier New" w:cs="Courier New"/>
          <w:color w:val="009900"/>
        </w:rPr>
        <w:t>{</w:t>
      </w:r>
      <w:proofErr w:type="gramEnd"/>
    </w:p>
    <w:p w14:paraId="446E61B0" w14:textId="77777777" w:rsidR="00DC18F9" w:rsidRDefault="00092E7A">
      <w:pPr>
        <w:pStyle w:val="li1"/>
        <w:numPr>
          <w:ilvl w:val="0"/>
          <w:numId w:val="1"/>
        </w:numPr>
        <w:shd w:val="clear" w:color="auto" w:fill="E0E0E0"/>
        <w:spacing w:before="280" w:after="280"/>
      </w:pPr>
      <w:r>
        <w:rPr>
          <w:rFonts w:ascii="Courier New" w:hAnsi="Courier New" w:cs="Courier New"/>
          <w:color w:val="000060"/>
        </w:rPr>
        <w:t xml:space="preserve">     </w:t>
      </w:r>
      <w:proofErr w:type="spellStart"/>
      <w:r>
        <w:rPr>
          <w:rFonts w:ascii="Courier New" w:hAnsi="Courier New" w:cs="Courier New"/>
          <w:color w:val="000060"/>
        </w:rPr>
        <w:t>int</w:t>
      </w:r>
      <w:proofErr w:type="spellEnd"/>
      <w:r>
        <w:rPr>
          <w:rFonts w:ascii="Courier New" w:hAnsi="Courier New" w:cs="Courier New"/>
          <w:color w:val="000060"/>
        </w:rPr>
        <w:t xml:space="preserve"> </w:t>
      </w:r>
      <w:proofErr w:type="spellStart"/>
      <w:r>
        <w:rPr>
          <w:rFonts w:ascii="Courier New" w:hAnsi="Courier New" w:cs="Courier New"/>
          <w:color w:val="000060"/>
        </w:rPr>
        <w:t>health</w:t>
      </w:r>
      <w:proofErr w:type="spellEnd"/>
      <w:r>
        <w:rPr>
          <w:rStyle w:val="sy0"/>
          <w:rFonts w:ascii="Courier New" w:hAnsi="Courier New" w:cs="Courier New"/>
          <w:color w:val="339933"/>
        </w:rPr>
        <w:t>;</w:t>
      </w:r>
    </w:p>
    <w:p w14:paraId="59A665C4" w14:textId="77777777" w:rsidR="00DC18F9" w:rsidRDefault="00092E7A">
      <w:pPr>
        <w:pStyle w:val="li1"/>
        <w:numPr>
          <w:ilvl w:val="0"/>
          <w:numId w:val="1"/>
        </w:numPr>
        <w:shd w:val="clear" w:color="auto" w:fill="E0E0E0"/>
        <w:spacing w:before="280" w:after="280"/>
      </w:pPr>
      <w:r>
        <w:rPr>
          <w:rFonts w:ascii="Courier New" w:hAnsi="Courier New" w:cs="Courier New"/>
          <w:color w:val="000060"/>
        </w:rPr>
        <w:t xml:space="preserve">     </w:t>
      </w:r>
      <w:proofErr w:type="spellStart"/>
      <w:r>
        <w:rPr>
          <w:rFonts w:ascii="Courier New" w:hAnsi="Courier New" w:cs="Courier New"/>
          <w:color w:val="000060"/>
        </w:rPr>
        <w:t>int</w:t>
      </w:r>
      <w:proofErr w:type="spellEnd"/>
      <w:r>
        <w:rPr>
          <w:rFonts w:ascii="Courier New" w:hAnsi="Courier New" w:cs="Courier New"/>
          <w:color w:val="000060"/>
        </w:rPr>
        <w:t xml:space="preserve"> </w:t>
      </w:r>
      <w:proofErr w:type="spellStart"/>
      <w:r>
        <w:rPr>
          <w:rFonts w:ascii="Courier New" w:hAnsi="Courier New" w:cs="Courier New"/>
          <w:color w:val="000060"/>
        </w:rPr>
        <w:t>healthIncrement</w:t>
      </w:r>
      <w:proofErr w:type="spellEnd"/>
      <w:r>
        <w:rPr>
          <w:rStyle w:val="sy0"/>
          <w:rFonts w:ascii="Courier New" w:hAnsi="Courier New" w:cs="Courier New"/>
          <w:color w:val="339933"/>
        </w:rPr>
        <w:t>;</w:t>
      </w:r>
    </w:p>
    <w:p w14:paraId="5F9AFF52" w14:textId="77777777" w:rsidR="00DC18F9" w:rsidRDefault="00092E7A">
      <w:pPr>
        <w:pStyle w:val="li1"/>
        <w:numPr>
          <w:ilvl w:val="0"/>
          <w:numId w:val="1"/>
        </w:numPr>
        <w:shd w:val="clear" w:color="auto" w:fill="E0E0E0"/>
        <w:spacing w:before="280" w:after="280"/>
        <w:rPr>
          <w:rFonts w:ascii="Courier New" w:hAnsi="Courier New" w:cs="Courier New"/>
          <w:color w:val="000060"/>
        </w:rPr>
      </w:pPr>
      <w:r>
        <w:rPr>
          <w:rStyle w:val="br0"/>
          <w:rFonts w:ascii="Courier New" w:hAnsi="Courier New" w:cs="Courier New"/>
          <w:color w:val="009900"/>
        </w:rPr>
        <w:t>}</w:t>
      </w:r>
      <w:r>
        <w:rPr>
          <w:rStyle w:val="sy0"/>
          <w:rFonts w:ascii="Courier New" w:hAnsi="Courier New" w:cs="Courier New"/>
          <w:color w:val="339933"/>
        </w:rPr>
        <w:t>;</w:t>
      </w:r>
    </w:p>
    <w:p w14:paraId="4D50E12C" w14:textId="77777777" w:rsidR="007351E5" w:rsidRDefault="007351E5">
      <w:pPr>
        <w:rPr>
          <w:b/>
          <w:bCs/>
        </w:rPr>
      </w:pPr>
    </w:p>
    <w:p w14:paraId="490B4F9B" w14:textId="32E3195D" w:rsidR="007351E5" w:rsidRPr="007351E5" w:rsidRDefault="007351E5">
      <w:pPr>
        <w:rPr>
          <w:b/>
          <w:bCs/>
        </w:rPr>
      </w:pPr>
      <w:r w:rsidRPr="007351E5">
        <w:rPr>
          <w:b/>
          <w:bCs/>
        </w:rPr>
        <w:t>Sistemas</w:t>
      </w:r>
      <w:r w:rsidR="00092E7A" w:rsidRPr="007351E5">
        <w:rPr>
          <w:b/>
          <w:bCs/>
        </w:rPr>
        <w:t xml:space="preserve"> </w:t>
      </w:r>
    </w:p>
    <w:p w14:paraId="5841D4F0" w14:textId="6BEB9DA2" w:rsidR="00DC18F9" w:rsidRDefault="00092E7A">
      <w:r>
        <w:t>Los sistemas son los que se encargan de procesar los datos que el “</w:t>
      </w:r>
      <w:proofErr w:type="spellStart"/>
      <w:r>
        <w:t>Entity</w:t>
      </w:r>
      <w:proofErr w:type="spellEnd"/>
      <w:r>
        <w:t xml:space="preserve"> </w:t>
      </w:r>
      <w:r w:rsidR="00DB711A">
        <w:t>M</w:t>
      </w:r>
      <w:r>
        <w:t>anager” envía, los cuales cumplan los requisitos impuestos por el sistema. Estos requisitos suelen verse especificados por una máscara de componentes también y el motor como ya hemos mencionado se encarga de revisar las entidades que dispone con estos componentes y el sistema los modifica.</w:t>
      </w:r>
    </w:p>
    <w:p w14:paraId="3AAC84ED" w14:textId="77777777" w:rsidR="00B04E48" w:rsidRDefault="00B04E48"/>
    <w:p w14:paraId="7092E775" w14:textId="630ADEB0" w:rsidR="00DC18F9" w:rsidRPr="00B04E48" w:rsidRDefault="00B04E48">
      <w:pPr>
        <w:rPr>
          <w:b/>
          <w:bCs/>
        </w:rPr>
      </w:pPr>
      <w:proofErr w:type="spellStart"/>
      <w:r w:rsidRPr="00B04E48">
        <w:rPr>
          <w:b/>
          <w:bCs/>
        </w:rPr>
        <w:t>Entity</w:t>
      </w:r>
      <w:proofErr w:type="spellEnd"/>
      <w:r w:rsidRPr="00B04E48">
        <w:rPr>
          <w:b/>
          <w:bCs/>
        </w:rPr>
        <w:t xml:space="preserve"> Manager o clase interfaz</w:t>
      </w:r>
    </w:p>
    <w:p w14:paraId="2B46BB7A" w14:textId="330DF3EF" w:rsidR="00DC18F9" w:rsidRDefault="00092E7A">
      <w:r>
        <w:t>Las entidades de nuestro videojuego podrán ser modificadas durante la ejecución de este, con acciones que el jugador haga, incluso eliminadas. También se crearán muchas en tiempo de ejecución.</w:t>
      </w:r>
    </w:p>
    <w:p w14:paraId="5392EE9E" w14:textId="3283B5E6" w:rsidR="00DC18F9" w:rsidRDefault="00092E7A">
      <w:r>
        <w:t>Hemos nombrado con anterioridad al “</w:t>
      </w:r>
      <w:proofErr w:type="spellStart"/>
      <w:r>
        <w:t>Entity</w:t>
      </w:r>
      <w:proofErr w:type="spellEnd"/>
      <w:r>
        <w:t xml:space="preserve"> Manager”, la parte base y de unión de toda la estructura. Es una clase donde almacenamos todos nuestros datos, con esto me refiero a que es el lugar donde encontraremos por ejemplo un array de entidades, o estructuras para almacenar componentes. En el caso de que estos almacenamientos sucedan en otro lugar, </w:t>
      </w:r>
      <w:r w:rsidR="00DB711A">
        <w:t>siempre habrá un acceso a esa memoria en él.</w:t>
      </w:r>
    </w:p>
    <w:p w14:paraId="46D8FF2F" w14:textId="2D89714E" w:rsidR="00DC18F9" w:rsidRDefault="00092E7A">
      <w:r>
        <w:t xml:space="preserve">Además de contener la gran cantidad de información de nuestro motor, contiene funcionalidades base </w:t>
      </w:r>
      <w:r w:rsidR="00DB711A">
        <w:t>del</w:t>
      </w:r>
      <w:r>
        <w:t xml:space="preserve"> videojuego. Ya que posteriormente los sistemas se apoyan en estas funciones propias del </w:t>
      </w:r>
      <w:proofErr w:type="spellStart"/>
      <w:r>
        <w:t>Entity</w:t>
      </w:r>
      <w:proofErr w:type="spellEnd"/>
      <w:r>
        <w:t xml:space="preserve"> Manager para obtener los componentes a modificar.</w:t>
      </w:r>
    </w:p>
    <w:p w14:paraId="0DC29B79" w14:textId="08304CD1" w:rsidR="00DC18F9" w:rsidRDefault="00092E7A">
      <w:r>
        <w:t xml:space="preserve">Otra característica que podemos remarcar de esta “clase núcleo” es que podemos construirla de tal forma que sea una plantilla, donde nosotros decidiremos quienes son los componentes que maneja, y de qué tipo son las entidades con las que vamos a trabajar. Y esto es muy importante, </w:t>
      </w:r>
      <w:r w:rsidR="00B04E48">
        <w:t>ya que, si</w:t>
      </w:r>
      <w:r>
        <w:t xml:space="preserve"> construi</w:t>
      </w:r>
      <w:r w:rsidR="00B04E48">
        <w:t>mos</w:t>
      </w:r>
      <w:r>
        <w:t xml:space="preserve"> un motor configurable, podremos crear distintos videojuegos, simplemente </w:t>
      </w:r>
      <w:r w:rsidR="00B04E48">
        <w:t>configurándolo</w:t>
      </w:r>
      <w:r>
        <w:t xml:space="preserve"> de formas diferentes. </w:t>
      </w:r>
    </w:p>
    <w:p w14:paraId="7DD32BEC" w14:textId="3FFF9FE7" w:rsidR="00DC18F9" w:rsidRDefault="00DC18F9"/>
    <w:p w14:paraId="4CA640AD" w14:textId="210C0BEF" w:rsidR="00B04E48" w:rsidRDefault="00B04E48"/>
    <w:p w14:paraId="6632968E" w14:textId="3DC6B169" w:rsidR="00B04E48" w:rsidRDefault="00B04E48"/>
    <w:p w14:paraId="54465276" w14:textId="28D64EF6" w:rsidR="00B04E48" w:rsidRDefault="00B04E48"/>
    <w:p w14:paraId="40A001E4" w14:textId="0410FCDD" w:rsidR="00B04E48" w:rsidRPr="00B04E48" w:rsidRDefault="00B04E48">
      <w:pPr>
        <w:rPr>
          <w:b/>
          <w:bCs/>
        </w:rPr>
      </w:pPr>
      <w:r w:rsidRPr="00B04E48">
        <w:rPr>
          <w:b/>
          <w:bCs/>
        </w:rPr>
        <w:lastRenderedPageBreak/>
        <w:t xml:space="preserve">Estructuras de datos, los </w:t>
      </w:r>
      <w:proofErr w:type="spellStart"/>
      <w:r w:rsidRPr="00B04E48">
        <w:rPr>
          <w:b/>
          <w:bCs/>
        </w:rPr>
        <w:t>Slotmaps</w:t>
      </w:r>
      <w:proofErr w:type="spellEnd"/>
      <w:r w:rsidRPr="00B04E48">
        <w:rPr>
          <w:b/>
          <w:bCs/>
        </w:rPr>
        <w:t>.</w:t>
      </w:r>
    </w:p>
    <w:p w14:paraId="43381BA1" w14:textId="200C1ACE" w:rsidR="00B76F71" w:rsidRDefault="00092E7A">
      <w:r>
        <w:t>Los datos de todas las instancias de un componente se almacenan normalmente en la memoria física (la memoria que se almacena temporalmente mientras se ejecutan los programas, la RAM), lo que permite un acceso eficiente a la memoria para los sistemas que operan con las entidades.</w:t>
      </w:r>
      <w:r w:rsidR="00B76F71">
        <w:t xml:space="preserve"> </w:t>
      </w:r>
    </w:p>
    <w:p w14:paraId="4515BDC9" w14:textId="24906D8B" w:rsidR="00DC18F9" w:rsidRDefault="00B76F71">
      <w:r>
        <w:t>Aun así, la técnica de optimización que utilizaremos no se basa en esto ya que todavía es más optima, los “</w:t>
      </w:r>
      <w:proofErr w:type="spellStart"/>
      <w:r>
        <w:t>Slotmaps</w:t>
      </w:r>
      <w:proofErr w:type="spellEnd"/>
      <w:r>
        <w:t>”.</w:t>
      </w:r>
      <w:r w:rsidR="00092E7A">
        <w:t xml:space="preserve"> </w:t>
      </w:r>
    </w:p>
    <w:p w14:paraId="723F0ADC" w14:textId="06A9F9DA" w:rsidR="00B76F71" w:rsidRDefault="00092E7A">
      <w:r>
        <w:t xml:space="preserve">Los </w:t>
      </w:r>
      <w:proofErr w:type="spellStart"/>
      <w:r>
        <w:t>Slotmaps</w:t>
      </w:r>
      <w:proofErr w:type="spellEnd"/>
      <w:r>
        <w:t xml:space="preserve"> son estructuras de datos </w:t>
      </w:r>
      <w:r w:rsidR="00B76F71">
        <w:t xml:space="preserve">muy utilizadas en videojuegos, y especialmente son estructuras muy útiles para almacenar componentes, y optimizar la memoria, haciendo que nuestros componentes estén guardados en la caché que es </w:t>
      </w:r>
      <w:r>
        <w:t>hasta cien</w:t>
      </w:r>
      <w:r w:rsidR="00B76F71">
        <w:t xml:space="preserve"> veces más rápida que la memoria RAM</w:t>
      </w:r>
      <w:r>
        <w:t xml:space="preserve"> estándar</w:t>
      </w:r>
      <w:r w:rsidR="00B76F71">
        <w:t>.</w:t>
      </w:r>
    </w:p>
    <w:p w14:paraId="41E2DD56" w14:textId="77777777" w:rsidR="00B04E48" w:rsidRDefault="00B04E48"/>
    <w:p w14:paraId="6E1EAB26" w14:textId="5C115F61" w:rsidR="00DC18F9" w:rsidRDefault="00B76F71">
      <w:r>
        <w:t xml:space="preserve"> </w:t>
      </w:r>
      <w:r w:rsidR="00F55979">
        <w:t xml:space="preserve">Estas estructuras de datos están </w:t>
      </w:r>
      <w:r w:rsidR="00092E7A">
        <w:t xml:space="preserve">compuestas por 3 </w:t>
      </w:r>
      <w:proofErr w:type="spellStart"/>
      <w:r w:rsidR="00092E7A">
        <w:t>arrays</w:t>
      </w:r>
      <w:proofErr w:type="spellEnd"/>
      <w:r w:rsidR="00092E7A">
        <w:t xml:space="preserve"> y 2 variables numéricas. Estos tres </w:t>
      </w:r>
      <w:proofErr w:type="spellStart"/>
      <w:r w:rsidR="00092E7A">
        <w:t>arrays</w:t>
      </w:r>
      <w:proofErr w:type="spellEnd"/>
      <w:r w:rsidR="00092E7A">
        <w:t xml:space="preserve"> se dedican a almacenar distintos parámetros y datos. El primer array es el array “</w:t>
      </w:r>
      <w:proofErr w:type="spellStart"/>
      <w:r w:rsidR="00A60D7A">
        <w:t>indices</w:t>
      </w:r>
      <w:proofErr w:type="spellEnd"/>
      <w:r w:rsidR="00092E7A">
        <w:t xml:space="preserve">” </w:t>
      </w:r>
      <w:r w:rsidR="00A60D7A">
        <w:t>el cual almacenará pares de dos valores en cada posición. Uno de estos valores será el id, que guardará el lugar donde está almacenado el componente en el array de “data”. El siguiente valor es el generador, que cada vez que tengamos un nuevo elemento en el vector de índices incrementa en uno. De esta forma nos aseguramos de que en el vector de índices nunca haya dos pares iguales, ya que cada par de valores representa a un componente.</w:t>
      </w:r>
      <w:r w:rsidR="00092E7A">
        <w:t xml:space="preserve"> </w:t>
      </w:r>
    </w:p>
    <w:p w14:paraId="2184ED1F" w14:textId="730950AC" w:rsidR="00A60D7A" w:rsidRDefault="00A60D7A">
      <w:r>
        <w:t>Los “índices” nunca los moveremos de lugar. Esto quiere decir que puede haber huecos entre pares de valores. Para eso tenemos la variable “</w:t>
      </w:r>
      <w:proofErr w:type="spellStart"/>
      <w:r>
        <w:t>freelist</w:t>
      </w:r>
      <w:proofErr w:type="spellEnd"/>
      <w:r>
        <w:t xml:space="preserve">”. Almacenando la posición del primer hueco libre en este array. </w:t>
      </w:r>
    </w:p>
    <w:p w14:paraId="2998B68F" w14:textId="780707A3" w:rsidR="00DC18F9" w:rsidRDefault="00A60D7A">
      <w:r>
        <w:t xml:space="preserve">El siguiente array </w:t>
      </w:r>
      <w:r w:rsidR="00092E7A">
        <w:t xml:space="preserve">será el </w:t>
      </w:r>
      <w:r>
        <w:t>“data”</w:t>
      </w:r>
      <w:r w:rsidR="00092E7A">
        <w:t xml:space="preserve"> donde </w:t>
      </w:r>
      <w:r>
        <w:t>almacenaremos el componente con todos sus parámetros. En este array no habrá huecos entre los componentes, ya que, si se elimina uno, el último elemento del array pasa a la posición libre y esto también se verá reflejado en el array de índices.</w:t>
      </w:r>
    </w:p>
    <w:p w14:paraId="62A05933" w14:textId="3A954906" w:rsidR="00DC18F9" w:rsidRDefault="00092E7A">
      <w:r>
        <w:t xml:space="preserve">El último será el array “erase” que contendrá </w:t>
      </w:r>
      <w:r w:rsidR="00D37FDC">
        <w:t>el índice del componente en su misma posición en el array “data”. Esto nos servirá para modificar el id en el array “</w:t>
      </w:r>
      <w:proofErr w:type="spellStart"/>
      <w:r w:rsidR="00D37FDC">
        <w:t>indices</w:t>
      </w:r>
      <w:proofErr w:type="spellEnd"/>
      <w:r w:rsidR="00D37FDC">
        <w:t>” al hacer un movimiento, y para saber en el momento que eliminamos un componente, qué índice ocupaba, para eliminarlo también.</w:t>
      </w:r>
    </w:p>
    <w:p w14:paraId="3C8ADDC8" w14:textId="4FEB38AF" w:rsidR="00DC18F9" w:rsidRDefault="00D37FDC">
      <w:r>
        <w:t xml:space="preserve">Las variables de esta estructura son dos como hemos comentado, una la </w:t>
      </w:r>
      <w:proofErr w:type="spellStart"/>
      <w:r>
        <w:t>freelist</w:t>
      </w:r>
      <w:proofErr w:type="spellEnd"/>
      <w:r>
        <w:t xml:space="preserve">, la posición libre del array índices, y la otra es el </w:t>
      </w:r>
      <w:proofErr w:type="spellStart"/>
      <w:r>
        <w:t>generator</w:t>
      </w:r>
      <w:proofErr w:type="spellEnd"/>
      <w:r>
        <w:t xml:space="preserve">, que es el valor que aumenta en 1 cada vez que hay una operación de borrado o creación en el array de índices. Ambas comentadas anteriormente. </w:t>
      </w:r>
    </w:p>
    <w:p w14:paraId="6030195A" w14:textId="77777777" w:rsidR="00B04E48" w:rsidRDefault="00B04E48"/>
    <w:p w14:paraId="74F9953F" w14:textId="0CCEAB83" w:rsidR="00D37FDC" w:rsidRDefault="00223A31">
      <w:r>
        <w:t xml:space="preserve">En la siguiente figura, se puede apreciar </w:t>
      </w:r>
      <w:r w:rsidR="00092E7A">
        <w:t xml:space="preserve">la estructura de </w:t>
      </w:r>
      <w:r>
        <w:t xml:space="preserve">un </w:t>
      </w:r>
      <w:proofErr w:type="spellStart"/>
      <w:r w:rsidR="00B04E48">
        <w:t>S</w:t>
      </w:r>
      <w:r>
        <w:t>lotmap</w:t>
      </w:r>
      <w:proofErr w:type="spellEnd"/>
      <w:r>
        <w:t>, con varios componentes guardados.</w:t>
      </w:r>
    </w:p>
    <w:p w14:paraId="43E57828" w14:textId="5233F3F7" w:rsidR="00223A31" w:rsidRDefault="00223A31" w:rsidP="00223A31">
      <w:pPr>
        <w:jc w:val="center"/>
      </w:pPr>
      <w:r>
        <w:rPr>
          <w:noProof/>
        </w:rPr>
        <w:lastRenderedPageBreak/>
        <w:drawing>
          <wp:inline distT="0" distB="0" distL="0" distR="0" wp14:anchorId="52E52158" wp14:editId="619CCD22">
            <wp:extent cx="4743450" cy="2428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008" t="3774" r="6006" b="36085"/>
                    <a:stretch/>
                  </pic:blipFill>
                  <pic:spPr bwMode="auto">
                    <a:xfrm>
                      <a:off x="0" y="0"/>
                      <a:ext cx="4743450" cy="2428875"/>
                    </a:xfrm>
                    <a:prstGeom prst="rect">
                      <a:avLst/>
                    </a:prstGeom>
                    <a:noFill/>
                    <a:ln>
                      <a:noFill/>
                    </a:ln>
                    <a:extLst>
                      <a:ext uri="{53640926-AAD7-44D8-BBD7-CCE9431645EC}">
                        <a14:shadowObscured xmlns:a14="http://schemas.microsoft.com/office/drawing/2010/main"/>
                      </a:ext>
                    </a:extLst>
                  </pic:spPr>
                </pic:pic>
              </a:graphicData>
            </a:graphic>
          </wp:inline>
        </w:drawing>
      </w:r>
    </w:p>
    <w:p w14:paraId="6CCAA0BA" w14:textId="77777777" w:rsidR="00DC18F9" w:rsidRDefault="00DC18F9"/>
    <w:p w14:paraId="3484FF06" w14:textId="77777777" w:rsidR="00DC18F9" w:rsidRDefault="00DC18F9"/>
    <w:sectPr w:rsidR="00DC18F9">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0B"/>
    <w:multiLevelType w:val="multilevel"/>
    <w:tmpl w:val="2138C3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0B57DBC"/>
    <w:multiLevelType w:val="multilevel"/>
    <w:tmpl w:val="E20694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B0568BC"/>
    <w:multiLevelType w:val="multilevel"/>
    <w:tmpl w:val="6608990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8F9"/>
    <w:rsid w:val="00092E7A"/>
    <w:rsid w:val="00223A31"/>
    <w:rsid w:val="007351E5"/>
    <w:rsid w:val="00A60D7A"/>
    <w:rsid w:val="00B04E48"/>
    <w:rsid w:val="00B1032A"/>
    <w:rsid w:val="00B76F71"/>
    <w:rsid w:val="00D37FDC"/>
    <w:rsid w:val="00DB711A"/>
    <w:rsid w:val="00DC18F9"/>
    <w:rsid w:val="00F5597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4A4D"/>
  <w15:docId w15:val="{6B3C757D-542E-48D7-AC81-993C689C9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0">
    <w:name w:val="br0"/>
    <w:basedOn w:val="DefaultParagraphFont"/>
    <w:qFormat/>
    <w:rsid w:val="00BC6730"/>
  </w:style>
  <w:style w:type="character" w:customStyle="1" w:styleId="sy0">
    <w:name w:val="sy0"/>
    <w:basedOn w:val="DefaultParagraphFont"/>
    <w:qFormat/>
    <w:rsid w:val="00BC6730"/>
  </w:style>
  <w:style w:type="character" w:customStyle="1" w:styleId="me2">
    <w:name w:val="me2"/>
    <w:basedOn w:val="DefaultParagraphFont"/>
    <w:qFormat/>
    <w:rsid w:val="00BC6730"/>
  </w:style>
  <w:style w:type="paragraph" w:customStyle="1" w:styleId="Ttulo">
    <w:name w:val="Título"/>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li1">
    <w:name w:val="li1"/>
    <w:basedOn w:val="Normal"/>
    <w:qFormat/>
    <w:rsid w:val="00BC6730"/>
    <w:pPr>
      <w:spacing w:beforeAutospacing="1"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4</Pages>
  <Words>1077</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dc:description/>
  <cp:lastModifiedBy> </cp:lastModifiedBy>
  <cp:revision>8</cp:revision>
  <dcterms:created xsi:type="dcterms:W3CDTF">2022-10-26T07:51:00Z</dcterms:created>
  <dcterms:modified xsi:type="dcterms:W3CDTF">2022-11-03T12:59:00Z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