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38" w:rsidRPr="000C1A38" w:rsidRDefault="000C1A38" w:rsidP="0096252F">
      <w:pPr>
        <w:rPr>
          <w:b/>
          <w:sz w:val="24"/>
          <w:szCs w:val="24"/>
        </w:rPr>
      </w:pPr>
      <w:r w:rsidRPr="000C1A38">
        <w:rPr>
          <w:b/>
          <w:sz w:val="24"/>
          <w:szCs w:val="24"/>
        </w:rPr>
        <w:t>ÉTICA</w:t>
      </w:r>
    </w:p>
    <w:p w:rsidR="000C1A38" w:rsidRDefault="000C1A38" w:rsidP="0096252F">
      <w:pPr>
        <w:rPr>
          <w:b/>
          <w:sz w:val="24"/>
          <w:szCs w:val="24"/>
          <w:u w:val="single"/>
        </w:rPr>
      </w:pPr>
      <w:r w:rsidRPr="000C1A38">
        <w:rPr>
          <w:b/>
          <w:sz w:val="24"/>
          <w:szCs w:val="24"/>
          <w:u w:val="single"/>
        </w:rPr>
        <w:t xml:space="preserve">Trabajo individual o grupal </w:t>
      </w:r>
      <w:proofErr w:type="gramStart"/>
      <w:r w:rsidRPr="000C1A38">
        <w:rPr>
          <w:b/>
          <w:sz w:val="24"/>
          <w:szCs w:val="24"/>
          <w:u w:val="single"/>
        </w:rPr>
        <w:t>( grupo</w:t>
      </w:r>
      <w:proofErr w:type="gramEnd"/>
      <w:r w:rsidRPr="000C1A38">
        <w:rPr>
          <w:b/>
          <w:sz w:val="24"/>
          <w:szCs w:val="24"/>
          <w:u w:val="single"/>
        </w:rPr>
        <w:t xml:space="preserve"> de dos personas).</w:t>
      </w:r>
    </w:p>
    <w:p w:rsidR="000B134B" w:rsidRDefault="000B134B" w:rsidP="0096252F">
      <w:pPr>
        <w:rPr>
          <w:b/>
          <w:sz w:val="24"/>
          <w:szCs w:val="24"/>
          <w:u w:val="single"/>
        </w:rPr>
      </w:pPr>
    </w:p>
    <w:p w:rsidR="000B134B" w:rsidRDefault="000B134B" w:rsidP="000B134B">
      <w:pPr>
        <w:pStyle w:val="NormalWeb"/>
        <w:spacing w:before="0" w:beforeAutospacing="0" w:after="160" w:afterAutospacing="0"/>
        <w:jc w:val="both"/>
      </w:pPr>
      <w:r>
        <w:rPr>
          <w:rFonts w:ascii="Calibri" w:hAnsi="Calibri"/>
          <w:b/>
          <w:bCs/>
          <w:color w:val="000000"/>
          <w:sz w:val="22"/>
          <w:szCs w:val="22"/>
          <w:u w:val="single"/>
        </w:rPr>
        <w:t>Preguntas para orientar tu reflexión</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¿Qué es la felicidad? </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¿Es la felicidad algo alcanzable? </w:t>
      </w:r>
    </w:p>
    <w:p w:rsidR="000B134B" w:rsidRDefault="000B134B" w:rsidP="000B134B">
      <w:pPr>
        <w:pStyle w:val="NormalWeb"/>
        <w:numPr>
          <w:ilvl w:val="0"/>
          <w:numId w:val="11"/>
        </w:numPr>
        <w:spacing w:before="0" w:beforeAutospacing="0" w:after="160" w:afterAutospacing="0"/>
        <w:jc w:val="both"/>
        <w:textAlignment w:val="baseline"/>
        <w:rPr>
          <w:rFonts w:ascii="Arial" w:hAnsi="Arial" w:cs="Arial"/>
          <w:color w:val="000000"/>
          <w:sz w:val="22"/>
          <w:szCs w:val="22"/>
        </w:rPr>
      </w:pPr>
      <w:r>
        <w:rPr>
          <w:rFonts w:ascii="Calibri" w:hAnsi="Calibri" w:cs="Arial"/>
          <w:color w:val="000000"/>
          <w:sz w:val="22"/>
          <w:szCs w:val="22"/>
        </w:rPr>
        <w:t xml:space="preserve">Si tu respuesta es afirmativa, ¿qué condiciones se tienen que dar para que una persona sea feliz? </w:t>
      </w:r>
    </w:p>
    <w:p w:rsidR="000C1A38" w:rsidRDefault="000C1A38" w:rsidP="0096252F">
      <w:pPr>
        <w:rPr>
          <w:b/>
          <w:sz w:val="24"/>
          <w:szCs w:val="24"/>
          <w:u w:val="single"/>
        </w:rPr>
      </w:pPr>
    </w:p>
    <w:p w:rsidR="0096252F" w:rsidRPr="0096252F" w:rsidRDefault="0096252F" w:rsidP="0096252F">
      <w:pPr>
        <w:rPr>
          <w:b/>
          <w:sz w:val="24"/>
          <w:szCs w:val="24"/>
          <w:u w:val="single"/>
        </w:rPr>
      </w:pPr>
      <w:r w:rsidRPr="0096252F">
        <w:rPr>
          <w:b/>
          <w:sz w:val="24"/>
          <w:szCs w:val="24"/>
          <w:u w:val="single"/>
        </w:rPr>
        <w:t xml:space="preserve">. Ética aristotélica. </w:t>
      </w:r>
      <w:r w:rsidRPr="0096252F">
        <w:rPr>
          <w:rFonts w:ascii="Calibri" w:hAnsi="Calibri"/>
          <w:b/>
          <w:bCs/>
          <w:color w:val="000000"/>
          <w:sz w:val="24"/>
          <w:szCs w:val="24"/>
          <w:u w:val="single"/>
        </w:rPr>
        <w:t>Aristóteles: lo bueno es la felicidad.</w:t>
      </w:r>
    </w:p>
    <w:p w:rsidR="0096252F" w:rsidRPr="0096252F" w:rsidRDefault="0096252F" w:rsidP="0096252F">
      <w:r w:rsidRPr="0096252F">
        <w:t xml:space="preserve">La ética tiene como función preparar al individuo para la incorporación consciente y responsable en una sociedad democrática y moderna. Por este motivo es de suma importancia adquirir de manera significativa, concepciones éticas necesarias que promuevan el pensamiento y la reflexión sobre nuestro accionar y el de los otros.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Consideran, al igual que Aristóteles, que todos los seres humanos desean ser felices</w:t>
      </w:r>
      <w:proofErr w:type="gramStart"/>
      <w:r>
        <w:rPr>
          <w:rFonts w:ascii="Calibri" w:hAnsi="Calibri"/>
          <w:color w:val="000000"/>
          <w:sz w:val="22"/>
          <w:szCs w:val="22"/>
        </w:rPr>
        <w:t>?</w:t>
      </w:r>
      <w:proofErr w:type="gramEnd"/>
      <w:r>
        <w:rPr>
          <w:rFonts w:ascii="Calibri" w:hAnsi="Calibri"/>
          <w:color w:val="000000"/>
          <w:sz w:val="22"/>
          <w:szCs w:val="22"/>
        </w:rPr>
        <w:t>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Según tu opinión, ¿Existe diferencia entre la felicidad y la alegría?</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Elegir el término medio, ¿significa ser mediocre?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¿Siempre es recomendable elegir el término medio entre los extremos? Si contestan que no, den algún ejemplo en el que no sea recomendable esa elección.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¿Piensan que siempre debemos guiarnos por nuestra razón y dominar nuestras pasiones? ¿Por qué? </w:t>
      </w:r>
    </w:p>
    <w:p w:rsidR="0096252F" w:rsidRDefault="0096252F" w:rsidP="0096252F">
      <w:pPr>
        <w:pStyle w:val="NormalWeb"/>
        <w:spacing w:before="0" w:beforeAutospacing="0" w:after="0" w:afterAutospacing="0"/>
        <w:ind w:left="720"/>
        <w:jc w:val="both"/>
        <w:textAlignment w:val="baseline"/>
        <w:rPr>
          <w:rFonts w:ascii="Calibri" w:hAnsi="Calibri"/>
          <w:color w:val="000000"/>
          <w:sz w:val="22"/>
          <w:szCs w:val="22"/>
        </w:rPr>
      </w:pPr>
    </w:p>
    <w:p w:rsidR="0096252F" w:rsidRPr="0096252F" w:rsidRDefault="0096252F" w:rsidP="0096252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u w:val="single"/>
          <w:lang w:eastAsia="es-ES"/>
        </w:rPr>
        <w:t>.</w:t>
      </w:r>
      <w:r w:rsidRPr="0096252F">
        <w:rPr>
          <w:rFonts w:ascii="Times New Roman" w:eastAsia="Times New Roman" w:hAnsi="Times New Roman" w:cs="Times New Roman"/>
          <w:b/>
          <w:bCs/>
          <w:color w:val="000000"/>
          <w:sz w:val="24"/>
          <w:szCs w:val="24"/>
          <w:u w:val="single"/>
          <w:lang w:eastAsia="es-ES"/>
        </w:rPr>
        <w:t>Las éticas helenísticas: El epicureísmo y el estoicismo</w:t>
      </w:r>
    </w:p>
    <w:p w:rsidR="0096252F" w:rsidRPr="0096252F" w:rsidRDefault="0096252F" w:rsidP="0096252F">
      <w:pPr>
        <w:pStyle w:val="Prrafodelista"/>
        <w:spacing w:after="0" w:line="240" w:lineRule="auto"/>
        <w:ind w:left="786"/>
        <w:jc w:val="both"/>
        <w:rPr>
          <w:rFonts w:ascii="Times New Roman" w:eastAsia="Times New Roman" w:hAnsi="Times New Roman" w:cs="Times New Roman"/>
          <w:sz w:val="24"/>
          <w:szCs w:val="24"/>
          <w:lang w:eastAsia="es-ES"/>
        </w:rPr>
      </w:pPr>
    </w:p>
    <w:p w:rsidR="0096252F" w:rsidRPr="0096252F" w:rsidRDefault="0096252F" w:rsidP="0096252F">
      <w:pPr>
        <w:pStyle w:val="NormalWeb"/>
        <w:spacing w:before="0" w:beforeAutospacing="0" w:after="0" w:afterAutospacing="0"/>
        <w:jc w:val="both"/>
        <w:rPr>
          <w:sz w:val="22"/>
          <w:szCs w:val="22"/>
        </w:rPr>
      </w:pPr>
      <w:r w:rsidRPr="0096252F">
        <w:rPr>
          <w:color w:val="000000"/>
          <w:sz w:val="22"/>
          <w:szCs w:val="22"/>
        </w:rPr>
        <w:t xml:space="preserve">En los comienzos del siglo III </w:t>
      </w:r>
      <w:proofErr w:type="spellStart"/>
      <w:r w:rsidRPr="0096252F">
        <w:rPr>
          <w:color w:val="000000"/>
          <w:sz w:val="22"/>
          <w:szCs w:val="22"/>
        </w:rPr>
        <w:t>a.c.</w:t>
      </w:r>
      <w:proofErr w:type="spellEnd"/>
      <w:r w:rsidRPr="0096252F">
        <w:rPr>
          <w:color w:val="000000"/>
          <w:sz w:val="22"/>
          <w:szCs w:val="22"/>
        </w:rPr>
        <w:t xml:space="preserve"> se produjo un vuelco importante en la filosofía, que paso a tener, desde ese momento, un carácter eminentemente práctico. Este giro se debió fundamentalmente a la conmoción en el nivel sociopolítico que se estaba viviendo entonces. Es en este contexto donde debemos ubicar las escuelas que veremos a continuación: el epicureísmo y el estoicismo. </w:t>
      </w:r>
    </w:p>
    <w:p w:rsidR="0096252F" w:rsidRDefault="0096252F" w:rsidP="0096252F">
      <w:pPr>
        <w:pStyle w:val="NormalWeb"/>
        <w:spacing w:before="0" w:beforeAutospacing="0" w:after="0" w:afterAutospacing="0"/>
        <w:jc w:val="both"/>
        <w:rPr>
          <w:color w:val="000000"/>
          <w:sz w:val="22"/>
          <w:szCs w:val="22"/>
        </w:rPr>
      </w:pPr>
      <w:r w:rsidRPr="0096252F">
        <w:rPr>
          <w:color w:val="000000"/>
          <w:sz w:val="22"/>
          <w:szCs w:val="22"/>
        </w:rPr>
        <w:t xml:space="preserve">Ambas procuraban brindar al hombre concreto un modelo de vida que le permitirá la salvación y esta residía fundamentalmente en la riqueza y la tranquilidad del espíritu. </w:t>
      </w:r>
    </w:p>
    <w:p w:rsidR="000C1A38" w:rsidRDefault="000C1A38" w:rsidP="0096252F">
      <w:pPr>
        <w:pStyle w:val="NormalWeb"/>
        <w:spacing w:before="0" w:beforeAutospacing="0" w:after="0" w:afterAutospacing="0"/>
        <w:jc w:val="both"/>
        <w:rPr>
          <w:color w:val="000000"/>
          <w:sz w:val="22"/>
          <w:szCs w:val="22"/>
        </w:rPr>
      </w:pPr>
    </w:p>
    <w:p w:rsidR="0096252F" w:rsidRPr="0096252F" w:rsidRDefault="0096252F" w:rsidP="0096252F">
      <w:pPr>
        <w:pStyle w:val="NormalWeb"/>
        <w:spacing w:before="0" w:beforeAutospacing="0" w:after="0" w:afterAutospacing="0"/>
        <w:jc w:val="both"/>
        <w:rPr>
          <w:sz w:val="22"/>
          <w:szCs w:val="22"/>
        </w:rPr>
      </w:pPr>
      <w:r>
        <w:rPr>
          <w:color w:val="000000"/>
          <w:sz w:val="22"/>
          <w:szCs w:val="22"/>
        </w:rPr>
        <w:t xml:space="preserve">  </w:t>
      </w:r>
    </w:p>
    <w:p w:rsid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r w:rsidRPr="0096252F">
        <w:rPr>
          <w:rFonts w:ascii="Times New Roman" w:eastAsia="Times New Roman" w:hAnsi="Times New Roman" w:cs="Times New Roman"/>
          <w:b/>
          <w:sz w:val="20"/>
          <w:szCs w:val="20"/>
          <w:lang w:eastAsia="es-ES"/>
        </w:rPr>
        <w:t>EPICUREISMO:</w:t>
      </w:r>
    </w:p>
    <w:p w:rsidR="0096252F" w:rsidRP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Según Epicuro ¿Cómo se llega a la felicidad?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 podría decir entonces, que la ética epicúrea, hace referencia al dominio sobre nosotros mismos?, ¿Por qué?</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Da un ejemplo de cada uno de los tipos de deseos que plantea Epicuro.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 xml:space="preserve">Imaginen que Epicuro está hablando con </w:t>
      </w:r>
      <w:proofErr w:type="spellStart"/>
      <w:r w:rsidRPr="0096252F">
        <w:rPr>
          <w:color w:val="000000"/>
          <w:sz w:val="22"/>
          <w:szCs w:val="22"/>
        </w:rPr>
        <w:t>Filebo</w:t>
      </w:r>
      <w:proofErr w:type="spellEnd"/>
      <w:r w:rsidRPr="0096252F">
        <w:rPr>
          <w:color w:val="000000"/>
          <w:sz w:val="22"/>
          <w:szCs w:val="22"/>
        </w:rPr>
        <w:t xml:space="preserve"> (personaje ficticio) y este dice “Tengo miedo a la muerte porque implica dolor y por qué después de ella los dioses me castigaran ¡oh Epicuro! Los viejos no tenemos que filosofar, solo tenemos que prepararnos para una horrible muerte” propongan una posible respuesta de Epicuro</w:t>
      </w:r>
    </w:p>
    <w:p w:rsid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lastRenderedPageBreak/>
        <w:t xml:space="preserve">Consideren el ideal de vida que propone Epicuro y señalen si, en opinión de ustedes, es posible realizarlo en el mundo actual y en qué medida. Fundamenten la respuesta. </w:t>
      </w:r>
    </w:p>
    <w:p w:rsidR="0096252F" w:rsidRPr="0096252F" w:rsidRDefault="0096252F" w:rsidP="0096252F">
      <w:pPr>
        <w:pStyle w:val="NormalWeb"/>
        <w:spacing w:before="0" w:beforeAutospacing="0" w:after="0" w:afterAutospacing="0"/>
        <w:ind w:left="360"/>
        <w:jc w:val="both"/>
        <w:textAlignment w:val="baseline"/>
        <w:rPr>
          <w:color w:val="000000"/>
          <w:sz w:val="22"/>
          <w:szCs w:val="22"/>
        </w:rPr>
      </w:pPr>
    </w:p>
    <w:p w:rsidR="000C1A38" w:rsidRDefault="0096252F">
      <w:r>
        <w:t xml:space="preserve">           </w:t>
      </w:r>
    </w:p>
    <w:p w:rsidR="000C1A38" w:rsidRDefault="000C1A38"/>
    <w:p w:rsidR="000C1A38" w:rsidRDefault="000C1A38"/>
    <w:p w:rsidR="008F3D97" w:rsidRDefault="0096252F">
      <w:pPr>
        <w:rPr>
          <w:b/>
        </w:rPr>
      </w:pPr>
      <w:r w:rsidRPr="0096252F">
        <w:rPr>
          <w:b/>
        </w:rPr>
        <w:t>ESTOISCISMO:</w:t>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Completen el siguiente cuadro comparativo. </w:t>
      </w:r>
    </w:p>
    <w:p w:rsidR="0096252F" w:rsidRPr="0096252F" w:rsidRDefault="0096252F" w:rsidP="0096252F">
      <w:pPr>
        <w:spacing w:after="240" w:line="240" w:lineRule="auto"/>
        <w:rPr>
          <w:rFonts w:ascii="Times New Roman" w:eastAsia="Times New Roman" w:hAnsi="Times New Roman" w:cs="Times New Roman"/>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32"/>
        <w:gridCol w:w="4048"/>
        <w:gridCol w:w="3240"/>
      </w:tblGrid>
      <w:tr w:rsidR="00801ACA"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EPICUREISMO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ESTOICISMO </w:t>
            </w:r>
          </w:p>
        </w:tc>
      </w:tr>
      <w:tr w:rsidR="00801ACA"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E343FB">
            <w:pPr>
              <w:spacing w:after="0" w:line="0" w:lineRule="atLeast"/>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801ACA" w:rsidP="00801ACA">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Para el </w:t>
            </w:r>
            <w:proofErr w:type="spellStart"/>
            <w:r>
              <w:rPr>
                <w:rFonts w:ascii="Times New Roman" w:eastAsia="Times New Roman" w:hAnsi="Times New Roman" w:cs="Times New Roman"/>
                <w:lang w:eastAsia="es-ES"/>
              </w:rPr>
              <w:t>Epicureismo</w:t>
            </w:r>
            <w:proofErr w:type="spellEnd"/>
            <w:r>
              <w:rPr>
                <w:rFonts w:ascii="Times New Roman" w:eastAsia="Times New Roman" w:hAnsi="Times New Roman" w:cs="Times New Roman"/>
                <w:lang w:eastAsia="es-ES"/>
              </w:rPr>
              <w:t xml:space="preserve"> Dios es un ser celestial que creo todo del cual nosotros no tenemos que preocuparnos ya que tienen cosas más importantes que hacer.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801ACA" w:rsidP="00E343FB">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Para el Estoicismo Dios es el orden natural del cosmos.</w:t>
            </w:r>
          </w:p>
        </w:tc>
      </w:tr>
      <w:tr w:rsidR="00801ACA"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E343FB">
            <w:pPr>
              <w:spacing w:after="0" w:line="0" w:lineRule="atLeast"/>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destino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801ACA" w:rsidP="00801ACA">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El destino para el </w:t>
            </w:r>
            <w:proofErr w:type="spellStart"/>
            <w:r>
              <w:rPr>
                <w:rFonts w:ascii="Times New Roman" w:eastAsia="Times New Roman" w:hAnsi="Times New Roman" w:cs="Times New Roman"/>
                <w:lang w:eastAsia="es-ES"/>
              </w:rPr>
              <w:t>Epicureismo</w:t>
            </w:r>
            <w:proofErr w:type="spellEnd"/>
            <w:r>
              <w:rPr>
                <w:rFonts w:ascii="Times New Roman" w:eastAsia="Times New Roman" w:hAnsi="Times New Roman" w:cs="Times New Roman"/>
                <w:lang w:eastAsia="es-ES"/>
              </w:rPr>
              <w:t xml:space="preserve"> no depende enteramente de nosotros pero nosotros si tenemos cierto control sobre </w:t>
            </w:r>
            <w:r w:rsidR="0007112B">
              <w:rPr>
                <w:rFonts w:ascii="Times New Roman" w:eastAsia="Times New Roman" w:hAnsi="Times New Roman" w:cs="Times New Roman"/>
                <w:lang w:eastAsia="es-ES"/>
              </w:rPr>
              <w:t>él</w:t>
            </w:r>
            <w:r>
              <w:rPr>
                <w:rFonts w:ascii="Times New Roman" w:eastAsia="Times New Roman" w:hAnsi="Times New Roman" w:cs="Times New Roman"/>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801ACA" w:rsidP="00801ACA">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Por otro lado para el Estoicismo opina que el destino es incambiable y completamente fuera de nuestro control.</w:t>
            </w:r>
          </w:p>
        </w:tc>
      </w:tr>
      <w:tr w:rsidR="00801ACA"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E343FB">
            <w:pPr>
              <w:spacing w:after="0" w:line="0" w:lineRule="atLeast"/>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¿Cómo se llega a la felicidad?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07112B" w:rsidP="00E343FB">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Para llegar a la felicidad debemos </w:t>
            </w:r>
            <w:r w:rsidR="00741EBA">
              <w:rPr>
                <w:rFonts w:ascii="Times New Roman" w:eastAsia="Times New Roman" w:hAnsi="Times New Roman" w:cs="Times New Roman"/>
                <w:lang w:eastAsia="es-ES"/>
              </w:rPr>
              <w:t>obtener los distintos placeres.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741EBA" w:rsidP="00741EBA">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Para llegar a la felicidad se debe aceptar el destino dado no importa que tan malo sea.</w:t>
            </w:r>
          </w:p>
        </w:tc>
      </w:tr>
    </w:tbl>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Pedro acaba de perder todo su patrimonio después de una estafa cometida en perjuicio suyo. ¿Cuál debería ser su actitud según el estoicismo? Justifiquen la respuesta que proponen. </w:t>
      </w:r>
    </w:p>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¿Qué opinión tendrían los estoicos sobre las siguientes situaciones?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médico que dedicara su tiempo a intentar salvar la vida de enfermos terminales.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Una persona que cometiera eutanasia con un familiar desahuciado. </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jefe que se enoja a menudo con sus empleados porque llegan tarde. </w:t>
      </w:r>
    </w:p>
    <w:p w:rsidR="0096252F" w:rsidRPr="0096252F" w:rsidRDefault="0096252F" w:rsidP="0096252F">
      <w:pPr>
        <w:spacing w:after="0" w:line="240" w:lineRule="auto"/>
        <w:ind w:left="150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Justifiquen la respuesta que proponen.</w:t>
      </w:r>
    </w:p>
    <w:p w:rsidR="0096252F" w:rsidRPr="0096252F" w:rsidRDefault="0096252F" w:rsidP="0096252F">
      <w:pPr>
        <w:spacing w:after="0" w:line="240" w:lineRule="auto"/>
        <w:rPr>
          <w:rFonts w:ascii="Times New Roman" w:eastAsia="Times New Roman" w:hAnsi="Times New Roman" w:cs="Times New Roman"/>
          <w:lang w:eastAsia="es-ES"/>
        </w:rPr>
      </w:pPr>
    </w:p>
    <w:p w:rsidR="0096252F" w:rsidRPr="0096252F" w:rsidRDefault="000C1A38" w:rsidP="0096252F">
      <w:pPr>
        <w:spacing w:after="0" w:line="240" w:lineRule="auto"/>
        <w:ind w:left="360"/>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4)</w:t>
      </w:r>
      <w:r w:rsidR="0096252F" w:rsidRPr="0096252F">
        <w:rPr>
          <w:rFonts w:ascii="Times New Roman" w:eastAsia="Times New Roman" w:hAnsi="Times New Roman" w:cs="Times New Roman"/>
          <w:b/>
          <w:bCs/>
          <w:color w:val="000000"/>
          <w:lang w:eastAsia="es-ES"/>
        </w:rPr>
        <w:t xml:space="preserve"> </w:t>
      </w:r>
      <w:r w:rsidR="0096252F" w:rsidRPr="0096252F">
        <w:rPr>
          <w:rFonts w:ascii="Times New Roman" w:eastAsia="Times New Roman" w:hAnsi="Times New Roman" w:cs="Times New Roman"/>
          <w:color w:val="000000"/>
          <w:lang w:eastAsia="es-ES"/>
        </w:rPr>
        <w:t>Digan si el texto siguiente corresponde o no a un representante del estoicismo. Justifiquen su respuesta. “Gemir, llorar, rezar, es igualmente cobarde.   Realiza con energía tu larga y pesada tarea, siguiendo el camino por el que la suerte te ha llamado”</w:t>
      </w:r>
    </w:p>
    <w:p w:rsidR="0096252F" w:rsidRPr="0096252F" w:rsidRDefault="0096252F" w:rsidP="0096252F">
      <w:pPr>
        <w:spacing w:after="0" w:line="240" w:lineRule="auto"/>
        <w:ind w:left="72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Después, como yo, sufre y muere sin hablar.” </w:t>
      </w:r>
    </w:p>
    <w:p w:rsidR="0096252F" w:rsidRDefault="0096252F" w:rsidP="0096252F">
      <w:pPr>
        <w:spacing w:after="0" w:line="240" w:lineRule="auto"/>
        <w:ind w:left="720"/>
        <w:jc w:val="right"/>
        <w:rPr>
          <w:rFonts w:ascii="Times New Roman" w:eastAsia="Times New Roman" w:hAnsi="Times New Roman" w:cs="Times New Roman"/>
          <w:b/>
          <w:bCs/>
          <w:i/>
          <w:iCs/>
          <w:color w:val="000000"/>
          <w:lang w:eastAsia="es-ES"/>
        </w:rPr>
      </w:pPr>
      <w:r w:rsidRPr="0096252F">
        <w:rPr>
          <w:rFonts w:ascii="Times New Roman" w:eastAsia="Times New Roman" w:hAnsi="Times New Roman" w:cs="Times New Roman"/>
          <w:b/>
          <w:bCs/>
          <w:i/>
          <w:iCs/>
          <w:color w:val="000000"/>
          <w:lang w:eastAsia="es-ES"/>
        </w:rPr>
        <w:t xml:space="preserve">Alfred de </w:t>
      </w:r>
      <w:proofErr w:type="spellStart"/>
      <w:r w:rsidRPr="0096252F">
        <w:rPr>
          <w:rFonts w:ascii="Times New Roman" w:eastAsia="Times New Roman" w:hAnsi="Times New Roman" w:cs="Times New Roman"/>
          <w:b/>
          <w:bCs/>
          <w:i/>
          <w:iCs/>
          <w:color w:val="000000"/>
          <w:lang w:eastAsia="es-ES"/>
        </w:rPr>
        <w:t>Vigny</w:t>
      </w:r>
      <w:proofErr w:type="spellEnd"/>
      <w:r w:rsidRPr="0096252F">
        <w:rPr>
          <w:rFonts w:ascii="Times New Roman" w:eastAsia="Times New Roman" w:hAnsi="Times New Roman" w:cs="Times New Roman"/>
          <w:b/>
          <w:bCs/>
          <w:i/>
          <w:iCs/>
          <w:color w:val="000000"/>
          <w:lang w:eastAsia="es-ES"/>
        </w:rPr>
        <w:t xml:space="preserve">, la muerte del lobo. </w:t>
      </w:r>
    </w:p>
    <w:p w:rsidR="005715F3" w:rsidRDefault="005715F3" w:rsidP="005715F3">
      <w:pPr>
        <w:spacing w:after="0" w:line="240" w:lineRule="auto"/>
        <w:ind w:left="720"/>
        <w:rPr>
          <w:rFonts w:ascii="Times New Roman" w:eastAsia="Times New Roman" w:hAnsi="Times New Roman" w:cs="Times New Roman"/>
          <w:b/>
          <w:bCs/>
          <w:i/>
          <w:iCs/>
          <w:color w:val="000000"/>
          <w:lang w:eastAsia="es-ES"/>
        </w:rPr>
      </w:pPr>
    </w:p>
    <w:p w:rsidR="005715F3" w:rsidRDefault="005715F3"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todos los ser humanos</w:t>
      </w:r>
      <w:r w:rsidR="00E618A0">
        <w:rPr>
          <w:rFonts w:ascii="Times New Roman" w:eastAsia="Times New Roman" w:hAnsi="Times New Roman" w:cs="Times New Roman"/>
          <w:lang w:eastAsia="es-ES"/>
        </w:rPr>
        <w:t xml:space="preserve"> desean ser felices, sin embargo no siempre. Hay ciertas veces que uno simplemente quiere estar triste, cuando estamos tristes ponemos música triste y vemos cosas que nos hacen más tristes cuando podríamos estar intentando estar mas felices.</w:t>
      </w:r>
      <w:r>
        <w:rPr>
          <w:rFonts w:ascii="Times New Roman" w:eastAsia="Times New Roman" w:hAnsi="Times New Roman" w:cs="Times New Roman"/>
          <w:lang w:eastAsia="es-ES"/>
        </w:rPr>
        <w:t xml:space="preserve"> </w:t>
      </w:r>
      <w:r w:rsidR="00E618A0">
        <w:rPr>
          <w:rFonts w:ascii="Times New Roman" w:eastAsia="Times New Roman" w:hAnsi="Times New Roman" w:cs="Times New Roman"/>
          <w:lang w:eastAsia="es-ES"/>
        </w:rPr>
        <w:br/>
      </w:r>
    </w:p>
    <w:p w:rsidR="00E618A0" w:rsidRDefault="00E618A0"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En mi opinión hay una gran diferencia entre felicidad y alegría, la felicidad es un sentimiento que dura semanas, meses, años. Mientras que por otro lado la alegría es un sentimiento de corto plazo que suele ser cuando reímos o cuando la estamos </w:t>
      </w:r>
      <w:r>
        <w:rPr>
          <w:rFonts w:ascii="Times New Roman" w:eastAsia="Times New Roman" w:hAnsi="Times New Roman" w:cs="Times New Roman"/>
          <w:lang w:eastAsia="es-ES"/>
        </w:rPr>
        <w:lastRenderedPageBreak/>
        <w:t xml:space="preserve">pasando bien. </w:t>
      </w:r>
      <w:r w:rsidR="00C06F98">
        <w:rPr>
          <w:rFonts w:ascii="Times New Roman" w:eastAsia="Times New Roman" w:hAnsi="Times New Roman" w:cs="Times New Roman"/>
          <w:lang w:eastAsia="es-ES"/>
        </w:rPr>
        <w:t xml:space="preserve">Siendo feliz uno no siempre esta alegre, sin embargo yo creo que sin alegría no puede haber felicidad pero sin felicidad puede haber alegría. Por eso tantas personas con depresión toman sustancias para entrar en un estado de alegría temporal, y al no ser felices quieren volver a </w:t>
      </w:r>
      <w:r w:rsidR="008F7009">
        <w:rPr>
          <w:rFonts w:ascii="Times New Roman" w:eastAsia="Times New Roman" w:hAnsi="Times New Roman" w:cs="Times New Roman"/>
          <w:lang w:eastAsia="es-ES"/>
        </w:rPr>
        <w:t>él</w:t>
      </w:r>
      <w:r w:rsidR="00C06F98">
        <w:rPr>
          <w:rFonts w:ascii="Times New Roman" w:eastAsia="Times New Roman" w:hAnsi="Times New Roman" w:cs="Times New Roman"/>
          <w:lang w:eastAsia="es-ES"/>
        </w:rPr>
        <w:t>.</w:t>
      </w:r>
      <w:r w:rsidR="008F7009">
        <w:rPr>
          <w:rFonts w:ascii="Times New Roman" w:eastAsia="Times New Roman" w:hAnsi="Times New Roman" w:cs="Times New Roman"/>
          <w:lang w:eastAsia="es-ES"/>
        </w:rPr>
        <w:br/>
      </w:r>
    </w:p>
    <w:p w:rsidR="008F7009" w:rsidRDefault="001671C2"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no hay un punto medio, solo distintos niveles de felicidad, mucha gente dice que no está ni feliz ni triste, esta normal, pero la normalidad es subjetiva. Para ciertas personas lo normal es estar feliz y para otras ser infeliz, nosotros definimos el punto medio como nuestra manera más común de sentirnos. Si alguna persona no hiciera esto y siempre dijera que está feliz, cuando algo bueno le pase, su estado no va a cambiar porque siempre fue feliz, por lo tanto asumimos que nosotros siempre estamos en el punto medio y vamos para un lado o para el otro dependiendo de lo que nos pase.</w:t>
      </w:r>
      <w:r w:rsidR="0026007C">
        <w:rPr>
          <w:rFonts w:ascii="Times New Roman" w:eastAsia="Times New Roman" w:hAnsi="Times New Roman" w:cs="Times New Roman"/>
          <w:lang w:eastAsia="es-ES"/>
        </w:rPr>
        <w:br/>
      </w:r>
    </w:p>
    <w:p w:rsidR="0026007C" w:rsidRDefault="00186AC4"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siempre es mejor elegir el punto medio ya que de esta manera uno puede decir mejor que está más o menos feliz que antes con ciertas cosas que pasan en su vida.</w:t>
      </w:r>
      <w:r w:rsidR="00D72DAB">
        <w:rPr>
          <w:rFonts w:ascii="Times New Roman" w:eastAsia="Times New Roman" w:hAnsi="Times New Roman" w:cs="Times New Roman"/>
          <w:lang w:eastAsia="es-ES"/>
        </w:rPr>
        <w:br/>
      </w:r>
    </w:p>
    <w:p w:rsidR="00EC737D" w:rsidRDefault="007B1B24"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depende mucho de la situación uno debe seguir la lógica o la pasión</w:t>
      </w:r>
      <w:r w:rsidR="00033CBE">
        <w:rPr>
          <w:rFonts w:ascii="Times New Roman" w:eastAsia="Times New Roman" w:hAnsi="Times New Roman" w:cs="Times New Roman"/>
          <w:lang w:eastAsia="es-ES"/>
        </w:rPr>
        <w:t>. Decidir en cual usar cual es algo completamente subjetivo, muchas veces mi lógica se contradecía con lo que yo sentía, y en esos</w:t>
      </w:r>
      <w:r w:rsidR="00366803">
        <w:rPr>
          <w:rFonts w:ascii="Times New Roman" w:eastAsia="Times New Roman" w:hAnsi="Times New Roman" w:cs="Times New Roman"/>
          <w:lang w:eastAsia="es-ES"/>
        </w:rPr>
        <w:t xml:space="preserve"> casos normalmente mi presentimiento era el correcto. Pero esto no se puede aplicar a todo ya que en muchas situaciones es mejor pensar premeditadamente y tomar la mejor decisión, si actuáramos enteramente con nuestra pasión compraríamos cualquier cosa que con una publicidad llamativa.</w:t>
      </w:r>
      <w:r w:rsidR="00EC737D">
        <w:rPr>
          <w:rFonts w:ascii="Times New Roman" w:eastAsia="Times New Roman" w:hAnsi="Times New Roman" w:cs="Times New Roman"/>
          <w:lang w:eastAsia="es-ES"/>
        </w:rPr>
        <w:br/>
      </w:r>
    </w:p>
    <w:p w:rsidR="00EC737D" w:rsidRDefault="002B2E18"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Para Epicuro para llegar a la felicidad se necesita prudencia y que de ella nacen todas las virtudes. Para así</w:t>
      </w:r>
      <w:r w:rsidR="0017488F">
        <w:rPr>
          <w:rFonts w:ascii="Times New Roman" w:eastAsia="Times New Roman" w:hAnsi="Times New Roman" w:cs="Times New Roman"/>
          <w:lang w:eastAsia="es-ES"/>
        </w:rPr>
        <w:t xml:space="preserve">, mediante la meditación, </w:t>
      </w:r>
      <w:r>
        <w:rPr>
          <w:rFonts w:ascii="Times New Roman" w:eastAsia="Times New Roman" w:hAnsi="Times New Roman" w:cs="Times New Roman"/>
          <w:lang w:eastAsia="es-ES"/>
        </w:rPr>
        <w:t xml:space="preserve"> poder vivir una vida virtuosa en la que vivamos juiciosamente, honestamente, justamente es aquella en la que seremos felices. </w:t>
      </w:r>
      <w:r w:rsidR="004E07D9">
        <w:rPr>
          <w:rFonts w:ascii="Times New Roman" w:eastAsia="Times New Roman" w:hAnsi="Times New Roman" w:cs="Times New Roman"/>
          <w:lang w:eastAsia="es-ES"/>
        </w:rPr>
        <w:br/>
      </w:r>
    </w:p>
    <w:p w:rsidR="004E07D9" w:rsidRDefault="00AB5657"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Epicuro plantea 3 tipos de deseos, el primero es el deseo natural y necesario, un ejemplo de esto </w:t>
      </w:r>
      <w:r w:rsidR="000B3BA0">
        <w:rPr>
          <w:rFonts w:ascii="Times New Roman" w:eastAsia="Times New Roman" w:hAnsi="Times New Roman" w:cs="Times New Roman"/>
          <w:lang w:eastAsia="es-ES"/>
        </w:rPr>
        <w:t>sería</w:t>
      </w:r>
      <w:r>
        <w:rPr>
          <w:rFonts w:ascii="Times New Roman" w:eastAsia="Times New Roman" w:hAnsi="Times New Roman" w:cs="Times New Roman"/>
          <w:lang w:eastAsia="es-ES"/>
        </w:rPr>
        <w:t xml:space="preserve"> </w:t>
      </w:r>
      <w:r w:rsidR="000B3BA0">
        <w:rPr>
          <w:rFonts w:ascii="Times New Roman" w:eastAsia="Times New Roman" w:hAnsi="Times New Roman" w:cs="Times New Roman"/>
          <w:lang w:eastAsia="es-ES"/>
        </w:rPr>
        <w:t>en mi opinión el amor, el cual es natural y necesario para ser feliz. Un deseo natural y no necesario</w:t>
      </w:r>
      <w:r w:rsidR="0068314D">
        <w:rPr>
          <w:rFonts w:ascii="Times New Roman" w:eastAsia="Times New Roman" w:hAnsi="Times New Roman" w:cs="Times New Roman"/>
          <w:lang w:eastAsia="es-ES"/>
        </w:rPr>
        <w:t xml:space="preserve"> puede llegar a ser la amistad. Un deseo no natural ni necesario podría ser jugar, ya sea solo o con otras personas.</w:t>
      </w:r>
      <w:r w:rsidR="0068314D">
        <w:rPr>
          <w:rFonts w:ascii="Times New Roman" w:eastAsia="Times New Roman" w:hAnsi="Times New Roman" w:cs="Times New Roman"/>
          <w:lang w:eastAsia="es-ES"/>
        </w:rPr>
        <w:br/>
      </w:r>
    </w:p>
    <w:p w:rsidR="00581FA9" w:rsidRDefault="00E343FB"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Epicuro diría que el no de que temer, los dioses tienen cosas más importantes que hacer y su muerte es algo fuera de su vida, él no va a estar por lo tanto no tiene sentido preocuparse por eso.</w:t>
      </w:r>
      <w:r w:rsidR="004A7809">
        <w:rPr>
          <w:rFonts w:ascii="Times New Roman" w:eastAsia="Times New Roman" w:hAnsi="Times New Roman" w:cs="Times New Roman"/>
          <w:lang w:eastAsia="es-ES"/>
        </w:rPr>
        <w:br/>
      </w:r>
    </w:p>
    <w:p w:rsidR="00FF6770" w:rsidRDefault="004A7809" w:rsidP="00FF6770">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la vida “ideal” que propone Epicuro no es ideal ni tampoco posible</w:t>
      </w:r>
      <w:r w:rsidR="00C17C3C">
        <w:rPr>
          <w:rFonts w:ascii="Times New Roman" w:eastAsia="Times New Roman" w:hAnsi="Times New Roman" w:cs="Times New Roman"/>
          <w:lang w:eastAsia="es-ES"/>
        </w:rPr>
        <w:t>. Su idea de por ejemplo que es correcto comer al día de hoy ya está muy anticuada, durante los años fuimos aprendiendo a nutrirnos mejor y comenzamos a vivir vidas más largas y pudimos crecer más. El propone que vivir a base de pan y agua es la manera natural y correcta de vivir cuando fue demostrado de otra manera. Por otro lado una vida con el alma en paz perece ser imposible ya que la cantidad de estímulos en e</w:t>
      </w:r>
      <w:r w:rsidR="004E62AA">
        <w:rPr>
          <w:rFonts w:ascii="Times New Roman" w:eastAsia="Times New Roman" w:hAnsi="Times New Roman" w:cs="Times New Roman"/>
          <w:lang w:eastAsia="es-ES"/>
        </w:rPr>
        <w:t>l mundo actual es mucho mayor a la del momento, aunque puede ser posible llegar a esta paz, lo encuentro muy complicado.</w:t>
      </w:r>
      <w:r w:rsidR="00FF6770">
        <w:rPr>
          <w:rFonts w:ascii="Times New Roman" w:eastAsia="Times New Roman" w:hAnsi="Times New Roman" w:cs="Times New Roman"/>
          <w:lang w:eastAsia="es-ES"/>
        </w:rPr>
        <w:br/>
      </w:r>
    </w:p>
    <w:p w:rsidR="00FF6770" w:rsidRDefault="00FF6770" w:rsidP="00FF6770">
      <w:pPr>
        <w:pStyle w:val="Prrafodelista"/>
        <w:numPr>
          <w:ilvl w:val="0"/>
          <w:numId w:val="13"/>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Según el </w:t>
      </w:r>
      <w:proofErr w:type="spellStart"/>
      <w:r>
        <w:rPr>
          <w:rFonts w:ascii="Times New Roman" w:eastAsia="Times New Roman" w:hAnsi="Times New Roman" w:cs="Times New Roman"/>
          <w:lang w:eastAsia="es-ES"/>
        </w:rPr>
        <w:t>Estocismo</w:t>
      </w:r>
      <w:proofErr w:type="spellEnd"/>
      <w:r>
        <w:rPr>
          <w:rFonts w:ascii="Times New Roman" w:eastAsia="Times New Roman" w:hAnsi="Times New Roman" w:cs="Times New Roman"/>
          <w:lang w:eastAsia="es-ES"/>
        </w:rPr>
        <w:t xml:space="preserve"> uno debe razonar antes de actuar y reflexionar como vas actuar ante </w:t>
      </w:r>
      <w:r w:rsidR="00382C4B">
        <w:rPr>
          <w:rFonts w:ascii="Times New Roman" w:eastAsia="Times New Roman" w:hAnsi="Times New Roman" w:cs="Times New Roman"/>
          <w:lang w:eastAsia="es-ES"/>
        </w:rPr>
        <w:t>este tipo de situaciones donde algo desagradable puede acontecer.</w:t>
      </w:r>
      <w:r w:rsidR="00382C4B">
        <w:rPr>
          <w:rFonts w:ascii="Times New Roman" w:eastAsia="Times New Roman" w:hAnsi="Times New Roman" w:cs="Times New Roman"/>
          <w:lang w:eastAsia="es-ES"/>
        </w:rPr>
        <w:br/>
      </w:r>
      <w:r w:rsidR="007E2FA9">
        <w:rPr>
          <w:rFonts w:ascii="Times New Roman" w:eastAsia="Times New Roman" w:hAnsi="Times New Roman" w:cs="Times New Roman"/>
          <w:lang w:eastAsia="es-ES"/>
        </w:rPr>
        <w:br/>
      </w:r>
      <w:r w:rsidR="007E2FA9">
        <w:rPr>
          <w:rFonts w:ascii="Times New Roman" w:eastAsia="Times New Roman" w:hAnsi="Times New Roman" w:cs="Times New Roman"/>
          <w:lang w:eastAsia="es-ES"/>
        </w:rPr>
        <w:br/>
      </w:r>
      <w:r w:rsidR="007E2FA9">
        <w:rPr>
          <w:rFonts w:ascii="Times New Roman" w:eastAsia="Times New Roman" w:hAnsi="Times New Roman" w:cs="Times New Roman"/>
          <w:lang w:eastAsia="es-ES"/>
        </w:rPr>
        <w:br/>
      </w:r>
    </w:p>
    <w:p w:rsidR="00382C4B" w:rsidRDefault="00ED1F9A" w:rsidP="00FF6770">
      <w:pPr>
        <w:pStyle w:val="Prrafodelista"/>
        <w:numPr>
          <w:ilvl w:val="0"/>
          <w:numId w:val="13"/>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lastRenderedPageBreak/>
        <w:t xml:space="preserve">Para el </w:t>
      </w:r>
      <w:proofErr w:type="spellStart"/>
      <w:r>
        <w:rPr>
          <w:rFonts w:ascii="Times New Roman" w:eastAsia="Times New Roman" w:hAnsi="Times New Roman" w:cs="Times New Roman"/>
          <w:lang w:eastAsia="es-ES"/>
        </w:rPr>
        <w:t>Estocismo</w:t>
      </w:r>
      <w:proofErr w:type="spellEnd"/>
      <w:r>
        <w:rPr>
          <w:rFonts w:ascii="Times New Roman" w:eastAsia="Times New Roman" w:hAnsi="Times New Roman" w:cs="Times New Roman"/>
          <w:lang w:eastAsia="es-ES"/>
        </w:rPr>
        <w:t xml:space="preserve"> el medico estaría malgastando su tiempo ya que no hay nada que </w:t>
      </w:r>
      <w:r w:rsidR="007E2FA9">
        <w:rPr>
          <w:rFonts w:ascii="Times New Roman" w:eastAsia="Times New Roman" w:hAnsi="Times New Roman" w:cs="Times New Roman"/>
          <w:lang w:eastAsia="es-ES"/>
        </w:rPr>
        <w:t>él</w:t>
      </w:r>
      <w:r>
        <w:rPr>
          <w:rFonts w:ascii="Times New Roman" w:eastAsia="Times New Roman" w:hAnsi="Times New Roman" w:cs="Times New Roman"/>
          <w:lang w:eastAsia="es-ES"/>
        </w:rPr>
        <w:t xml:space="preserve"> ni nadie puedan hacer para cambiar el destino de las personas, y estas deben estar listas para saltar al barco.</w:t>
      </w:r>
      <w:r w:rsidR="007E2FA9">
        <w:rPr>
          <w:rFonts w:ascii="Times New Roman" w:eastAsia="Times New Roman" w:hAnsi="Times New Roman" w:cs="Times New Roman"/>
          <w:lang w:eastAsia="es-ES"/>
        </w:rPr>
        <w:br/>
        <w:t xml:space="preserve">Ante los ojos del </w:t>
      </w:r>
      <w:proofErr w:type="spellStart"/>
      <w:r w:rsidR="007E2FA9">
        <w:rPr>
          <w:rFonts w:ascii="Times New Roman" w:eastAsia="Times New Roman" w:hAnsi="Times New Roman" w:cs="Times New Roman"/>
          <w:lang w:eastAsia="es-ES"/>
        </w:rPr>
        <w:t>Estocismo</w:t>
      </w:r>
      <w:proofErr w:type="spellEnd"/>
      <w:r w:rsidR="007E2FA9">
        <w:rPr>
          <w:rFonts w:ascii="Times New Roman" w:eastAsia="Times New Roman" w:hAnsi="Times New Roman" w:cs="Times New Roman"/>
          <w:lang w:eastAsia="es-ES"/>
        </w:rPr>
        <w:t xml:space="preserve"> nosotros no debemos ser trastornados por la muerte de alguno de nuestros seres queridos y por lo tanto si eso es lo que ellos desean, estaría bien.</w:t>
      </w:r>
      <w:r w:rsidR="007E2FA9">
        <w:rPr>
          <w:rFonts w:ascii="Times New Roman" w:eastAsia="Times New Roman" w:hAnsi="Times New Roman" w:cs="Times New Roman"/>
          <w:lang w:eastAsia="es-ES"/>
        </w:rPr>
        <w:br/>
        <w:t xml:space="preserve">El </w:t>
      </w:r>
      <w:proofErr w:type="spellStart"/>
      <w:r w:rsidR="007E2FA9">
        <w:rPr>
          <w:rFonts w:ascii="Times New Roman" w:eastAsia="Times New Roman" w:hAnsi="Times New Roman" w:cs="Times New Roman"/>
          <w:lang w:eastAsia="es-ES"/>
        </w:rPr>
        <w:t>Estocismo</w:t>
      </w:r>
      <w:proofErr w:type="spellEnd"/>
      <w:r w:rsidR="007E2FA9">
        <w:rPr>
          <w:rFonts w:ascii="Times New Roman" w:eastAsia="Times New Roman" w:hAnsi="Times New Roman" w:cs="Times New Roman"/>
          <w:lang w:eastAsia="es-ES"/>
        </w:rPr>
        <w:t xml:space="preserve"> dice que no hay razón para entrar en un combate donde no dependa de ti la victoria, por lo tanto seguirse enojando con los empleados no tiene ningún sentido.</w:t>
      </w:r>
      <w:r w:rsidR="007E2FA9">
        <w:rPr>
          <w:rFonts w:ascii="Times New Roman" w:eastAsia="Times New Roman" w:hAnsi="Times New Roman" w:cs="Times New Roman"/>
          <w:lang w:eastAsia="es-ES"/>
        </w:rPr>
        <w:br/>
      </w:r>
    </w:p>
    <w:p w:rsidR="007E2FA9" w:rsidRPr="00FF6770" w:rsidRDefault="007E2FA9" w:rsidP="00FF6770">
      <w:pPr>
        <w:pStyle w:val="Prrafodelista"/>
        <w:numPr>
          <w:ilvl w:val="0"/>
          <w:numId w:val="13"/>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Este texto corresponde a una perspectiva Estoica ya que el acepta su destino como es porque sabe que así podrá llegar a la felicidad, </w:t>
      </w:r>
      <w:proofErr w:type="spellStart"/>
      <w:r>
        <w:rPr>
          <w:rFonts w:ascii="Times New Roman" w:eastAsia="Times New Roman" w:hAnsi="Times New Roman" w:cs="Times New Roman"/>
          <w:lang w:eastAsia="es-ES"/>
        </w:rPr>
        <w:t>el</w:t>
      </w:r>
      <w:proofErr w:type="spellEnd"/>
      <w:r>
        <w:rPr>
          <w:rFonts w:ascii="Times New Roman" w:eastAsia="Times New Roman" w:hAnsi="Times New Roman" w:cs="Times New Roman"/>
          <w:lang w:eastAsia="es-ES"/>
        </w:rPr>
        <w:t xml:space="preserve"> no lo intenta cambiar y así</w:t>
      </w:r>
      <w:bookmarkStart w:id="0" w:name="_GoBack"/>
      <w:bookmarkEnd w:id="0"/>
      <w:r>
        <w:rPr>
          <w:rFonts w:ascii="Times New Roman" w:eastAsia="Times New Roman" w:hAnsi="Times New Roman" w:cs="Times New Roman"/>
          <w:lang w:eastAsia="es-ES"/>
        </w:rPr>
        <w:t xml:space="preserve"> vive toda su vida. </w:t>
      </w:r>
    </w:p>
    <w:sectPr w:rsidR="007E2FA9" w:rsidRPr="00FF6770"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53B5"/>
    <w:multiLevelType w:val="hybridMultilevel"/>
    <w:tmpl w:val="2C369382"/>
    <w:lvl w:ilvl="0" w:tplc="43A8060A">
      <w:start w:val="1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9982E7E"/>
    <w:multiLevelType w:val="hybridMultilevel"/>
    <w:tmpl w:val="7F30DB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382589"/>
    <w:multiLevelType w:val="multilevel"/>
    <w:tmpl w:val="C192B046"/>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104A7"/>
    <w:multiLevelType w:val="hybridMultilevel"/>
    <w:tmpl w:val="A1607BC2"/>
    <w:lvl w:ilvl="0" w:tplc="DEEA3430">
      <w:start w:val="1"/>
      <w:numFmt w:val="decimal"/>
      <w:lvlText w:val="%1-"/>
      <w:lvlJc w:val="left"/>
      <w:pPr>
        <w:ind w:left="1080" w:hanging="360"/>
      </w:pPr>
      <w:rPr>
        <w:rFonts w:hint="default"/>
        <w:color w:val="0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BC86D28"/>
    <w:multiLevelType w:val="multilevel"/>
    <w:tmpl w:val="B63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27EF3"/>
    <w:multiLevelType w:val="multilevel"/>
    <w:tmpl w:val="1E9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E102E"/>
    <w:multiLevelType w:val="multilevel"/>
    <w:tmpl w:val="D56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3573B"/>
    <w:multiLevelType w:val="multilevel"/>
    <w:tmpl w:val="6D0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81509"/>
    <w:multiLevelType w:val="hybridMultilevel"/>
    <w:tmpl w:val="535A24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692C19"/>
    <w:multiLevelType w:val="hybridMultilevel"/>
    <w:tmpl w:val="E3BADFA8"/>
    <w:lvl w:ilvl="0" w:tplc="DB8635D8">
      <w:start w:val="3"/>
      <w:numFmt w:val="lowerLetter"/>
      <w:lvlText w:val="%1."/>
      <w:lvlJc w:val="left"/>
      <w:pPr>
        <w:tabs>
          <w:tab w:val="num" w:pos="720"/>
        </w:tabs>
        <w:ind w:left="720" w:hanging="360"/>
      </w:pPr>
    </w:lvl>
    <w:lvl w:ilvl="1" w:tplc="2140F326" w:tentative="1">
      <w:start w:val="1"/>
      <w:numFmt w:val="decimal"/>
      <w:lvlText w:val="%2."/>
      <w:lvlJc w:val="left"/>
      <w:pPr>
        <w:tabs>
          <w:tab w:val="num" w:pos="1440"/>
        </w:tabs>
        <w:ind w:left="1440" w:hanging="360"/>
      </w:pPr>
    </w:lvl>
    <w:lvl w:ilvl="2" w:tplc="8D2431CE" w:tentative="1">
      <w:start w:val="1"/>
      <w:numFmt w:val="decimal"/>
      <w:lvlText w:val="%3."/>
      <w:lvlJc w:val="left"/>
      <w:pPr>
        <w:tabs>
          <w:tab w:val="num" w:pos="2160"/>
        </w:tabs>
        <w:ind w:left="2160" w:hanging="360"/>
      </w:pPr>
    </w:lvl>
    <w:lvl w:ilvl="3" w:tplc="0C3E1C8C" w:tentative="1">
      <w:start w:val="1"/>
      <w:numFmt w:val="decimal"/>
      <w:lvlText w:val="%4."/>
      <w:lvlJc w:val="left"/>
      <w:pPr>
        <w:tabs>
          <w:tab w:val="num" w:pos="2880"/>
        </w:tabs>
        <w:ind w:left="2880" w:hanging="360"/>
      </w:pPr>
    </w:lvl>
    <w:lvl w:ilvl="4" w:tplc="AC60605C" w:tentative="1">
      <w:start w:val="1"/>
      <w:numFmt w:val="decimal"/>
      <w:lvlText w:val="%5."/>
      <w:lvlJc w:val="left"/>
      <w:pPr>
        <w:tabs>
          <w:tab w:val="num" w:pos="3600"/>
        </w:tabs>
        <w:ind w:left="3600" w:hanging="360"/>
      </w:pPr>
    </w:lvl>
    <w:lvl w:ilvl="5" w:tplc="300CA60E" w:tentative="1">
      <w:start w:val="1"/>
      <w:numFmt w:val="decimal"/>
      <w:lvlText w:val="%6."/>
      <w:lvlJc w:val="left"/>
      <w:pPr>
        <w:tabs>
          <w:tab w:val="num" w:pos="4320"/>
        </w:tabs>
        <w:ind w:left="4320" w:hanging="360"/>
      </w:pPr>
    </w:lvl>
    <w:lvl w:ilvl="6" w:tplc="FC9228F0" w:tentative="1">
      <w:start w:val="1"/>
      <w:numFmt w:val="decimal"/>
      <w:lvlText w:val="%7."/>
      <w:lvlJc w:val="left"/>
      <w:pPr>
        <w:tabs>
          <w:tab w:val="num" w:pos="5040"/>
        </w:tabs>
        <w:ind w:left="5040" w:hanging="360"/>
      </w:pPr>
    </w:lvl>
    <w:lvl w:ilvl="7" w:tplc="CC64AA4E" w:tentative="1">
      <w:start w:val="1"/>
      <w:numFmt w:val="decimal"/>
      <w:lvlText w:val="%8."/>
      <w:lvlJc w:val="left"/>
      <w:pPr>
        <w:tabs>
          <w:tab w:val="num" w:pos="5760"/>
        </w:tabs>
        <w:ind w:left="5760" w:hanging="360"/>
      </w:pPr>
    </w:lvl>
    <w:lvl w:ilvl="8" w:tplc="E41C979A" w:tentative="1">
      <w:start w:val="1"/>
      <w:numFmt w:val="decimal"/>
      <w:lvlText w:val="%9."/>
      <w:lvlJc w:val="left"/>
      <w:pPr>
        <w:tabs>
          <w:tab w:val="num" w:pos="6480"/>
        </w:tabs>
        <w:ind w:left="6480" w:hanging="360"/>
      </w:pPr>
    </w:lvl>
  </w:abstractNum>
  <w:abstractNum w:abstractNumId="10">
    <w:nsid w:val="68F4353E"/>
    <w:multiLevelType w:val="multilevel"/>
    <w:tmpl w:val="C192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96D0D8B"/>
    <w:multiLevelType w:val="multilevel"/>
    <w:tmpl w:val="7FB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042E97"/>
    <w:multiLevelType w:val="hybridMultilevel"/>
    <w:tmpl w:val="1CF0790E"/>
    <w:lvl w:ilvl="0" w:tplc="9DFA0816">
      <w:start w:val="2"/>
      <w:numFmt w:val="lowerLetter"/>
      <w:lvlText w:val="%1."/>
      <w:lvlJc w:val="left"/>
      <w:pPr>
        <w:tabs>
          <w:tab w:val="num" w:pos="720"/>
        </w:tabs>
        <w:ind w:left="720" w:hanging="360"/>
      </w:pPr>
    </w:lvl>
    <w:lvl w:ilvl="1" w:tplc="88CEB6CA" w:tentative="1">
      <w:start w:val="1"/>
      <w:numFmt w:val="decimal"/>
      <w:lvlText w:val="%2."/>
      <w:lvlJc w:val="left"/>
      <w:pPr>
        <w:tabs>
          <w:tab w:val="num" w:pos="1440"/>
        </w:tabs>
        <w:ind w:left="1440" w:hanging="360"/>
      </w:pPr>
    </w:lvl>
    <w:lvl w:ilvl="2" w:tplc="19E4A442" w:tentative="1">
      <w:start w:val="1"/>
      <w:numFmt w:val="decimal"/>
      <w:lvlText w:val="%3."/>
      <w:lvlJc w:val="left"/>
      <w:pPr>
        <w:tabs>
          <w:tab w:val="num" w:pos="2160"/>
        </w:tabs>
        <w:ind w:left="2160" w:hanging="360"/>
      </w:pPr>
    </w:lvl>
    <w:lvl w:ilvl="3" w:tplc="035C2358" w:tentative="1">
      <w:start w:val="1"/>
      <w:numFmt w:val="decimal"/>
      <w:lvlText w:val="%4."/>
      <w:lvlJc w:val="left"/>
      <w:pPr>
        <w:tabs>
          <w:tab w:val="num" w:pos="2880"/>
        </w:tabs>
        <w:ind w:left="2880" w:hanging="360"/>
      </w:pPr>
    </w:lvl>
    <w:lvl w:ilvl="4" w:tplc="72300860" w:tentative="1">
      <w:start w:val="1"/>
      <w:numFmt w:val="decimal"/>
      <w:lvlText w:val="%5."/>
      <w:lvlJc w:val="left"/>
      <w:pPr>
        <w:tabs>
          <w:tab w:val="num" w:pos="3600"/>
        </w:tabs>
        <w:ind w:left="3600" w:hanging="360"/>
      </w:pPr>
    </w:lvl>
    <w:lvl w:ilvl="5" w:tplc="942A9F1E" w:tentative="1">
      <w:start w:val="1"/>
      <w:numFmt w:val="decimal"/>
      <w:lvlText w:val="%6."/>
      <w:lvlJc w:val="left"/>
      <w:pPr>
        <w:tabs>
          <w:tab w:val="num" w:pos="4320"/>
        </w:tabs>
        <w:ind w:left="4320" w:hanging="360"/>
      </w:pPr>
    </w:lvl>
    <w:lvl w:ilvl="6" w:tplc="BEE4DE70" w:tentative="1">
      <w:start w:val="1"/>
      <w:numFmt w:val="decimal"/>
      <w:lvlText w:val="%7."/>
      <w:lvlJc w:val="left"/>
      <w:pPr>
        <w:tabs>
          <w:tab w:val="num" w:pos="5040"/>
        </w:tabs>
        <w:ind w:left="5040" w:hanging="360"/>
      </w:pPr>
    </w:lvl>
    <w:lvl w:ilvl="7" w:tplc="0DBA17B2" w:tentative="1">
      <w:start w:val="1"/>
      <w:numFmt w:val="decimal"/>
      <w:lvlText w:val="%8."/>
      <w:lvlJc w:val="left"/>
      <w:pPr>
        <w:tabs>
          <w:tab w:val="num" w:pos="5760"/>
        </w:tabs>
        <w:ind w:left="5760" w:hanging="360"/>
      </w:pPr>
    </w:lvl>
    <w:lvl w:ilvl="8" w:tplc="52F057D2" w:tentative="1">
      <w:start w:val="1"/>
      <w:numFmt w:val="decimal"/>
      <w:lvlText w:val="%9."/>
      <w:lvlJc w:val="left"/>
      <w:pPr>
        <w:tabs>
          <w:tab w:val="num" w:pos="6480"/>
        </w:tabs>
        <w:ind w:left="6480" w:hanging="360"/>
      </w:pPr>
    </w:lvl>
  </w:abstractNum>
  <w:num w:numId="1">
    <w:abstractNumId w:val="2"/>
  </w:num>
  <w:num w:numId="2">
    <w:abstractNumId w:val="5"/>
  </w:num>
  <w:num w:numId="3">
    <w:abstractNumId w:val="10"/>
  </w:num>
  <w:num w:numId="4">
    <w:abstractNumId w:val="11"/>
    <w:lvlOverride w:ilvl="0">
      <w:lvl w:ilvl="0">
        <w:numFmt w:val="lowerLetter"/>
        <w:lvlText w:val="%1."/>
        <w:lvlJc w:val="left"/>
      </w:lvl>
    </w:lvlOverride>
  </w:num>
  <w:num w:numId="5">
    <w:abstractNumId w:val="1"/>
  </w:num>
  <w:num w:numId="6">
    <w:abstractNumId w:val="7"/>
    <w:lvlOverride w:ilvl="0">
      <w:lvl w:ilvl="0">
        <w:numFmt w:val="lowerLetter"/>
        <w:lvlText w:val="%1."/>
        <w:lvlJc w:val="left"/>
      </w:lvl>
    </w:lvlOverride>
  </w:num>
  <w:num w:numId="7">
    <w:abstractNumId w:val="12"/>
  </w:num>
  <w:num w:numId="8">
    <w:abstractNumId w:val="9"/>
  </w:num>
  <w:num w:numId="9">
    <w:abstractNumId w:val="6"/>
  </w:num>
  <w:num w:numId="10">
    <w:abstractNumId w:val="8"/>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6252F"/>
    <w:rsid w:val="00033CBE"/>
    <w:rsid w:val="0007112B"/>
    <w:rsid w:val="000B134B"/>
    <w:rsid w:val="000B1A35"/>
    <w:rsid w:val="000B3BA0"/>
    <w:rsid w:val="000C1A38"/>
    <w:rsid w:val="001671C2"/>
    <w:rsid w:val="0017488F"/>
    <w:rsid w:val="00186AC4"/>
    <w:rsid w:val="0026007C"/>
    <w:rsid w:val="002B2E18"/>
    <w:rsid w:val="002C1BF5"/>
    <w:rsid w:val="003370FB"/>
    <w:rsid w:val="00366803"/>
    <w:rsid w:val="00382C4B"/>
    <w:rsid w:val="004A7809"/>
    <w:rsid w:val="004E07D9"/>
    <w:rsid w:val="004E62AA"/>
    <w:rsid w:val="00522747"/>
    <w:rsid w:val="0052634F"/>
    <w:rsid w:val="005715F3"/>
    <w:rsid w:val="00581FA9"/>
    <w:rsid w:val="0068314D"/>
    <w:rsid w:val="00741EBA"/>
    <w:rsid w:val="007B1B24"/>
    <w:rsid w:val="007E2FA9"/>
    <w:rsid w:val="00801ACA"/>
    <w:rsid w:val="00875301"/>
    <w:rsid w:val="008A3633"/>
    <w:rsid w:val="008F7009"/>
    <w:rsid w:val="0096252F"/>
    <w:rsid w:val="00973F1C"/>
    <w:rsid w:val="00AB5657"/>
    <w:rsid w:val="00C06F98"/>
    <w:rsid w:val="00C17C3C"/>
    <w:rsid w:val="00D72DAB"/>
    <w:rsid w:val="00DD2F9F"/>
    <w:rsid w:val="00E343FB"/>
    <w:rsid w:val="00E618A0"/>
    <w:rsid w:val="00EC737D"/>
    <w:rsid w:val="00ED1F9A"/>
    <w:rsid w:val="00FC2605"/>
    <w:rsid w:val="00FF6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8723-60AF-472E-9EB9-0BD1F5E1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25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6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371">
      <w:bodyDiv w:val="1"/>
      <w:marLeft w:val="0"/>
      <w:marRight w:val="0"/>
      <w:marTop w:val="0"/>
      <w:marBottom w:val="0"/>
      <w:divBdr>
        <w:top w:val="none" w:sz="0" w:space="0" w:color="auto"/>
        <w:left w:val="none" w:sz="0" w:space="0" w:color="auto"/>
        <w:bottom w:val="none" w:sz="0" w:space="0" w:color="auto"/>
        <w:right w:val="none" w:sz="0" w:space="0" w:color="auto"/>
      </w:divBdr>
    </w:div>
    <w:div w:id="787431195">
      <w:bodyDiv w:val="1"/>
      <w:marLeft w:val="0"/>
      <w:marRight w:val="0"/>
      <w:marTop w:val="0"/>
      <w:marBottom w:val="0"/>
      <w:divBdr>
        <w:top w:val="none" w:sz="0" w:space="0" w:color="auto"/>
        <w:left w:val="none" w:sz="0" w:space="0" w:color="auto"/>
        <w:bottom w:val="none" w:sz="0" w:space="0" w:color="auto"/>
        <w:right w:val="none" w:sz="0" w:space="0" w:color="auto"/>
      </w:divBdr>
    </w:div>
    <w:div w:id="820344361">
      <w:bodyDiv w:val="1"/>
      <w:marLeft w:val="0"/>
      <w:marRight w:val="0"/>
      <w:marTop w:val="0"/>
      <w:marBottom w:val="0"/>
      <w:divBdr>
        <w:top w:val="none" w:sz="0" w:space="0" w:color="auto"/>
        <w:left w:val="none" w:sz="0" w:space="0" w:color="auto"/>
        <w:bottom w:val="none" w:sz="0" w:space="0" w:color="auto"/>
        <w:right w:val="none" w:sz="0" w:space="0" w:color="auto"/>
      </w:divBdr>
    </w:div>
    <w:div w:id="939994728">
      <w:bodyDiv w:val="1"/>
      <w:marLeft w:val="0"/>
      <w:marRight w:val="0"/>
      <w:marTop w:val="0"/>
      <w:marBottom w:val="0"/>
      <w:divBdr>
        <w:top w:val="none" w:sz="0" w:space="0" w:color="auto"/>
        <w:left w:val="none" w:sz="0" w:space="0" w:color="auto"/>
        <w:bottom w:val="none" w:sz="0" w:space="0" w:color="auto"/>
        <w:right w:val="none" w:sz="0" w:space="0" w:color="auto"/>
      </w:divBdr>
      <w:divsChild>
        <w:div w:id="863135361">
          <w:marLeft w:val="612"/>
          <w:marRight w:val="0"/>
          <w:marTop w:val="0"/>
          <w:marBottom w:val="0"/>
          <w:divBdr>
            <w:top w:val="none" w:sz="0" w:space="0" w:color="auto"/>
            <w:left w:val="none" w:sz="0" w:space="0" w:color="auto"/>
            <w:bottom w:val="none" w:sz="0" w:space="0" w:color="auto"/>
            <w:right w:val="none" w:sz="0" w:space="0" w:color="auto"/>
          </w:divBdr>
        </w:div>
      </w:divsChild>
    </w:div>
    <w:div w:id="972253000">
      <w:bodyDiv w:val="1"/>
      <w:marLeft w:val="0"/>
      <w:marRight w:val="0"/>
      <w:marTop w:val="0"/>
      <w:marBottom w:val="0"/>
      <w:divBdr>
        <w:top w:val="none" w:sz="0" w:space="0" w:color="auto"/>
        <w:left w:val="none" w:sz="0" w:space="0" w:color="auto"/>
        <w:bottom w:val="none" w:sz="0" w:space="0" w:color="auto"/>
        <w:right w:val="none" w:sz="0" w:space="0" w:color="auto"/>
      </w:divBdr>
    </w:div>
    <w:div w:id="1038311309">
      <w:bodyDiv w:val="1"/>
      <w:marLeft w:val="0"/>
      <w:marRight w:val="0"/>
      <w:marTop w:val="0"/>
      <w:marBottom w:val="0"/>
      <w:divBdr>
        <w:top w:val="none" w:sz="0" w:space="0" w:color="auto"/>
        <w:left w:val="none" w:sz="0" w:space="0" w:color="auto"/>
        <w:bottom w:val="none" w:sz="0" w:space="0" w:color="auto"/>
        <w:right w:val="none" w:sz="0" w:space="0" w:color="auto"/>
      </w:divBdr>
    </w:div>
    <w:div w:id="1549026814">
      <w:bodyDiv w:val="1"/>
      <w:marLeft w:val="0"/>
      <w:marRight w:val="0"/>
      <w:marTop w:val="0"/>
      <w:marBottom w:val="0"/>
      <w:divBdr>
        <w:top w:val="none" w:sz="0" w:space="0" w:color="auto"/>
        <w:left w:val="none" w:sz="0" w:space="0" w:color="auto"/>
        <w:bottom w:val="none" w:sz="0" w:space="0" w:color="auto"/>
        <w:right w:val="none" w:sz="0" w:space="0" w:color="auto"/>
      </w:divBdr>
    </w:div>
    <w:div w:id="18742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26</cp:revision>
  <dcterms:created xsi:type="dcterms:W3CDTF">2021-10-21T14:02:00Z</dcterms:created>
  <dcterms:modified xsi:type="dcterms:W3CDTF">2021-11-13T20:17:00Z</dcterms:modified>
</cp:coreProperties>
</file>