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BCC9E" w14:textId="77777777" w:rsidR="00C621BB" w:rsidRPr="004C6E7B" w:rsidRDefault="00A955C8" w:rsidP="004C6E7B">
      <w:pPr>
        <w:jc w:val="center"/>
        <w:rPr>
          <w:rFonts w:ascii="Arial" w:hAnsi="Arial" w:cs="Arial"/>
          <w:sz w:val="24"/>
          <w:szCs w:val="24"/>
        </w:rPr>
      </w:pPr>
      <w:bookmarkStart w:id="0" w:name="_GoBack"/>
      <w:bookmarkEnd w:id="0"/>
      <w:r>
        <w:rPr>
          <w:rFonts w:ascii="Arial" w:hAnsi="Arial" w:cs="Arial"/>
          <w:noProof/>
          <w:sz w:val="24"/>
          <w:szCs w:val="24"/>
          <w:lang w:eastAsia="pt-BR"/>
        </w:rPr>
        <w:drawing>
          <wp:inline distT="0" distB="0" distL="0" distR="0" wp14:anchorId="3E98AD1D" wp14:editId="02360130">
            <wp:extent cx="1694815" cy="70739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4815" cy="707390"/>
                    </a:xfrm>
                    <a:prstGeom prst="rect">
                      <a:avLst/>
                    </a:prstGeom>
                    <a:noFill/>
                  </pic:spPr>
                </pic:pic>
              </a:graphicData>
            </a:graphic>
          </wp:inline>
        </w:drawing>
      </w:r>
    </w:p>
    <w:p w14:paraId="58C589FC" w14:textId="77777777" w:rsidR="00A955C8" w:rsidRDefault="00A955C8" w:rsidP="004C6E7B">
      <w:pPr>
        <w:jc w:val="center"/>
        <w:rPr>
          <w:rFonts w:ascii="Arial" w:hAnsi="Arial" w:cs="Arial"/>
          <w:sz w:val="24"/>
          <w:szCs w:val="24"/>
        </w:rPr>
      </w:pPr>
    </w:p>
    <w:p w14:paraId="09627F77" w14:textId="57A5ADFD" w:rsidR="004C6E7B" w:rsidRDefault="004C6E7B" w:rsidP="004C6E7B">
      <w:pPr>
        <w:jc w:val="center"/>
        <w:rPr>
          <w:rFonts w:ascii="Arial" w:hAnsi="Arial" w:cs="Arial"/>
          <w:sz w:val="24"/>
          <w:szCs w:val="24"/>
        </w:rPr>
      </w:pPr>
    </w:p>
    <w:p w14:paraId="2AE5A1BE" w14:textId="53D45614" w:rsidR="007079B1" w:rsidRPr="007079B1" w:rsidRDefault="007079B1" w:rsidP="007079B1">
      <w:pPr>
        <w:jc w:val="center"/>
        <w:rPr>
          <w:rFonts w:ascii="Arial" w:hAnsi="Arial" w:cs="Arial"/>
          <w:sz w:val="28"/>
          <w:szCs w:val="28"/>
        </w:rPr>
      </w:pPr>
      <w:r w:rsidRPr="007079B1">
        <w:rPr>
          <w:rFonts w:ascii="Arial" w:hAnsi="Arial" w:cs="Arial"/>
          <w:sz w:val="28"/>
          <w:szCs w:val="28"/>
        </w:rPr>
        <w:t>DANIEL DE OLIVEIRA SOUZA</w:t>
      </w:r>
    </w:p>
    <w:p w14:paraId="467AB410" w14:textId="0A944918" w:rsidR="007079B1" w:rsidRPr="007079B1" w:rsidRDefault="007079B1" w:rsidP="007079B1">
      <w:pPr>
        <w:jc w:val="center"/>
        <w:rPr>
          <w:rFonts w:ascii="Arial" w:hAnsi="Arial" w:cs="Arial"/>
          <w:sz w:val="28"/>
          <w:szCs w:val="28"/>
        </w:rPr>
      </w:pPr>
      <w:r w:rsidRPr="007079B1">
        <w:rPr>
          <w:rFonts w:ascii="Arial" w:hAnsi="Arial" w:cs="Arial"/>
          <w:sz w:val="28"/>
          <w:szCs w:val="28"/>
        </w:rPr>
        <w:t>DANILO PEREIRA MIGUEL</w:t>
      </w:r>
    </w:p>
    <w:p w14:paraId="6C5AB2EF" w14:textId="1BC80F42" w:rsidR="007079B1" w:rsidRPr="007079B1" w:rsidRDefault="007079B1" w:rsidP="007079B1">
      <w:pPr>
        <w:jc w:val="center"/>
        <w:rPr>
          <w:rFonts w:ascii="Arial" w:hAnsi="Arial" w:cs="Arial"/>
          <w:sz w:val="28"/>
          <w:szCs w:val="28"/>
        </w:rPr>
      </w:pPr>
      <w:r w:rsidRPr="007079B1">
        <w:rPr>
          <w:rFonts w:ascii="Arial" w:hAnsi="Arial" w:cs="Arial"/>
          <w:sz w:val="28"/>
          <w:szCs w:val="28"/>
        </w:rPr>
        <w:t>DENIS LIMA ALVES</w:t>
      </w:r>
    </w:p>
    <w:p w14:paraId="6E8F74F4" w14:textId="04FA26BE" w:rsidR="007079B1" w:rsidRPr="007079B1" w:rsidRDefault="007079B1" w:rsidP="007079B1">
      <w:pPr>
        <w:jc w:val="center"/>
        <w:rPr>
          <w:rFonts w:ascii="Arial" w:hAnsi="Arial" w:cs="Arial"/>
          <w:sz w:val="28"/>
          <w:szCs w:val="28"/>
        </w:rPr>
      </w:pPr>
      <w:r w:rsidRPr="007079B1">
        <w:rPr>
          <w:rFonts w:ascii="Arial" w:hAnsi="Arial" w:cs="Arial"/>
          <w:sz w:val="28"/>
          <w:szCs w:val="28"/>
        </w:rPr>
        <w:t>FRANCISCA DE CASSIA DE SOUZA</w:t>
      </w:r>
    </w:p>
    <w:p w14:paraId="1086B7D8" w14:textId="056C19AD" w:rsidR="007079B1" w:rsidRPr="007079B1" w:rsidRDefault="007079B1" w:rsidP="007079B1">
      <w:pPr>
        <w:jc w:val="center"/>
        <w:rPr>
          <w:rFonts w:ascii="Arial" w:hAnsi="Arial" w:cs="Arial"/>
          <w:sz w:val="28"/>
          <w:szCs w:val="28"/>
        </w:rPr>
      </w:pPr>
      <w:r w:rsidRPr="007079B1">
        <w:rPr>
          <w:rFonts w:ascii="Arial" w:hAnsi="Arial" w:cs="Arial"/>
          <w:sz w:val="28"/>
          <w:szCs w:val="28"/>
        </w:rPr>
        <w:t>GABRIELA DO NASCIMENTO</w:t>
      </w:r>
    </w:p>
    <w:p w14:paraId="1B478F0C" w14:textId="6C77F456" w:rsidR="007079B1" w:rsidRPr="007079B1" w:rsidRDefault="007079B1" w:rsidP="007079B1">
      <w:pPr>
        <w:jc w:val="center"/>
        <w:rPr>
          <w:rFonts w:ascii="Arial" w:hAnsi="Arial" w:cs="Arial"/>
          <w:sz w:val="28"/>
          <w:szCs w:val="28"/>
        </w:rPr>
      </w:pPr>
      <w:r w:rsidRPr="007079B1">
        <w:rPr>
          <w:rFonts w:ascii="Arial" w:hAnsi="Arial" w:cs="Arial"/>
          <w:sz w:val="28"/>
          <w:szCs w:val="28"/>
        </w:rPr>
        <w:t>ISAÍAS DE SOUZA MORAES</w:t>
      </w:r>
    </w:p>
    <w:p w14:paraId="23476DF8" w14:textId="104AB502" w:rsidR="007079B1" w:rsidRPr="007079B1" w:rsidRDefault="007079B1" w:rsidP="007079B1">
      <w:pPr>
        <w:jc w:val="center"/>
        <w:rPr>
          <w:rFonts w:ascii="Arial" w:hAnsi="Arial" w:cs="Arial"/>
          <w:sz w:val="28"/>
          <w:szCs w:val="28"/>
        </w:rPr>
      </w:pPr>
      <w:r w:rsidRPr="007079B1">
        <w:rPr>
          <w:rFonts w:ascii="Arial" w:hAnsi="Arial" w:cs="Arial"/>
          <w:sz w:val="28"/>
          <w:szCs w:val="28"/>
        </w:rPr>
        <w:t>JÚLIO PLÁCIDO COSTA SOUZA</w:t>
      </w:r>
    </w:p>
    <w:p w14:paraId="065275D3" w14:textId="5D277641" w:rsidR="007079B1" w:rsidRPr="007079B1" w:rsidRDefault="007079B1" w:rsidP="007079B1">
      <w:pPr>
        <w:jc w:val="center"/>
        <w:rPr>
          <w:rFonts w:ascii="Arial" w:hAnsi="Arial" w:cs="Arial"/>
          <w:sz w:val="28"/>
          <w:szCs w:val="28"/>
        </w:rPr>
      </w:pPr>
      <w:r w:rsidRPr="007079B1">
        <w:rPr>
          <w:rFonts w:ascii="Arial" w:hAnsi="Arial" w:cs="Arial"/>
          <w:sz w:val="28"/>
          <w:szCs w:val="28"/>
        </w:rPr>
        <w:t>LEONARDO FELIPE MORAES</w:t>
      </w:r>
    </w:p>
    <w:p w14:paraId="247ED202" w14:textId="20A528F9" w:rsidR="007079B1" w:rsidRPr="007079B1" w:rsidRDefault="007079B1" w:rsidP="007079B1">
      <w:pPr>
        <w:jc w:val="center"/>
        <w:rPr>
          <w:rFonts w:ascii="Arial" w:hAnsi="Arial" w:cs="Arial"/>
          <w:sz w:val="28"/>
          <w:szCs w:val="28"/>
        </w:rPr>
      </w:pPr>
      <w:r w:rsidRPr="007079B1">
        <w:rPr>
          <w:rFonts w:ascii="Arial" w:hAnsi="Arial" w:cs="Arial"/>
          <w:sz w:val="28"/>
          <w:szCs w:val="28"/>
        </w:rPr>
        <w:t>LUCIANO PEREIRA DE ARAÚJO</w:t>
      </w:r>
    </w:p>
    <w:p w14:paraId="304B4C9A" w14:textId="437F5A8D" w:rsidR="007079B1" w:rsidRPr="007079B1" w:rsidRDefault="007079B1" w:rsidP="007079B1">
      <w:pPr>
        <w:jc w:val="center"/>
        <w:rPr>
          <w:rFonts w:ascii="Arial" w:hAnsi="Arial" w:cs="Arial"/>
          <w:sz w:val="28"/>
          <w:szCs w:val="28"/>
        </w:rPr>
      </w:pPr>
      <w:r w:rsidRPr="007079B1">
        <w:rPr>
          <w:rFonts w:ascii="Arial" w:hAnsi="Arial" w:cs="Arial"/>
          <w:sz w:val="28"/>
          <w:szCs w:val="28"/>
        </w:rPr>
        <w:t>LUIZ FELIPE TESSER FURQUIM</w:t>
      </w:r>
    </w:p>
    <w:p w14:paraId="53C67A6C" w14:textId="29F6E90F" w:rsidR="007079B1" w:rsidRPr="007079B1" w:rsidRDefault="007079B1" w:rsidP="007079B1">
      <w:pPr>
        <w:jc w:val="center"/>
        <w:rPr>
          <w:rFonts w:ascii="Arial" w:hAnsi="Arial" w:cs="Arial"/>
          <w:sz w:val="28"/>
          <w:szCs w:val="28"/>
        </w:rPr>
      </w:pPr>
      <w:r w:rsidRPr="007079B1">
        <w:rPr>
          <w:rFonts w:ascii="Arial" w:hAnsi="Arial" w:cs="Arial"/>
          <w:sz w:val="28"/>
          <w:szCs w:val="28"/>
        </w:rPr>
        <w:t>NICOLAS FERREIRA CRUZ</w:t>
      </w:r>
    </w:p>
    <w:p w14:paraId="15B49319" w14:textId="3DB69663" w:rsidR="007079B1" w:rsidRPr="007079B1" w:rsidRDefault="007079B1" w:rsidP="007079B1">
      <w:pPr>
        <w:jc w:val="center"/>
        <w:rPr>
          <w:rFonts w:ascii="Arial" w:hAnsi="Arial" w:cs="Arial"/>
          <w:sz w:val="28"/>
          <w:szCs w:val="28"/>
        </w:rPr>
      </w:pPr>
      <w:r w:rsidRPr="007079B1">
        <w:rPr>
          <w:rFonts w:ascii="Arial" w:hAnsi="Arial" w:cs="Arial"/>
          <w:sz w:val="28"/>
          <w:szCs w:val="28"/>
        </w:rPr>
        <w:t>VALDELINO JOSÉ DOS SANTOS</w:t>
      </w:r>
    </w:p>
    <w:p w14:paraId="00537035" w14:textId="3BBB52FB" w:rsidR="007079B1" w:rsidRPr="007079B1" w:rsidRDefault="007079B1" w:rsidP="007079B1">
      <w:pPr>
        <w:jc w:val="center"/>
        <w:rPr>
          <w:rFonts w:ascii="Arial" w:hAnsi="Arial" w:cs="Arial"/>
          <w:sz w:val="28"/>
          <w:szCs w:val="28"/>
        </w:rPr>
      </w:pPr>
      <w:r w:rsidRPr="007079B1">
        <w:rPr>
          <w:rFonts w:ascii="Arial" w:hAnsi="Arial" w:cs="Arial"/>
          <w:sz w:val="28"/>
          <w:szCs w:val="28"/>
        </w:rPr>
        <w:t>VICTOR ALVES SILVA</w:t>
      </w:r>
    </w:p>
    <w:p w14:paraId="3363C153" w14:textId="6924267E" w:rsidR="004C6E7B" w:rsidRPr="007079B1" w:rsidRDefault="004C6E7B" w:rsidP="001A236D">
      <w:pPr>
        <w:jc w:val="center"/>
        <w:rPr>
          <w:rFonts w:ascii="Arial" w:hAnsi="Arial" w:cs="Arial"/>
          <w:sz w:val="28"/>
          <w:szCs w:val="28"/>
        </w:rPr>
      </w:pPr>
    </w:p>
    <w:p w14:paraId="14FC63EC" w14:textId="77777777" w:rsidR="004C6E7B" w:rsidRPr="007079B1" w:rsidRDefault="004C6E7B" w:rsidP="004C6E7B">
      <w:pPr>
        <w:jc w:val="center"/>
        <w:rPr>
          <w:rFonts w:ascii="Arial" w:hAnsi="Arial" w:cs="Arial"/>
          <w:sz w:val="28"/>
          <w:szCs w:val="28"/>
        </w:rPr>
      </w:pPr>
    </w:p>
    <w:p w14:paraId="31921540" w14:textId="58686356" w:rsidR="004C6E7B" w:rsidRPr="008340C7" w:rsidRDefault="007079B1" w:rsidP="004C6E7B">
      <w:pPr>
        <w:jc w:val="center"/>
        <w:rPr>
          <w:rFonts w:ascii="Arial" w:hAnsi="Arial" w:cs="Arial"/>
          <w:b/>
          <w:sz w:val="28"/>
          <w:szCs w:val="28"/>
        </w:rPr>
      </w:pPr>
      <w:r w:rsidRPr="008340C7">
        <w:rPr>
          <w:rFonts w:ascii="Arial" w:hAnsi="Arial" w:cs="Arial"/>
          <w:b/>
          <w:sz w:val="28"/>
          <w:szCs w:val="28"/>
        </w:rPr>
        <w:t xml:space="preserve">PROJETO FRAME RELAY </w:t>
      </w:r>
    </w:p>
    <w:p w14:paraId="0CED1EFE" w14:textId="1ACCBABC" w:rsidR="004C6E7B" w:rsidRDefault="004C6E7B" w:rsidP="008340C7">
      <w:pPr>
        <w:rPr>
          <w:rFonts w:ascii="Arial" w:hAnsi="Arial" w:cs="Arial"/>
          <w:sz w:val="24"/>
          <w:szCs w:val="24"/>
        </w:rPr>
      </w:pPr>
    </w:p>
    <w:p w14:paraId="7FCAB0CA" w14:textId="77777777" w:rsidR="004C6E7B" w:rsidRDefault="004C6E7B" w:rsidP="004C6E7B">
      <w:pPr>
        <w:jc w:val="center"/>
        <w:rPr>
          <w:rFonts w:ascii="Arial" w:hAnsi="Arial" w:cs="Arial"/>
          <w:sz w:val="24"/>
          <w:szCs w:val="24"/>
        </w:rPr>
      </w:pPr>
    </w:p>
    <w:p w14:paraId="1DED3045" w14:textId="2DC44564" w:rsidR="004C6E7B" w:rsidRPr="008340C7" w:rsidRDefault="008340C7" w:rsidP="004C6E7B">
      <w:pPr>
        <w:jc w:val="center"/>
        <w:rPr>
          <w:rFonts w:ascii="Arial" w:hAnsi="Arial" w:cs="Arial"/>
          <w:sz w:val="24"/>
          <w:szCs w:val="24"/>
        </w:rPr>
      </w:pPr>
      <w:r w:rsidRPr="008340C7">
        <w:rPr>
          <w:rFonts w:ascii="Arial" w:hAnsi="Arial" w:cs="Arial"/>
          <w:sz w:val="24"/>
          <w:szCs w:val="24"/>
        </w:rPr>
        <w:t>ORIENTADOR: JAMES FERREIRA</w:t>
      </w:r>
    </w:p>
    <w:p w14:paraId="2F617659" w14:textId="77777777" w:rsidR="004C6E7B" w:rsidRDefault="004C6E7B" w:rsidP="004C6E7B">
      <w:pPr>
        <w:jc w:val="center"/>
        <w:rPr>
          <w:rFonts w:ascii="Arial" w:hAnsi="Arial" w:cs="Arial"/>
          <w:sz w:val="24"/>
          <w:szCs w:val="24"/>
        </w:rPr>
      </w:pPr>
    </w:p>
    <w:p w14:paraId="4905FF69" w14:textId="77777777" w:rsidR="004C6E7B" w:rsidRDefault="004C6E7B" w:rsidP="004C6E7B">
      <w:pPr>
        <w:jc w:val="center"/>
        <w:rPr>
          <w:rFonts w:ascii="Arial" w:hAnsi="Arial" w:cs="Arial"/>
          <w:sz w:val="24"/>
          <w:szCs w:val="24"/>
        </w:rPr>
      </w:pPr>
    </w:p>
    <w:p w14:paraId="0FB3D8EE" w14:textId="299AAC0C" w:rsidR="004C6E7B" w:rsidRDefault="004C6E7B" w:rsidP="00450DEF">
      <w:pPr>
        <w:rPr>
          <w:rFonts w:ascii="Arial" w:hAnsi="Arial" w:cs="Arial"/>
          <w:sz w:val="24"/>
          <w:szCs w:val="24"/>
        </w:rPr>
      </w:pPr>
    </w:p>
    <w:p w14:paraId="0195E72D" w14:textId="005A921D" w:rsidR="004C6E7B" w:rsidRDefault="006A5666" w:rsidP="004C6E7B">
      <w:pPr>
        <w:jc w:val="center"/>
        <w:rPr>
          <w:rFonts w:ascii="Arial" w:hAnsi="Arial" w:cs="Arial"/>
          <w:sz w:val="24"/>
          <w:szCs w:val="24"/>
        </w:rPr>
      </w:pPr>
      <w:r>
        <w:rPr>
          <w:rFonts w:ascii="Arial" w:hAnsi="Arial" w:cs="Arial"/>
          <w:sz w:val="24"/>
          <w:szCs w:val="24"/>
        </w:rPr>
        <w:t>São Paulo</w:t>
      </w:r>
    </w:p>
    <w:p w14:paraId="0AD11FA4" w14:textId="4404005F" w:rsidR="004C6E7B" w:rsidRPr="00450DEF" w:rsidRDefault="004C6E7B" w:rsidP="00450DEF">
      <w:pPr>
        <w:jc w:val="center"/>
        <w:rPr>
          <w:rFonts w:ascii="Arial" w:hAnsi="Arial" w:cs="Arial"/>
          <w:color w:val="FF0000"/>
          <w:sz w:val="24"/>
          <w:szCs w:val="24"/>
        </w:rPr>
      </w:pPr>
      <w:r>
        <w:rPr>
          <w:rFonts w:ascii="Arial" w:hAnsi="Arial" w:cs="Arial"/>
          <w:sz w:val="24"/>
          <w:szCs w:val="24"/>
        </w:rPr>
        <w:t>20</w:t>
      </w:r>
      <w:r w:rsidR="00A15187">
        <w:rPr>
          <w:rFonts w:ascii="Arial" w:hAnsi="Arial" w:cs="Arial"/>
          <w:sz w:val="24"/>
          <w:szCs w:val="24"/>
        </w:rPr>
        <w:t>22</w:t>
      </w:r>
      <w:r>
        <w:rPr>
          <w:rFonts w:ascii="Arial" w:hAnsi="Arial" w:cs="Arial"/>
          <w:sz w:val="24"/>
          <w:szCs w:val="24"/>
        </w:rPr>
        <w:t xml:space="preserve"> </w:t>
      </w:r>
    </w:p>
    <w:p w14:paraId="13B78C9B" w14:textId="77777777" w:rsidR="004C6E7B" w:rsidRPr="008340C7" w:rsidRDefault="004C6E7B" w:rsidP="008340C7">
      <w:pPr>
        <w:spacing w:line="360" w:lineRule="auto"/>
        <w:contextualSpacing/>
        <w:jc w:val="center"/>
        <w:rPr>
          <w:rFonts w:ascii="Arial" w:hAnsi="Arial" w:cs="Arial"/>
          <w:b/>
          <w:sz w:val="24"/>
          <w:szCs w:val="24"/>
        </w:rPr>
      </w:pPr>
      <w:r w:rsidRPr="008340C7">
        <w:rPr>
          <w:rFonts w:ascii="Arial" w:hAnsi="Arial" w:cs="Arial"/>
          <w:b/>
          <w:sz w:val="24"/>
          <w:szCs w:val="24"/>
        </w:rPr>
        <w:lastRenderedPageBreak/>
        <w:t>RESUMO</w:t>
      </w:r>
    </w:p>
    <w:p w14:paraId="0399C85D" w14:textId="1461B376" w:rsidR="00E63F0E" w:rsidRPr="008340C7" w:rsidRDefault="00E63F0E" w:rsidP="008340C7">
      <w:pPr>
        <w:spacing w:line="360" w:lineRule="auto"/>
        <w:contextualSpacing/>
        <w:jc w:val="center"/>
        <w:rPr>
          <w:rFonts w:ascii="Arial" w:hAnsi="Arial" w:cs="Arial"/>
          <w:sz w:val="24"/>
          <w:szCs w:val="24"/>
        </w:rPr>
      </w:pPr>
    </w:p>
    <w:p w14:paraId="032E64A0" w14:textId="25D70ECA" w:rsidR="004C2DEE" w:rsidRPr="008340C7" w:rsidRDefault="004C2DEE" w:rsidP="008340C7">
      <w:pPr>
        <w:spacing w:line="360" w:lineRule="auto"/>
        <w:contextualSpacing/>
        <w:jc w:val="center"/>
        <w:rPr>
          <w:rFonts w:ascii="Arial" w:hAnsi="Arial" w:cs="Arial"/>
          <w:sz w:val="24"/>
          <w:szCs w:val="24"/>
        </w:rPr>
      </w:pPr>
    </w:p>
    <w:p w14:paraId="465F2BDC" w14:textId="31AA93BB" w:rsidR="004C2DEE" w:rsidRPr="008340C7" w:rsidRDefault="004C2DEE" w:rsidP="008340C7">
      <w:pPr>
        <w:spacing w:line="360" w:lineRule="auto"/>
        <w:contextualSpacing/>
        <w:jc w:val="center"/>
        <w:rPr>
          <w:rFonts w:ascii="Arial" w:hAnsi="Arial" w:cs="Arial"/>
          <w:sz w:val="24"/>
          <w:szCs w:val="24"/>
        </w:rPr>
      </w:pPr>
    </w:p>
    <w:p w14:paraId="77F23F20" w14:textId="45B7799B" w:rsidR="008340C7" w:rsidRPr="008340C7" w:rsidRDefault="008340C7" w:rsidP="008340C7">
      <w:pPr>
        <w:spacing w:line="360" w:lineRule="auto"/>
        <w:contextualSpacing/>
        <w:jc w:val="center"/>
        <w:rPr>
          <w:rFonts w:ascii="Arial" w:hAnsi="Arial" w:cs="Arial"/>
          <w:sz w:val="24"/>
          <w:szCs w:val="24"/>
        </w:rPr>
      </w:pPr>
    </w:p>
    <w:p w14:paraId="2AC11357" w14:textId="231B8E78" w:rsidR="008340C7" w:rsidRPr="008340C7" w:rsidRDefault="008340C7" w:rsidP="008340C7">
      <w:pPr>
        <w:spacing w:line="360" w:lineRule="auto"/>
        <w:contextualSpacing/>
        <w:jc w:val="center"/>
        <w:rPr>
          <w:rFonts w:ascii="Arial" w:hAnsi="Arial" w:cs="Arial"/>
          <w:sz w:val="24"/>
          <w:szCs w:val="24"/>
        </w:rPr>
      </w:pPr>
    </w:p>
    <w:p w14:paraId="73355D6B" w14:textId="77777777" w:rsidR="008340C7" w:rsidRPr="008340C7" w:rsidRDefault="008340C7" w:rsidP="008340C7">
      <w:pPr>
        <w:spacing w:line="360" w:lineRule="auto"/>
        <w:contextualSpacing/>
        <w:jc w:val="center"/>
        <w:rPr>
          <w:rFonts w:ascii="Arial" w:hAnsi="Arial" w:cs="Arial"/>
          <w:sz w:val="24"/>
          <w:szCs w:val="24"/>
        </w:rPr>
      </w:pPr>
    </w:p>
    <w:p w14:paraId="7E13746A" w14:textId="77777777" w:rsidR="00B81A94" w:rsidRPr="008340C7" w:rsidRDefault="00B81A94" w:rsidP="008340C7">
      <w:pPr>
        <w:spacing w:line="360" w:lineRule="auto"/>
        <w:contextualSpacing/>
        <w:jc w:val="center"/>
        <w:rPr>
          <w:rFonts w:ascii="Arial" w:hAnsi="Arial" w:cs="Arial"/>
          <w:sz w:val="24"/>
          <w:szCs w:val="24"/>
        </w:rPr>
      </w:pPr>
    </w:p>
    <w:p w14:paraId="34281B27" w14:textId="4A5C8833" w:rsidR="00450DEF" w:rsidRPr="008340C7" w:rsidRDefault="00450DEF" w:rsidP="008340C7">
      <w:pPr>
        <w:pStyle w:val="NormalWeb"/>
        <w:spacing w:line="360" w:lineRule="auto"/>
        <w:ind w:firstLine="708"/>
        <w:jc w:val="both"/>
        <w:rPr>
          <w:rFonts w:ascii="Arial" w:hAnsi="Arial" w:cs="Arial"/>
          <w:color w:val="000000"/>
        </w:rPr>
      </w:pPr>
      <w:r w:rsidRPr="008340C7">
        <w:rPr>
          <w:rFonts w:ascii="Arial" w:hAnsi="Arial" w:cs="Arial"/>
          <w:color w:val="000000"/>
        </w:rPr>
        <w:t xml:space="preserve">A empresa </w:t>
      </w:r>
      <w:proofErr w:type="spellStart"/>
      <w:r w:rsidRPr="008340C7">
        <w:rPr>
          <w:rFonts w:ascii="Arial" w:hAnsi="Arial" w:cs="Arial"/>
          <w:color w:val="000000"/>
        </w:rPr>
        <w:t>TecOne</w:t>
      </w:r>
      <w:proofErr w:type="spellEnd"/>
      <w:r w:rsidRPr="008340C7">
        <w:rPr>
          <w:rFonts w:ascii="Arial" w:hAnsi="Arial" w:cs="Arial"/>
          <w:color w:val="000000"/>
        </w:rPr>
        <w:t xml:space="preserve"> </w:t>
      </w:r>
      <w:proofErr w:type="spellStart"/>
      <w:r w:rsidRPr="008340C7">
        <w:rPr>
          <w:rFonts w:ascii="Arial" w:hAnsi="Arial" w:cs="Arial"/>
          <w:color w:val="000000"/>
        </w:rPr>
        <w:t>Ltda</w:t>
      </w:r>
      <w:proofErr w:type="spellEnd"/>
      <w:r w:rsidRPr="008340C7">
        <w:rPr>
          <w:rFonts w:ascii="Arial" w:hAnsi="Arial" w:cs="Arial"/>
          <w:color w:val="000000"/>
        </w:rPr>
        <w:t>, está há 20 anos estabelecida no segmento de TI, possui 60 funcionários, distribuídos entre os Departamentos de Recursos Humanos, Vendas, Manutenção e Tecnologia da Informação. A empresa conta com infraestrutura adequada e com 55 computadores em rede. A empresa TecOne tem uma filial no estado de Santa Catarina e possuí sua sede em Pernambuco. Seus colaboradores estão em constante processo de atualização, participando de treinamentos para manter a excelência na prestação de serviços.</w:t>
      </w:r>
      <w:r w:rsidR="003C43DD" w:rsidRPr="008340C7">
        <w:rPr>
          <w:rFonts w:ascii="Arial" w:hAnsi="Arial" w:cs="Arial"/>
          <w:color w:val="000000"/>
        </w:rPr>
        <w:t xml:space="preserve"> </w:t>
      </w:r>
      <w:r w:rsidRPr="008340C7">
        <w:rPr>
          <w:rFonts w:ascii="Arial" w:hAnsi="Arial" w:cs="Arial"/>
          <w:color w:val="000000"/>
        </w:rPr>
        <w:t xml:space="preserve">Na sede a empresa possui 35 computadores em rede e 2 deles não estão se comunicando com os demais e 20 computadores na filial. Pernambuco e Santa Catarina não se comunicam também. Há diversos possíveis motivos para que determinado ponto da rede não esteja se comunicando com o resto dos computadores e também </w:t>
      </w:r>
      <w:r w:rsidR="003C43DD" w:rsidRPr="008340C7">
        <w:rPr>
          <w:rFonts w:ascii="Arial" w:hAnsi="Arial" w:cs="Arial"/>
          <w:color w:val="000000"/>
        </w:rPr>
        <w:t xml:space="preserve">com </w:t>
      </w:r>
      <w:r w:rsidRPr="008340C7">
        <w:rPr>
          <w:rFonts w:ascii="Arial" w:hAnsi="Arial" w:cs="Arial"/>
          <w:color w:val="000000"/>
        </w:rPr>
        <w:t>as redes da filia</w:t>
      </w:r>
      <w:r w:rsidR="003C43DD" w:rsidRPr="008340C7">
        <w:rPr>
          <w:rFonts w:ascii="Arial" w:hAnsi="Arial" w:cs="Arial"/>
          <w:color w:val="000000"/>
        </w:rPr>
        <w:t>l</w:t>
      </w:r>
      <w:r w:rsidRPr="008340C7">
        <w:rPr>
          <w:rFonts w:ascii="Arial" w:hAnsi="Arial" w:cs="Arial"/>
          <w:color w:val="000000"/>
        </w:rPr>
        <w:t xml:space="preserve"> e sede também não se comunicarem. Com o objetivo de atender a demanda da empresa, a equipe de técnicos em redes de computadores, irá configurar toda comunicação entre a matriz situada em Pernambuco e a filial situada em Santa Catarina, usando protocolos de comunicação.</w:t>
      </w:r>
    </w:p>
    <w:p w14:paraId="0BD440AD" w14:textId="5AE1F3B4" w:rsidR="00717A62" w:rsidRPr="008340C7" w:rsidRDefault="00717A62" w:rsidP="008340C7">
      <w:pPr>
        <w:spacing w:line="360" w:lineRule="auto"/>
        <w:contextualSpacing/>
        <w:jc w:val="both"/>
        <w:rPr>
          <w:rFonts w:ascii="Arial" w:hAnsi="Arial" w:cs="Arial"/>
          <w:color w:val="FF0000"/>
          <w:sz w:val="24"/>
          <w:szCs w:val="24"/>
        </w:rPr>
      </w:pPr>
    </w:p>
    <w:p w14:paraId="294F1ECD" w14:textId="3C149A1E" w:rsidR="003C43DD" w:rsidRPr="008340C7" w:rsidRDefault="003C43DD" w:rsidP="008340C7">
      <w:pPr>
        <w:spacing w:line="360" w:lineRule="auto"/>
        <w:contextualSpacing/>
        <w:jc w:val="both"/>
        <w:rPr>
          <w:rFonts w:ascii="Arial" w:hAnsi="Arial" w:cs="Arial"/>
          <w:color w:val="FF0000"/>
          <w:sz w:val="24"/>
          <w:szCs w:val="24"/>
        </w:rPr>
      </w:pPr>
    </w:p>
    <w:p w14:paraId="2B19EF88" w14:textId="0D7F0429" w:rsidR="003C43DD" w:rsidRPr="008340C7" w:rsidRDefault="003C43DD" w:rsidP="008340C7">
      <w:pPr>
        <w:spacing w:line="360" w:lineRule="auto"/>
        <w:contextualSpacing/>
        <w:jc w:val="both"/>
        <w:rPr>
          <w:rFonts w:ascii="Arial" w:hAnsi="Arial" w:cs="Arial"/>
          <w:color w:val="FF0000"/>
          <w:sz w:val="24"/>
          <w:szCs w:val="24"/>
        </w:rPr>
      </w:pPr>
    </w:p>
    <w:p w14:paraId="2EA9C760" w14:textId="77777777" w:rsidR="003C43DD" w:rsidRPr="008340C7" w:rsidRDefault="003C43DD" w:rsidP="008340C7">
      <w:pPr>
        <w:spacing w:line="360" w:lineRule="auto"/>
        <w:contextualSpacing/>
        <w:jc w:val="both"/>
        <w:rPr>
          <w:rFonts w:ascii="Arial" w:hAnsi="Arial" w:cs="Arial"/>
          <w:color w:val="FF0000"/>
          <w:sz w:val="24"/>
          <w:szCs w:val="24"/>
        </w:rPr>
      </w:pPr>
    </w:p>
    <w:p w14:paraId="72F548BB" w14:textId="505C2382" w:rsidR="004C6E7B" w:rsidRPr="008340C7" w:rsidRDefault="00717A62" w:rsidP="008340C7">
      <w:pPr>
        <w:spacing w:line="360" w:lineRule="auto"/>
        <w:contextualSpacing/>
        <w:jc w:val="both"/>
        <w:rPr>
          <w:rFonts w:ascii="Arial" w:hAnsi="Arial" w:cs="Arial"/>
          <w:sz w:val="24"/>
          <w:szCs w:val="24"/>
        </w:rPr>
      </w:pPr>
      <w:r w:rsidRPr="008340C7">
        <w:rPr>
          <w:rFonts w:ascii="Arial" w:hAnsi="Arial" w:cs="Arial"/>
          <w:b/>
          <w:sz w:val="24"/>
          <w:szCs w:val="24"/>
        </w:rPr>
        <w:t>Palavras-chave:</w:t>
      </w:r>
      <w:r w:rsidR="00450DEF" w:rsidRPr="008340C7">
        <w:rPr>
          <w:rFonts w:ascii="Arial" w:hAnsi="Arial" w:cs="Arial"/>
          <w:color w:val="000000"/>
          <w:sz w:val="24"/>
          <w:szCs w:val="24"/>
        </w:rPr>
        <w:t xml:space="preserve"> </w:t>
      </w:r>
      <w:bookmarkStart w:id="1" w:name="_Hlk119760732"/>
      <w:r w:rsidR="00450DEF" w:rsidRPr="008340C7">
        <w:rPr>
          <w:rFonts w:ascii="Arial" w:hAnsi="Arial" w:cs="Arial"/>
          <w:color w:val="000000"/>
          <w:sz w:val="24"/>
          <w:szCs w:val="24"/>
        </w:rPr>
        <w:t xml:space="preserve">OSPF, WAN, </w:t>
      </w:r>
      <w:r w:rsidR="00B81A94" w:rsidRPr="008340C7">
        <w:rPr>
          <w:rFonts w:ascii="Arial" w:hAnsi="Arial" w:cs="Arial"/>
          <w:color w:val="000000"/>
          <w:sz w:val="24"/>
          <w:szCs w:val="24"/>
        </w:rPr>
        <w:t>DNS, DHCP</w:t>
      </w:r>
      <w:r w:rsidR="00450DEF" w:rsidRPr="008340C7">
        <w:rPr>
          <w:rFonts w:ascii="Arial" w:hAnsi="Arial" w:cs="Arial"/>
          <w:color w:val="000000"/>
          <w:sz w:val="24"/>
          <w:szCs w:val="24"/>
        </w:rPr>
        <w:t>, Frame-Relay</w:t>
      </w:r>
      <w:bookmarkEnd w:id="1"/>
      <w:r w:rsidR="00B81A94" w:rsidRPr="008340C7">
        <w:rPr>
          <w:rFonts w:ascii="Arial" w:hAnsi="Arial" w:cs="Arial"/>
          <w:color w:val="000000"/>
          <w:sz w:val="24"/>
          <w:szCs w:val="24"/>
        </w:rPr>
        <w:t>.</w:t>
      </w:r>
    </w:p>
    <w:p w14:paraId="46F433D5" w14:textId="77777777" w:rsidR="004C6E7B" w:rsidRPr="008340C7" w:rsidRDefault="004C6E7B" w:rsidP="008340C7">
      <w:pPr>
        <w:spacing w:line="360" w:lineRule="auto"/>
        <w:jc w:val="center"/>
        <w:rPr>
          <w:rFonts w:ascii="Arial" w:hAnsi="Arial" w:cs="Arial"/>
          <w:sz w:val="24"/>
          <w:szCs w:val="24"/>
        </w:rPr>
      </w:pPr>
    </w:p>
    <w:p w14:paraId="21753CA3" w14:textId="77777777" w:rsidR="004C6E7B" w:rsidRPr="008340C7" w:rsidRDefault="004C6E7B" w:rsidP="008340C7">
      <w:pPr>
        <w:spacing w:line="360" w:lineRule="auto"/>
        <w:jc w:val="center"/>
        <w:rPr>
          <w:rFonts w:ascii="Arial" w:hAnsi="Arial" w:cs="Arial"/>
          <w:sz w:val="24"/>
          <w:szCs w:val="24"/>
        </w:rPr>
      </w:pPr>
    </w:p>
    <w:p w14:paraId="625835FE" w14:textId="4265D0F7" w:rsidR="003A3B2E" w:rsidRPr="008340C7" w:rsidRDefault="003A3B2E" w:rsidP="008340C7">
      <w:pPr>
        <w:spacing w:line="360" w:lineRule="auto"/>
        <w:rPr>
          <w:rFonts w:ascii="Arial" w:hAnsi="Arial" w:cs="Arial"/>
          <w:sz w:val="24"/>
          <w:szCs w:val="24"/>
        </w:rPr>
      </w:pPr>
    </w:p>
    <w:p w14:paraId="6D1C3DB1" w14:textId="77777777" w:rsidR="004C6E7B" w:rsidRPr="008340C7" w:rsidRDefault="003A3B2E" w:rsidP="008340C7">
      <w:pPr>
        <w:spacing w:line="360" w:lineRule="auto"/>
        <w:contextualSpacing/>
        <w:jc w:val="center"/>
        <w:rPr>
          <w:rFonts w:ascii="Arial" w:hAnsi="Arial" w:cs="Arial"/>
          <w:b/>
          <w:sz w:val="24"/>
          <w:szCs w:val="24"/>
        </w:rPr>
      </w:pPr>
      <w:r w:rsidRPr="008340C7">
        <w:rPr>
          <w:rFonts w:ascii="Arial" w:hAnsi="Arial" w:cs="Arial"/>
          <w:b/>
          <w:sz w:val="24"/>
          <w:szCs w:val="24"/>
        </w:rPr>
        <w:lastRenderedPageBreak/>
        <w:t>ABSTRACT</w:t>
      </w:r>
    </w:p>
    <w:p w14:paraId="6F77A922" w14:textId="77777777" w:rsidR="00E63F0E" w:rsidRPr="008340C7" w:rsidRDefault="00E63F0E" w:rsidP="008340C7">
      <w:pPr>
        <w:spacing w:line="360" w:lineRule="auto"/>
        <w:contextualSpacing/>
        <w:jc w:val="center"/>
        <w:rPr>
          <w:rFonts w:ascii="Arial" w:hAnsi="Arial" w:cs="Arial"/>
          <w:b/>
          <w:sz w:val="24"/>
          <w:szCs w:val="24"/>
        </w:rPr>
      </w:pPr>
    </w:p>
    <w:p w14:paraId="5CA064AD" w14:textId="7058ED4C" w:rsidR="00E63F0E" w:rsidRPr="008340C7" w:rsidRDefault="00E63F0E" w:rsidP="008340C7">
      <w:pPr>
        <w:spacing w:line="360" w:lineRule="auto"/>
        <w:contextualSpacing/>
        <w:jc w:val="center"/>
        <w:rPr>
          <w:rFonts w:ascii="Arial" w:hAnsi="Arial" w:cs="Arial"/>
          <w:b/>
          <w:sz w:val="24"/>
          <w:szCs w:val="24"/>
        </w:rPr>
      </w:pPr>
    </w:p>
    <w:p w14:paraId="1E947F5D" w14:textId="41E6C4EA" w:rsidR="00B81A94" w:rsidRPr="008340C7" w:rsidRDefault="00B81A94" w:rsidP="008340C7">
      <w:pPr>
        <w:spacing w:line="360" w:lineRule="auto"/>
        <w:contextualSpacing/>
        <w:jc w:val="center"/>
        <w:rPr>
          <w:rFonts w:ascii="Arial" w:hAnsi="Arial" w:cs="Arial"/>
          <w:b/>
          <w:sz w:val="24"/>
          <w:szCs w:val="24"/>
        </w:rPr>
      </w:pPr>
    </w:p>
    <w:p w14:paraId="4D1D0C57" w14:textId="297AD207" w:rsidR="00B81A94" w:rsidRPr="008340C7" w:rsidRDefault="00B81A94" w:rsidP="008340C7">
      <w:pPr>
        <w:spacing w:line="360" w:lineRule="auto"/>
        <w:contextualSpacing/>
        <w:jc w:val="center"/>
        <w:rPr>
          <w:rFonts w:ascii="Arial" w:hAnsi="Arial" w:cs="Arial"/>
          <w:b/>
          <w:sz w:val="24"/>
          <w:szCs w:val="24"/>
        </w:rPr>
      </w:pPr>
    </w:p>
    <w:p w14:paraId="065CCD65" w14:textId="08EBCF0F" w:rsidR="008340C7" w:rsidRPr="008340C7" w:rsidRDefault="008340C7" w:rsidP="008340C7">
      <w:pPr>
        <w:spacing w:line="360" w:lineRule="auto"/>
        <w:contextualSpacing/>
        <w:rPr>
          <w:rFonts w:ascii="Arial" w:hAnsi="Arial" w:cs="Arial"/>
          <w:b/>
          <w:sz w:val="24"/>
          <w:szCs w:val="24"/>
        </w:rPr>
      </w:pPr>
    </w:p>
    <w:p w14:paraId="22C24AF2" w14:textId="151EAAA8" w:rsidR="003C43DD" w:rsidRPr="008340C7" w:rsidRDefault="003A3B2E" w:rsidP="008340C7">
      <w:pPr>
        <w:pStyle w:val="Pr-formataoHTML"/>
        <w:shd w:val="clear" w:color="auto" w:fill="FFFFFF" w:themeFill="background1"/>
        <w:spacing w:line="360" w:lineRule="auto"/>
        <w:jc w:val="both"/>
        <w:rPr>
          <w:rFonts w:ascii="Arial" w:eastAsia="Times New Roman" w:hAnsi="Arial" w:cs="Arial"/>
          <w:sz w:val="24"/>
          <w:szCs w:val="24"/>
          <w:lang w:eastAsia="pt-BR"/>
        </w:rPr>
      </w:pPr>
      <w:r w:rsidRPr="008340C7">
        <w:rPr>
          <w:rFonts w:ascii="Arial" w:hAnsi="Arial" w:cs="Arial"/>
          <w:color w:val="FF0000"/>
          <w:sz w:val="24"/>
          <w:szCs w:val="24"/>
        </w:rPr>
        <w:t xml:space="preserve"> </w:t>
      </w:r>
      <w:r w:rsidR="00B81A94" w:rsidRPr="008340C7">
        <w:rPr>
          <w:rFonts w:ascii="Arial" w:hAnsi="Arial" w:cs="Arial"/>
          <w:color w:val="FF0000"/>
          <w:sz w:val="24"/>
          <w:szCs w:val="24"/>
        </w:rPr>
        <w:tab/>
      </w:r>
      <w:r w:rsidR="003C43DD" w:rsidRPr="008340C7">
        <w:rPr>
          <w:rFonts w:ascii="Arial" w:eastAsia="Times New Roman" w:hAnsi="Arial" w:cs="Arial"/>
          <w:sz w:val="24"/>
          <w:szCs w:val="24"/>
          <w:shd w:val="clear" w:color="auto" w:fill="FFFFFF" w:themeFill="background1"/>
          <w:lang w:val="en" w:eastAsia="pt-BR"/>
        </w:rPr>
        <w:t xml:space="preserve">The company </w:t>
      </w:r>
      <w:proofErr w:type="spellStart"/>
      <w:r w:rsidR="003C43DD" w:rsidRPr="008340C7">
        <w:rPr>
          <w:rFonts w:ascii="Arial" w:eastAsia="Times New Roman" w:hAnsi="Arial" w:cs="Arial"/>
          <w:sz w:val="24"/>
          <w:szCs w:val="24"/>
          <w:shd w:val="clear" w:color="auto" w:fill="FFFFFF" w:themeFill="background1"/>
          <w:lang w:val="en" w:eastAsia="pt-BR"/>
        </w:rPr>
        <w:t>TecOne</w:t>
      </w:r>
      <w:proofErr w:type="spellEnd"/>
      <w:r w:rsidR="003C43DD" w:rsidRPr="008340C7">
        <w:rPr>
          <w:rFonts w:ascii="Arial" w:eastAsia="Times New Roman" w:hAnsi="Arial" w:cs="Arial"/>
          <w:sz w:val="24"/>
          <w:szCs w:val="24"/>
          <w:shd w:val="clear" w:color="auto" w:fill="FFFFFF" w:themeFill="background1"/>
          <w:lang w:val="en" w:eastAsia="pt-BR"/>
        </w:rPr>
        <w:t xml:space="preserve"> Ltd has been established for 20 years in the IT segment, has 60 employees, distributed among the Departments of Human Resources, Sales, Maintenance and Information Technology. The company has adequate infrastructure and 55 networked computers. The company </w:t>
      </w:r>
      <w:proofErr w:type="spellStart"/>
      <w:r w:rsidR="003C43DD" w:rsidRPr="008340C7">
        <w:rPr>
          <w:rFonts w:ascii="Arial" w:eastAsia="Times New Roman" w:hAnsi="Arial" w:cs="Arial"/>
          <w:sz w:val="24"/>
          <w:szCs w:val="24"/>
          <w:shd w:val="clear" w:color="auto" w:fill="FFFFFF" w:themeFill="background1"/>
          <w:lang w:val="en" w:eastAsia="pt-BR"/>
        </w:rPr>
        <w:t>TecOne</w:t>
      </w:r>
      <w:proofErr w:type="spellEnd"/>
      <w:r w:rsidR="003C43DD" w:rsidRPr="008340C7">
        <w:rPr>
          <w:rFonts w:ascii="Arial" w:eastAsia="Times New Roman" w:hAnsi="Arial" w:cs="Arial"/>
          <w:sz w:val="24"/>
          <w:szCs w:val="24"/>
          <w:shd w:val="clear" w:color="auto" w:fill="FFFFFF" w:themeFill="background1"/>
          <w:lang w:val="en" w:eastAsia="pt-BR"/>
        </w:rPr>
        <w:t xml:space="preserve"> has a branch in the state of Santa Catarina and has its headquarters in Pernambuco. Its employees are in a constant process of updating, participating in training to maintain excellence in service delivery. At the headquarters, the company has 35 networked computers and 2 of them are not communicating with the others and 20 computers at the branch. Pernambuco and Santa Catarina do not communicate either. There are several possible reasons why a certain point on the network is not communicating with the rest of the computers and also with the branch and headquarters networks not communicating either. In order to meet the company's demand, the team of technicians in computer networks will configure all communication between the headquarters located in Pernambuco and the branch located in Santa Catarina, using communication protocols.</w:t>
      </w:r>
    </w:p>
    <w:p w14:paraId="10432D46" w14:textId="6E6F3C72" w:rsidR="003A3B2E" w:rsidRPr="008340C7" w:rsidRDefault="003A3B2E" w:rsidP="008340C7">
      <w:pPr>
        <w:spacing w:line="360" w:lineRule="auto"/>
        <w:contextualSpacing/>
        <w:jc w:val="both"/>
        <w:rPr>
          <w:rFonts w:ascii="Arial" w:hAnsi="Arial" w:cs="Arial"/>
          <w:sz w:val="24"/>
          <w:szCs w:val="24"/>
        </w:rPr>
      </w:pPr>
    </w:p>
    <w:p w14:paraId="3C6ECF42" w14:textId="0211FBE9" w:rsidR="00B81A94" w:rsidRPr="008340C7" w:rsidRDefault="00B81A94" w:rsidP="008340C7">
      <w:pPr>
        <w:spacing w:line="360" w:lineRule="auto"/>
        <w:contextualSpacing/>
        <w:jc w:val="both"/>
        <w:rPr>
          <w:rFonts w:ascii="Arial" w:hAnsi="Arial" w:cs="Arial"/>
          <w:sz w:val="24"/>
          <w:szCs w:val="24"/>
        </w:rPr>
      </w:pPr>
    </w:p>
    <w:p w14:paraId="06F9C076" w14:textId="365925CB" w:rsidR="00B81A94" w:rsidRPr="008340C7" w:rsidRDefault="00B81A94" w:rsidP="008340C7">
      <w:pPr>
        <w:spacing w:line="360" w:lineRule="auto"/>
        <w:contextualSpacing/>
        <w:jc w:val="both"/>
        <w:rPr>
          <w:rFonts w:ascii="Arial" w:hAnsi="Arial" w:cs="Arial"/>
          <w:sz w:val="24"/>
          <w:szCs w:val="24"/>
        </w:rPr>
      </w:pPr>
    </w:p>
    <w:p w14:paraId="150BACB0" w14:textId="7BEC9F38" w:rsidR="00B81A94" w:rsidRPr="008340C7" w:rsidRDefault="00B81A94" w:rsidP="008340C7">
      <w:pPr>
        <w:spacing w:line="360" w:lineRule="auto"/>
        <w:contextualSpacing/>
        <w:jc w:val="both"/>
        <w:rPr>
          <w:rFonts w:ascii="Arial" w:hAnsi="Arial" w:cs="Arial"/>
          <w:sz w:val="24"/>
          <w:szCs w:val="24"/>
        </w:rPr>
      </w:pPr>
    </w:p>
    <w:p w14:paraId="3FA52BE4" w14:textId="3E91B01B" w:rsidR="00B81A94" w:rsidRPr="008340C7" w:rsidRDefault="00B81A94" w:rsidP="008340C7">
      <w:pPr>
        <w:spacing w:line="360" w:lineRule="auto"/>
        <w:contextualSpacing/>
        <w:jc w:val="both"/>
        <w:rPr>
          <w:rFonts w:ascii="Arial" w:hAnsi="Arial" w:cs="Arial"/>
          <w:sz w:val="24"/>
          <w:szCs w:val="24"/>
        </w:rPr>
      </w:pPr>
    </w:p>
    <w:p w14:paraId="645007AC" w14:textId="24177C75" w:rsidR="00B81A94" w:rsidRPr="008340C7" w:rsidRDefault="00B81A94" w:rsidP="008340C7">
      <w:pPr>
        <w:spacing w:line="360" w:lineRule="auto"/>
        <w:contextualSpacing/>
        <w:jc w:val="both"/>
        <w:rPr>
          <w:rFonts w:ascii="Arial" w:hAnsi="Arial" w:cs="Arial"/>
          <w:sz w:val="24"/>
          <w:szCs w:val="24"/>
        </w:rPr>
      </w:pPr>
    </w:p>
    <w:p w14:paraId="7C2C8388" w14:textId="77777777" w:rsidR="003A3B2E" w:rsidRPr="008340C7" w:rsidRDefault="003A3B2E" w:rsidP="008340C7">
      <w:pPr>
        <w:spacing w:line="360" w:lineRule="auto"/>
        <w:contextualSpacing/>
        <w:jc w:val="both"/>
        <w:rPr>
          <w:rFonts w:ascii="Arial" w:hAnsi="Arial" w:cs="Arial"/>
          <w:color w:val="FF0000"/>
          <w:sz w:val="24"/>
          <w:szCs w:val="24"/>
        </w:rPr>
      </w:pPr>
    </w:p>
    <w:p w14:paraId="52BF05F2" w14:textId="0E4087EB" w:rsidR="003A3B2E" w:rsidRPr="008340C7" w:rsidRDefault="003A3B2E" w:rsidP="008340C7">
      <w:pPr>
        <w:spacing w:line="360" w:lineRule="auto"/>
        <w:contextualSpacing/>
        <w:jc w:val="both"/>
        <w:rPr>
          <w:rFonts w:ascii="Arial" w:hAnsi="Arial" w:cs="Arial"/>
          <w:color w:val="FF0000"/>
          <w:sz w:val="24"/>
          <w:szCs w:val="24"/>
        </w:rPr>
      </w:pPr>
      <w:r w:rsidRPr="008340C7">
        <w:rPr>
          <w:rFonts w:ascii="Arial" w:hAnsi="Arial" w:cs="Arial"/>
          <w:b/>
          <w:sz w:val="24"/>
          <w:szCs w:val="24"/>
        </w:rPr>
        <w:t>Keywords:</w:t>
      </w:r>
      <w:r w:rsidRPr="008340C7">
        <w:rPr>
          <w:rFonts w:ascii="Arial" w:hAnsi="Arial" w:cs="Arial"/>
          <w:sz w:val="24"/>
          <w:szCs w:val="24"/>
        </w:rPr>
        <w:t xml:space="preserve"> </w:t>
      </w:r>
      <w:r w:rsidR="003C43DD" w:rsidRPr="008340C7">
        <w:rPr>
          <w:rFonts w:ascii="Arial" w:hAnsi="Arial" w:cs="Arial"/>
          <w:color w:val="000000"/>
          <w:sz w:val="24"/>
          <w:szCs w:val="24"/>
        </w:rPr>
        <w:t xml:space="preserve">OSPF, WAN, </w:t>
      </w:r>
      <w:r w:rsidR="00B81A94" w:rsidRPr="008340C7">
        <w:rPr>
          <w:rFonts w:ascii="Arial" w:hAnsi="Arial" w:cs="Arial"/>
          <w:color w:val="000000"/>
          <w:sz w:val="24"/>
          <w:szCs w:val="24"/>
        </w:rPr>
        <w:t>DNS</w:t>
      </w:r>
      <w:r w:rsidR="003C43DD" w:rsidRPr="008340C7">
        <w:rPr>
          <w:rFonts w:ascii="Arial" w:hAnsi="Arial" w:cs="Arial"/>
          <w:color w:val="000000"/>
          <w:sz w:val="24"/>
          <w:szCs w:val="24"/>
        </w:rPr>
        <w:t>,</w:t>
      </w:r>
      <w:r w:rsidR="00B81A94" w:rsidRPr="008340C7">
        <w:rPr>
          <w:rFonts w:ascii="Arial" w:hAnsi="Arial" w:cs="Arial"/>
          <w:color w:val="000000"/>
          <w:sz w:val="24"/>
          <w:szCs w:val="24"/>
        </w:rPr>
        <w:t xml:space="preserve"> DHCP,</w:t>
      </w:r>
      <w:r w:rsidR="003C43DD" w:rsidRPr="008340C7">
        <w:rPr>
          <w:rFonts w:ascii="Arial" w:hAnsi="Arial" w:cs="Arial"/>
          <w:color w:val="000000"/>
          <w:sz w:val="24"/>
          <w:szCs w:val="24"/>
        </w:rPr>
        <w:t xml:space="preserve"> Frame-Relay</w:t>
      </w:r>
      <w:r w:rsidR="00B81A94" w:rsidRPr="008340C7">
        <w:rPr>
          <w:rFonts w:ascii="Arial" w:hAnsi="Arial" w:cs="Arial"/>
          <w:color w:val="000000"/>
          <w:sz w:val="24"/>
          <w:szCs w:val="24"/>
        </w:rPr>
        <w:t>.</w:t>
      </w:r>
    </w:p>
    <w:p w14:paraId="0553F367" w14:textId="77777777" w:rsidR="003A3B2E" w:rsidRPr="008340C7" w:rsidRDefault="003A3B2E" w:rsidP="008340C7">
      <w:pPr>
        <w:spacing w:line="360" w:lineRule="auto"/>
        <w:contextualSpacing/>
        <w:rPr>
          <w:rFonts w:ascii="Arial" w:hAnsi="Arial" w:cs="Arial"/>
          <w:sz w:val="24"/>
          <w:szCs w:val="24"/>
        </w:rPr>
      </w:pPr>
      <w:r w:rsidRPr="008340C7">
        <w:rPr>
          <w:rFonts w:ascii="Arial" w:hAnsi="Arial" w:cs="Arial"/>
          <w:sz w:val="24"/>
          <w:szCs w:val="24"/>
        </w:rPr>
        <w:br w:type="page"/>
      </w:r>
    </w:p>
    <w:sdt>
      <w:sdtPr>
        <w:rPr>
          <w:rFonts w:cs="Arial"/>
          <w:szCs w:val="24"/>
        </w:rPr>
        <w:id w:val="890574"/>
        <w:docPartObj>
          <w:docPartGallery w:val="Table of Contents"/>
          <w:docPartUnique/>
        </w:docPartObj>
      </w:sdtPr>
      <w:sdtEndPr/>
      <w:sdtContent>
        <w:p w14:paraId="00AD6BC5" w14:textId="77777777" w:rsidR="00F8475D" w:rsidRPr="008340C7" w:rsidRDefault="00F8475D" w:rsidP="008340C7">
          <w:pPr>
            <w:pStyle w:val="CabealhodoSumrio"/>
            <w:spacing w:line="360" w:lineRule="auto"/>
            <w:rPr>
              <w:rFonts w:cs="Arial"/>
              <w:szCs w:val="24"/>
            </w:rPr>
          </w:pPr>
          <w:r w:rsidRPr="008340C7">
            <w:rPr>
              <w:rFonts w:cs="Arial"/>
              <w:szCs w:val="24"/>
            </w:rPr>
            <w:t>Sumário</w:t>
          </w:r>
        </w:p>
        <w:p w14:paraId="180C24A2" w14:textId="77777777" w:rsidR="002472F2" w:rsidRPr="008340C7" w:rsidRDefault="002472F2" w:rsidP="008340C7">
          <w:pPr>
            <w:spacing w:line="360" w:lineRule="auto"/>
            <w:rPr>
              <w:rFonts w:ascii="Arial" w:hAnsi="Arial" w:cs="Arial"/>
              <w:sz w:val="24"/>
              <w:szCs w:val="24"/>
            </w:rPr>
          </w:pPr>
        </w:p>
        <w:p w14:paraId="24E619F2" w14:textId="6743C021" w:rsidR="007D7336" w:rsidRPr="008340C7" w:rsidRDefault="00C267DC" w:rsidP="008340C7">
          <w:pPr>
            <w:pStyle w:val="Sumrio1"/>
            <w:tabs>
              <w:tab w:val="right" w:leader="dot" w:pos="9061"/>
            </w:tabs>
            <w:spacing w:line="360" w:lineRule="auto"/>
            <w:rPr>
              <w:rFonts w:ascii="Arial" w:eastAsiaTheme="minorEastAsia" w:hAnsi="Arial" w:cs="Arial"/>
              <w:noProof/>
              <w:sz w:val="24"/>
              <w:szCs w:val="24"/>
              <w:lang w:eastAsia="pt-BR"/>
            </w:rPr>
          </w:pPr>
          <w:r w:rsidRPr="008340C7">
            <w:rPr>
              <w:rFonts w:ascii="Arial" w:hAnsi="Arial" w:cs="Arial"/>
              <w:sz w:val="24"/>
              <w:szCs w:val="24"/>
            </w:rPr>
            <w:fldChar w:fldCharType="begin"/>
          </w:r>
          <w:r w:rsidR="00F8475D" w:rsidRPr="008340C7">
            <w:rPr>
              <w:rFonts w:ascii="Arial" w:hAnsi="Arial" w:cs="Arial"/>
              <w:sz w:val="24"/>
              <w:szCs w:val="24"/>
            </w:rPr>
            <w:instrText xml:space="preserve"> TOC \o "1-3" \h \z \u </w:instrText>
          </w:r>
          <w:r w:rsidRPr="008340C7">
            <w:rPr>
              <w:rFonts w:ascii="Arial" w:hAnsi="Arial" w:cs="Arial"/>
              <w:sz w:val="24"/>
              <w:szCs w:val="24"/>
            </w:rPr>
            <w:fldChar w:fldCharType="separate"/>
          </w:r>
          <w:hyperlink w:anchor="_Toc524648278" w:history="1">
            <w:r w:rsidR="007D7336" w:rsidRPr="008340C7">
              <w:rPr>
                <w:rStyle w:val="Hyperlink"/>
                <w:rFonts w:ascii="Arial" w:hAnsi="Arial" w:cs="Arial"/>
                <w:noProof/>
                <w:sz w:val="24"/>
                <w:szCs w:val="24"/>
              </w:rPr>
              <w:t>1. JUSTIFICATIVA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_Toc524648278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2A7E15A5" w14:textId="553A9EE0" w:rsidR="007D7336" w:rsidRPr="008340C7" w:rsidRDefault="001807FA"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79" w:history="1">
            <w:r w:rsidR="007D7336" w:rsidRPr="008340C7">
              <w:rPr>
                <w:rStyle w:val="Hyperlink"/>
                <w:rFonts w:ascii="Arial" w:hAnsi="Arial" w:cs="Arial"/>
                <w:noProof/>
                <w:sz w:val="24"/>
                <w:szCs w:val="24"/>
              </w:rPr>
              <w:t>2. OBJETIVO</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_Toc524648279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42112A07" w14:textId="733AD43E" w:rsidR="007D7336" w:rsidRPr="008340C7" w:rsidRDefault="001807FA"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0" w:history="1">
            <w:r w:rsidR="007D7336" w:rsidRPr="008340C7">
              <w:rPr>
                <w:rStyle w:val="Hyperlink"/>
                <w:rFonts w:ascii="Arial" w:hAnsi="Arial" w:cs="Arial"/>
                <w:noProof/>
                <w:sz w:val="24"/>
                <w:szCs w:val="24"/>
              </w:rPr>
              <w:t>3. METODOLOGIA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_Toc524648280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278630E3" w14:textId="54FAA701" w:rsidR="007D7336" w:rsidRPr="008340C7" w:rsidRDefault="001807FA" w:rsidP="008340C7">
          <w:pPr>
            <w:pStyle w:val="Sumrio2"/>
            <w:tabs>
              <w:tab w:val="right" w:leader="dot" w:pos="9061"/>
            </w:tabs>
            <w:spacing w:line="360" w:lineRule="auto"/>
            <w:rPr>
              <w:rFonts w:ascii="Arial" w:hAnsi="Arial" w:cs="Arial"/>
              <w:noProof/>
              <w:sz w:val="24"/>
              <w:szCs w:val="24"/>
              <w:lang w:eastAsia="pt-BR"/>
            </w:rPr>
          </w:pPr>
          <w:hyperlink w:anchor="_Toc524648281" w:history="1">
            <w:r w:rsidR="007D7336" w:rsidRPr="008340C7">
              <w:rPr>
                <w:rStyle w:val="Hyperlink"/>
                <w:rFonts w:ascii="Arial" w:hAnsi="Arial" w:cs="Arial"/>
                <w:noProof/>
                <w:sz w:val="24"/>
                <w:szCs w:val="24"/>
              </w:rPr>
              <w:t>3.1. Procedimentos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_Toc524648281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620E4AA1" w14:textId="3C10D9A0" w:rsidR="007D7336" w:rsidRPr="008340C7" w:rsidRDefault="001807FA" w:rsidP="008340C7">
          <w:pPr>
            <w:pStyle w:val="Sumrio2"/>
            <w:tabs>
              <w:tab w:val="right" w:leader="dot" w:pos="9061"/>
            </w:tabs>
            <w:spacing w:line="360" w:lineRule="auto"/>
            <w:rPr>
              <w:rFonts w:ascii="Arial" w:hAnsi="Arial" w:cs="Arial"/>
              <w:noProof/>
              <w:sz w:val="24"/>
              <w:szCs w:val="24"/>
              <w:lang w:eastAsia="pt-BR"/>
            </w:rPr>
          </w:pPr>
          <w:hyperlink w:anchor="_Toc524648282" w:history="1">
            <w:r w:rsidR="007D7336" w:rsidRPr="008340C7">
              <w:rPr>
                <w:rStyle w:val="Hyperlink"/>
                <w:rFonts w:ascii="Arial" w:hAnsi="Arial" w:cs="Arial"/>
                <w:noProof/>
                <w:sz w:val="24"/>
                <w:szCs w:val="24"/>
              </w:rPr>
              <w:t>3.2. Cronograma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_Toc524648282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5951FE58" w14:textId="6BBEE6A8" w:rsidR="007D7336" w:rsidRPr="008340C7" w:rsidRDefault="001807FA" w:rsidP="008340C7">
          <w:pPr>
            <w:pStyle w:val="Sumrio2"/>
            <w:tabs>
              <w:tab w:val="right" w:leader="dot" w:pos="9061"/>
            </w:tabs>
            <w:spacing w:line="360" w:lineRule="auto"/>
            <w:rPr>
              <w:rFonts w:ascii="Arial" w:hAnsi="Arial" w:cs="Arial"/>
              <w:noProof/>
              <w:sz w:val="24"/>
              <w:szCs w:val="24"/>
              <w:lang w:eastAsia="pt-BR"/>
            </w:rPr>
          </w:pPr>
          <w:hyperlink w:anchor="_Toc524648283" w:history="1">
            <w:r w:rsidR="007D7336" w:rsidRPr="008340C7">
              <w:rPr>
                <w:rStyle w:val="Hyperlink"/>
                <w:rFonts w:ascii="Arial" w:hAnsi="Arial" w:cs="Arial"/>
                <w:noProof/>
                <w:sz w:val="24"/>
                <w:szCs w:val="24"/>
              </w:rPr>
              <w:t>3.3. Custos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_Toc524648283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39975979" w14:textId="410E6FB0" w:rsidR="007D7336" w:rsidRPr="008340C7" w:rsidRDefault="001807FA" w:rsidP="008340C7">
          <w:pPr>
            <w:pStyle w:val="Sumrio2"/>
            <w:tabs>
              <w:tab w:val="right" w:leader="dot" w:pos="9061"/>
            </w:tabs>
            <w:spacing w:line="360" w:lineRule="auto"/>
            <w:rPr>
              <w:rFonts w:ascii="Arial" w:hAnsi="Arial" w:cs="Arial"/>
              <w:noProof/>
              <w:sz w:val="24"/>
              <w:szCs w:val="24"/>
              <w:lang w:eastAsia="pt-BR"/>
            </w:rPr>
          </w:pPr>
          <w:hyperlink w:anchor="_Toc524648284" w:history="1">
            <w:r w:rsidR="007D7336" w:rsidRPr="008340C7">
              <w:rPr>
                <w:rStyle w:val="Hyperlink"/>
                <w:rFonts w:ascii="Arial" w:hAnsi="Arial" w:cs="Arial"/>
                <w:noProof/>
                <w:sz w:val="24"/>
                <w:szCs w:val="24"/>
              </w:rPr>
              <w:t>3.4. Resultados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_Toc524648284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8</w:t>
            </w:r>
            <w:r w:rsidR="007D7336" w:rsidRPr="008340C7">
              <w:rPr>
                <w:rFonts w:ascii="Arial" w:hAnsi="Arial" w:cs="Arial"/>
                <w:noProof/>
                <w:webHidden/>
                <w:sz w:val="24"/>
                <w:szCs w:val="24"/>
              </w:rPr>
              <w:fldChar w:fldCharType="end"/>
            </w:r>
          </w:hyperlink>
        </w:p>
        <w:p w14:paraId="7E50592F" w14:textId="581A209C" w:rsidR="007D7336" w:rsidRPr="008340C7" w:rsidRDefault="001807FA"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5" w:history="1">
            <w:r w:rsidR="007D7336" w:rsidRPr="008340C7">
              <w:rPr>
                <w:rStyle w:val="Hyperlink"/>
                <w:rFonts w:ascii="Arial" w:hAnsi="Arial" w:cs="Arial"/>
                <w:noProof/>
                <w:sz w:val="24"/>
                <w:szCs w:val="24"/>
              </w:rPr>
              <w:t>4. CONCLUSÃO</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_Toc524648285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8</w:t>
            </w:r>
            <w:r w:rsidR="007D7336" w:rsidRPr="008340C7">
              <w:rPr>
                <w:rFonts w:ascii="Arial" w:hAnsi="Arial" w:cs="Arial"/>
                <w:noProof/>
                <w:webHidden/>
                <w:sz w:val="24"/>
                <w:szCs w:val="24"/>
              </w:rPr>
              <w:fldChar w:fldCharType="end"/>
            </w:r>
          </w:hyperlink>
        </w:p>
        <w:p w14:paraId="6B7A654B" w14:textId="310DE279" w:rsidR="007D7336" w:rsidRPr="008340C7" w:rsidRDefault="001807FA"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6" w:history="1">
            <w:r w:rsidR="007D7336" w:rsidRPr="008340C7">
              <w:rPr>
                <w:rStyle w:val="Hyperlink"/>
                <w:rFonts w:ascii="Arial" w:hAnsi="Arial" w:cs="Arial"/>
                <w:noProof/>
                <w:sz w:val="24"/>
                <w:szCs w:val="24"/>
              </w:rPr>
              <w:t>REFERÊNCIAS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_Toc524648286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9</w:t>
            </w:r>
            <w:r w:rsidR="007D7336" w:rsidRPr="008340C7">
              <w:rPr>
                <w:rFonts w:ascii="Arial" w:hAnsi="Arial" w:cs="Arial"/>
                <w:noProof/>
                <w:webHidden/>
                <w:sz w:val="24"/>
                <w:szCs w:val="24"/>
              </w:rPr>
              <w:fldChar w:fldCharType="end"/>
            </w:r>
          </w:hyperlink>
        </w:p>
        <w:p w14:paraId="518CECF3" w14:textId="08D0BA8B" w:rsidR="00F8475D" w:rsidRPr="008340C7" w:rsidRDefault="00C267DC" w:rsidP="008340C7">
          <w:pPr>
            <w:pStyle w:val="Ttulo2"/>
            <w:spacing w:line="360" w:lineRule="auto"/>
            <w:rPr>
              <w:rFonts w:cs="Arial"/>
              <w:szCs w:val="24"/>
            </w:rPr>
          </w:pPr>
          <w:r w:rsidRPr="008340C7">
            <w:rPr>
              <w:rFonts w:cs="Arial"/>
              <w:szCs w:val="24"/>
            </w:rPr>
            <w:fldChar w:fldCharType="end"/>
          </w:r>
        </w:p>
      </w:sdtContent>
    </w:sdt>
    <w:p w14:paraId="266B061D" w14:textId="77777777" w:rsidR="00E63F0E" w:rsidRPr="008340C7" w:rsidRDefault="00E63F0E" w:rsidP="008340C7">
      <w:pPr>
        <w:spacing w:line="360" w:lineRule="auto"/>
        <w:contextualSpacing/>
        <w:rPr>
          <w:rFonts w:ascii="Arial" w:hAnsi="Arial" w:cs="Arial"/>
          <w:b/>
          <w:sz w:val="24"/>
          <w:szCs w:val="24"/>
        </w:rPr>
      </w:pPr>
    </w:p>
    <w:p w14:paraId="72D64639" w14:textId="77777777" w:rsidR="007D7336" w:rsidRPr="008340C7" w:rsidRDefault="007D7336" w:rsidP="008340C7">
      <w:pPr>
        <w:spacing w:line="360" w:lineRule="auto"/>
        <w:rPr>
          <w:rFonts w:ascii="Arial" w:hAnsi="Arial" w:cs="Arial"/>
          <w:b/>
          <w:sz w:val="24"/>
          <w:szCs w:val="24"/>
        </w:rPr>
      </w:pPr>
    </w:p>
    <w:p w14:paraId="2150E1AF" w14:textId="77777777" w:rsidR="007D7336" w:rsidRPr="008340C7" w:rsidRDefault="007D7336" w:rsidP="008340C7">
      <w:pPr>
        <w:spacing w:line="360" w:lineRule="auto"/>
        <w:rPr>
          <w:rFonts w:ascii="Arial" w:hAnsi="Arial" w:cs="Arial"/>
          <w:b/>
          <w:sz w:val="24"/>
          <w:szCs w:val="24"/>
        </w:rPr>
      </w:pPr>
    </w:p>
    <w:p w14:paraId="36EEBC7C" w14:textId="77777777" w:rsidR="007D7336" w:rsidRPr="008340C7" w:rsidRDefault="007D7336" w:rsidP="008340C7">
      <w:pPr>
        <w:spacing w:line="360" w:lineRule="auto"/>
        <w:rPr>
          <w:rFonts w:ascii="Arial" w:hAnsi="Arial" w:cs="Arial"/>
          <w:b/>
          <w:sz w:val="24"/>
          <w:szCs w:val="24"/>
        </w:rPr>
      </w:pPr>
    </w:p>
    <w:p w14:paraId="7FC1A694" w14:textId="77777777" w:rsidR="007D7336" w:rsidRPr="008340C7" w:rsidRDefault="007D7336" w:rsidP="008340C7">
      <w:pPr>
        <w:spacing w:line="360" w:lineRule="auto"/>
        <w:rPr>
          <w:rFonts w:ascii="Arial" w:hAnsi="Arial" w:cs="Arial"/>
          <w:b/>
          <w:sz w:val="24"/>
          <w:szCs w:val="24"/>
        </w:rPr>
      </w:pPr>
    </w:p>
    <w:p w14:paraId="43206B2F" w14:textId="77777777" w:rsidR="007D7336" w:rsidRPr="008340C7" w:rsidRDefault="007D7336" w:rsidP="008340C7">
      <w:pPr>
        <w:spacing w:line="360" w:lineRule="auto"/>
        <w:rPr>
          <w:rFonts w:ascii="Arial" w:hAnsi="Arial" w:cs="Arial"/>
          <w:b/>
          <w:sz w:val="24"/>
          <w:szCs w:val="24"/>
        </w:rPr>
      </w:pPr>
    </w:p>
    <w:p w14:paraId="633C31FF" w14:textId="77777777" w:rsidR="007D7336" w:rsidRPr="008340C7" w:rsidRDefault="007D7336" w:rsidP="008340C7">
      <w:pPr>
        <w:spacing w:line="360" w:lineRule="auto"/>
        <w:rPr>
          <w:rFonts w:ascii="Arial" w:hAnsi="Arial" w:cs="Arial"/>
          <w:b/>
          <w:sz w:val="24"/>
          <w:szCs w:val="24"/>
        </w:rPr>
      </w:pPr>
    </w:p>
    <w:p w14:paraId="1756FF7F" w14:textId="77777777" w:rsidR="007D7336" w:rsidRPr="008340C7" w:rsidRDefault="007D7336" w:rsidP="008340C7">
      <w:pPr>
        <w:spacing w:line="360" w:lineRule="auto"/>
        <w:rPr>
          <w:rFonts w:ascii="Arial" w:hAnsi="Arial" w:cs="Arial"/>
          <w:b/>
          <w:sz w:val="24"/>
          <w:szCs w:val="24"/>
        </w:rPr>
      </w:pPr>
    </w:p>
    <w:p w14:paraId="7F946846" w14:textId="77777777" w:rsidR="007D7336" w:rsidRPr="008340C7" w:rsidRDefault="007D7336" w:rsidP="008340C7">
      <w:pPr>
        <w:spacing w:line="360" w:lineRule="auto"/>
        <w:rPr>
          <w:rFonts w:ascii="Arial" w:hAnsi="Arial" w:cs="Arial"/>
          <w:b/>
          <w:sz w:val="24"/>
          <w:szCs w:val="24"/>
        </w:rPr>
      </w:pPr>
    </w:p>
    <w:p w14:paraId="08034961" w14:textId="4C72A00E" w:rsidR="007D7336" w:rsidRPr="008340C7" w:rsidRDefault="007D7336" w:rsidP="008340C7">
      <w:pPr>
        <w:spacing w:line="360" w:lineRule="auto"/>
        <w:rPr>
          <w:rFonts w:ascii="Arial" w:hAnsi="Arial" w:cs="Arial"/>
          <w:b/>
          <w:sz w:val="24"/>
          <w:szCs w:val="24"/>
        </w:rPr>
        <w:sectPr w:rsidR="007D7336" w:rsidRPr="008340C7" w:rsidSect="007D7336">
          <w:headerReference w:type="default" r:id="rId12"/>
          <w:pgSz w:w="11906" w:h="16838"/>
          <w:pgMar w:top="1701" w:right="1134" w:bottom="1134" w:left="1701" w:header="1134" w:footer="0" w:gutter="0"/>
          <w:cols w:space="708"/>
          <w:docGrid w:linePitch="360"/>
        </w:sectPr>
      </w:pPr>
    </w:p>
    <w:p w14:paraId="0122D114" w14:textId="77777777" w:rsidR="003A3B2E" w:rsidRPr="008340C7" w:rsidRDefault="001F05C4" w:rsidP="008340C7">
      <w:pPr>
        <w:pStyle w:val="Ttulo1"/>
        <w:spacing w:line="360" w:lineRule="auto"/>
        <w:contextualSpacing/>
        <w:jc w:val="both"/>
        <w:rPr>
          <w:rFonts w:cs="Arial"/>
          <w:szCs w:val="24"/>
        </w:rPr>
      </w:pPr>
      <w:bookmarkStart w:id="2" w:name="_Toc524648278"/>
      <w:r w:rsidRPr="008340C7">
        <w:rPr>
          <w:rFonts w:cs="Arial"/>
          <w:szCs w:val="24"/>
        </w:rPr>
        <w:lastRenderedPageBreak/>
        <w:t xml:space="preserve">1. </w:t>
      </w:r>
      <w:r w:rsidR="00497787" w:rsidRPr="008340C7">
        <w:rPr>
          <w:rFonts w:cs="Arial"/>
          <w:szCs w:val="24"/>
        </w:rPr>
        <w:t>JUSTIFICATIVA</w:t>
      </w:r>
      <w:bookmarkEnd w:id="2"/>
    </w:p>
    <w:p w14:paraId="462B7DA2" w14:textId="75C8C11A" w:rsidR="007079B1" w:rsidRPr="008340C7" w:rsidRDefault="007079B1" w:rsidP="008340C7">
      <w:pPr>
        <w:spacing w:before="360" w:after="100" w:afterAutospacing="1" w:line="360" w:lineRule="auto"/>
        <w:ind w:firstLine="708"/>
        <w:jc w:val="both"/>
        <w:rPr>
          <w:rFonts w:ascii="Arial" w:hAnsi="Arial" w:cs="Arial"/>
          <w:sz w:val="24"/>
          <w:szCs w:val="24"/>
        </w:rPr>
      </w:pPr>
      <w:r w:rsidRPr="008340C7">
        <w:rPr>
          <w:rFonts w:ascii="Arial" w:hAnsi="Arial" w:cs="Arial"/>
          <w:sz w:val="24"/>
          <w:szCs w:val="24"/>
        </w:rPr>
        <w:t xml:space="preserve">Na sede da empresa </w:t>
      </w:r>
      <w:proofErr w:type="spellStart"/>
      <w:r w:rsidRPr="008340C7">
        <w:rPr>
          <w:rFonts w:ascii="Arial" w:hAnsi="Arial" w:cs="Arial"/>
          <w:sz w:val="24"/>
          <w:szCs w:val="24"/>
        </w:rPr>
        <w:t>TecOne</w:t>
      </w:r>
      <w:proofErr w:type="spellEnd"/>
      <w:r w:rsidRPr="008340C7">
        <w:rPr>
          <w:rFonts w:ascii="Arial" w:hAnsi="Arial" w:cs="Arial"/>
          <w:sz w:val="24"/>
          <w:szCs w:val="24"/>
        </w:rPr>
        <w:t xml:space="preserve"> possui 35 computadores em rede e dois não estão se comunicando com os outros 20 computadores na filial. Pernambuco e Santa Catarina não estão se comunicando como antes.</w:t>
      </w:r>
    </w:p>
    <w:p w14:paraId="71817515" w14:textId="200E2F85" w:rsidR="007079B1" w:rsidRPr="008340C7" w:rsidRDefault="007079B1" w:rsidP="008340C7">
      <w:pPr>
        <w:spacing w:before="240" w:line="360" w:lineRule="auto"/>
        <w:ind w:firstLine="708"/>
        <w:jc w:val="both"/>
        <w:rPr>
          <w:rFonts w:ascii="Arial" w:hAnsi="Arial" w:cs="Arial"/>
          <w:sz w:val="24"/>
          <w:szCs w:val="24"/>
        </w:rPr>
      </w:pPr>
      <w:r w:rsidRPr="008340C7">
        <w:rPr>
          <w:rFonts w:ascii="Arial" w:hAnsi="Arial" w:cs="Arial"/>
          <w:sz w:val="24"/>
          <w:szCs w:val="24"/>
        </w:rPr>
        <w:t>Como foco de solucionar o problema da empresa e atender a empresa de forma que possa solucionar o problema da empresa.</w:t>
      </w:r>
    </w:p>
    <w:p w14:paraId="4F4F5093" w14:textId="02C620F9" w:rsidR="007079B1" w:rsidRPr="008340C7" w:rsidRDefault="007079B1" w:rsidP="008340C7">
      <w:pPr>
        <w:spacing w:before="240" w:line="360" w:lineRule="auto"/>
        <w:ind w:firstLine="708"/>
        <w:jc w:val="both"/>
        <w:rPr>
          <w:rFonts w:ascii="Arial" w:hAnsi="Arial" w:cs="Arial"/>
          <w:sz w:val="24"/>
          <w:szCs w:val="24"/>
        </w:rPr>
      </w:pPr>
      <w:r w:rsidRPr="008340C7">
        <w:rPr>
          <w:rFonts w:ascii="Arial" w:hAnsi="Arial" w:cs="Arial"/>
          <w:sz w:val="24"/>
          <w:szCs w:val="24"/>
        </w:rPr>
        <w:t>Os técnicos da empresa configurarão a comunicação entre a matriz situada em Pernambuco e a filial situada em Santa Catarina, usando protocolos de comunicação em redes locais, como OSPF e DNS.</w:t>
      </w:r>
    </w:p>
    <w:p w14:paraId="2CB64EE6" w14:textId="06A37317" w:rsidR="00497787" w:rsidRPr="008340C7" w:rsidRDefault="007079B1" w:rsidP="008340C7">
      <w:pPr>
        <w:spacing w:before="240" w:line="360" w:lineRule="auto"/>
        <w:ind w:firstLine="708"/>
        <w:jc w:val="both"/>
        <w:rPr>
          <w:rFonts w:ascii="Arial" w:hAnsi="Arial" w:cs="Arial"/>
          <w:sz w:val="24"/>
          <w:szCs w:val="24"/>
        </w:rPr>
      </w:pPr>
      <w:r w:rsidRPr="008340C7">
        <w:rPr>
          <w:rFonts w:ascii="Arial" w:hAnsi="Arial" w:cs="Arial"/>
          <w:sz w:val="24"/>
          <w:szCs w:val="24"/>
        </w:rPr>
        <w:t>Por fim facilitar o acesso aos usuários finais explicando as funcionalidades das aplicações que foram implantadas no decorrer do projeto de acordo com a demanda solicitada pelo contratante.</w:t>
      </w:r>
    </w:p>
    <w:p w14:paraId="62628986" w14:textId="3086A908" w:rsidR="00950AC6" w:rsidRPr="008340C7" w:rsidRDefault="001F05C4" w:rsidP="008340C7">
      <w:pPr>
        <w:pStyle w:val="Ttulo1"/>
        <w:spacing w:line="360" w:lineRule="auto"/>
        <w:contextualSpacing/>
        <w:jc w:val="both"/>
        <w:rPr>
          <w:rFonts w:cs="Arial"/>
          <w:szCs w:val="24"/>
        </w:rPr>
      </w:pPr>
      <w:bookmarkStart w:id="3" w:name="_Toc524648279"/>
      <w:r w:rsidRPr="008340C7">
        <w:rPr>
          <w:rFonts w:cs="Arial"/>
          <w:szCs w:val="24"/>
        </w:rPr>
        <w:t xml:space="preserve">2. </w:t>
      </w:r>
      <w:r w:rsidR="00497787" w:rsidRPr="008340C7">
        <w:rPr>
          <w:rFonts w:cs="Arial"/>
          <w:szCs w:val="24"/>
        </w:rPr>
        <w:t>OBJETIVO</w:t>
      </w:r>
      <w:bookmarkEnd w:id="3"/>
    </w:p>
    <w:p w14:paraId="72EC3EB0" w14:textId="0E80C393" w:rsidR="0005280A" w:rsidRPr="008340C7" w:rsidRDefault="0005280A" w:rsidP="008340C7">
      <w:pPr>
        <w:pStyle w:val="NormalWeb"/>
        <w:spacing w:line="360" w:lineRule="auto"/>
        <w:ind w:firstLine="708"/>
        <w:jc w:val="both"/>
        <w:rPr>
          <w:rFonts w:ascii="Arial" w:hAnsi="Arial" w:cs="Arial"/>
          <w:color w:val="000000"/>
        </w:rPr>
      </w:pPr>
      <w:r w:rsidRPr="008340C7">
        <w:rPr>
          <w:rFonts w:ascii="Arial" w:hAnsi="Arial" w:cs="Arial"/>
          <w:color w:val="000000"/>
        </w:rPr>
        <w:t>Atender a demanda da empresa, que está apresentando problemas pontuais de comunicação, a equipe de técnicos em redes de computadores, irá configurar toda a rede entre a matriz situada em Pernambuco e a filial situada em Santa Catarina, usando protocolos: OSPF, WAN, DNS, DHCP, Frame-Relay.</w:t>
      </w:r>
    </w:p>
    <w:p w14:paraId="544FFAB8" w14:textId="33522641" w:rsidR="00F8475D" w:rsidRPr="008340C7" w:rsidRDefault="001F05C4" w:rsidP="008340C7">
      <w:pPr>
        <w:pStyle w:val="Ttulo1"/>
        <w:spacing w:line="360" w:lineRule="auto"/>
        <w:contextualSpacing/>
        <w:jc w:val="both"/>
        <w:rPr>
          <w:rFonts w:cs="Arial"/>
          <w:szCs w:val="24"/>
        </w:rPr>
      </w:pPr>
      <w:bookmarkStart w:id="4" w:name="_Toc524648280"/>
      <w:r w:rsidRPr="008340C7">
        <w:rPr>
          <w:rFonts w:cs="Arial"/>
          <w:szCs w:val="24"/>
        </w:rPr>
        <w:t xml:space="preserve">3. </w:t>
      </w:r>
      <w:r w:rsidR="00497787" w:rsidRPr="008340C7">
        <w:rPr>
          <w:rFonts w:cs="Arial"/>
          <w:szCs w:val="24"/>
        </w:rPr>
        <w:t>METODOLOGIA</w:t>
      </w:r>
      <w:bookmarkEnd w:id="4"/>
    </w:p>
    <w:p w14:paraId="1B52401C" w14:textId="77777777" w:rsidR="001F05C4" w:rsidRPr="008340C7" w:rsidRDefault="001F05C4" w:rsidP="008340C7">
      <w:pPr>
        <w:pStyle w:val="Ttulo2"/>
        <w:spacing w:line="360" w:lineRule="auto"/>
        <w:jc w:val="both"/>
        <w:rPr>
          <w:rFonts w:cs="Arial"/>
          <w:szCs w:val="24"/>
        </w:rPr>
      </w:pPr>
      <w:bookmarkStart w:id="5" w:name="_Toc524648281"/>
      <w:r w:rsidRPr="008340C7">
        <w:rPr>
          <w:rFonts w:cs="Arial"/>
          <w:szCs w:val="24"/>
        </w:rPr>
        <w:t>3.1. Procedimentos</w:t>
      </w:r>
      <w:bookmarkEnd w:id="5"/>
      <w:r w:rsidR="00497787" w:rsidRPr="008340C7">
        <w:rPr>
          <w:rFonts w:cs="Arial"/>
          <w:szCs w:val="24"/>
        </w:rPr>
        <w:tab/>
      </w:r>
    </w:p>
    <w:p w14:paraId="3D722ECA" w14:textId="77777777" w:rsidR="00C4572A" w:rsidRPr="008340C7" w:rsidRDefault="00C4572A" w:rsidP="008340C7">
      <w:pPr>
        <w:spacing w:line="360" w:lineRule="auto"/>
        <w:contextualSpacing/>
        <w:jc w:val="both"/>
        <w:rPr>
          <w:rFonts w:ascii="Arial" w:hAnsi="Arial" w:cs="Arial"/>
          <w:sz w:val="24"/>
          <w:szCs w:val="24"/>
        </w:rPr>
      </w:pPr>
    </w:p>
    <w:p w14:paraId="48A1490D" w14:textId="77777777" w:rsidR="0004547E" w:rsidRPr="008340C7" w:rsidRDefault="0004547E" w:rsidP="008340C7">
      <w:pPr>
        <w:spacing w:line="360" w:lineRule="auto"/>
        <w:ind w:firstLine="708"/>
        <w:contextualSpacing/>
        <w:jc w:val="both"/>
        <w:rPr>
          <w:rFonts w:ascii="Arial" w:hAnsi="Arial" w:cs="Arial"/>
          <w:sz w:val="24"/>
          <w:szCs w:val="24"/>
        </w:rPr>
      </w:pPr>
      <w:r w:rsidRPr="008340C7">
        <w:rPr>
          <w:rFonts w:ascii="Arial" w:hAnsi="Arial" w:cs="Arial"/>
          <w:sz w:val="24"/>
          <w:szCs w:val="24"/>
        </w:rPr>
        <w:t xml:space="preserve">De acordo com a planilha de </w:t>
      </w:r>
      <w:proofErr w:type="spellStart"/>
      <w:r w:rsidRPr="008340C7">
        <w:rPr>
          <w:rFonts w:ascii="Arial" w:hAnsi="Arial" w:cs="Arial"/>
          <w:sz w:val="24"/>
          <w:szCs w:val="24"/>
        </w:rPr>
        <w:t>Gantt</w:t>
      </w:r>
      <w:proofErr w:type="spellEnd"/>
      <w:r w:rsidRPr="008340C7">
        <w:rPr>
          <w:rFonts w:ascii="Arial" w:hAnsi="Arial" w:cs="Arial"/>
          <w:sz w:val="24"/>
          <w:szCs w:val="24"/>
        </w:rPr>
        <w:t xml:space="preserve"> criada anteriormente, definimos a ordem dos processos como:</w:t>
      </w:r>
    </w:p>
    <w:p w14:paraId="6E7C413A" w14:textId="77777777" w:rsidR="0004547E" w:rsidRPr="008340C7" w:rsidRDefault="0004547E" w:rsidP="008340C7">
      <w:pPr>
        <w:pStyle w:val="PargrafodaLista"/>
        <w:spacing w:line="360" w:lineRule="auto"/>
        <w:ind w:left="708"/>
        <w:jc w:val="both"/>
        <w:rPr>
          <w:rFonts w:ascii="Arial" w:hAnsi="Arial" w:cs="Arial"/>
          <w:b/>
          <w:bCs/>
          <w:sz w:val="24"/>
          <w:szCs w:val="24"/>
        </w:rPr>
      </w:pPr>
      <w:r w:rsidRPr="008340C7">
        <w:rPr>
          <w:rFonts w:ascii="Arial" w:hAnsi="Arial" w:cs="Arial"/>
          <w:b/>
          <w:bCs/>
          <w:sz w:val="24"/>
          <w:szCs w:val="24"/>
        </w:rPr>
        <w:t xml:space="preserve">            Criar um Active </w:t>
      </w:r>
      <w:proofErr w:type="spellStart"/>
      <w:r w:rsidRPr="008340C7">
        <w:rPr>
          <w:rFonts w:ascii="Arial" w:hAnsi="Arial" w:cs="Arial"/>
          <w:b/>
          <w:bCs/>
          <w:sz w:val="24"/>
          <w:szCs w:val="24"/>
        </w:rPr>
        <w:t>Directory</w:t>
      </w:r>
      <w:proofErr w:type="spellEnd"/>
      <w:r w:rsidRPr="008340C7">
        <w:rPr>
          <w:rFonts w:ascii="Arial" w:hAnsi="Arial" w:cs="Arial"/>
          <w:b/>
          <w:bCs/>
          <w:sz w:val="24"/>
          <w:szCs w:val="24"/>
        </w:rPr>
        <w:t xml:space="preserve"> e suas unidades organizacionais</w:t>
      </w:r>
    </w:p>
    <w:p w14:paraId="2FDF2F2E"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 xml:space="preserve">Preparar o servidor de </w:t>
      </w:r>
      <w:proofErr w:type="spellStart"/>
      <w:r w:rsidRPr="008340C7">
        <w:rPr>
          <w:rFonts w:ascii="Arial" w:hAnsi="Arial" w:cs="Arial"/>
          <w:sz w:val="24"/>
          <w:szCs w:val="24"/>
        </w:rPr>
        <w:t>active</w:t>
      </w:r>
      <w:proofErr w:type="spellEnd"/>
      <w:r w:rsidRPr="008340C7">
        <w:rPr>
          <w:rFonts w:ascii="Arial" w:hAnsi="Arial" w:cs="Arial"/>
          <w:sz w:val="24"/>
          <w:szCs w:val="24"/>
        </w:rPr>
        <w:t xml:space="preser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(AD).</w:t>
      </w:r>
    </w:p>
    <w:p w14:paraId="2021BAC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Instalar o Windows Server 2022</w:t>
      </w:r>
    </w:p>
    <w:p w14:paraId="4907073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Configurar Windows Server 2022</w:t>
      </w:r>
    </w:p>
    <w:p w14:paraId="2DAC6ED2"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lastRenderedPageBreak/>
        <w:t xml:space="preserve">Criar o Active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da </w:t>
      </w:r>
      <w:proofErr w:type="spellStart"/>
      <w:r w:rsidRPr="008340C7">
        <w:rPr>
          <w:rFonts w:ascii="Arial" w:hAnsi="Arial" w:cs="Arial"/>
          <w:sz w:val="24"/>
          <w:szCs w:val="24"/>
        </w:rPr>
        <w:t>TecOneLtda</w:t>
      </w:r>
      <w:proofErr w:type="spellEnd"/>
      <w:r w:rsidRPr="008340C7">
        <w:rPr>
          <w:rFonts w:ascii="Arial" w:hAnsi="Arial" w:cs="Arial"/>
          <w:sz w:val="24"/>
          <w:szCs w:val="24"/>
        </w:rPr>
        <w:t>.</w:t>
      </w:r>
    </w:p>
    <w:p w14:paraId="4B243DB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 xml:space="preserve">Configurar o Active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e suas unidades organizacionais</w:t>
      </w:r>
    </w:p>
    <w:p w14:paraId="48605DA3" w14:textId="77777777" w:rsidR="0004547E" w:rsidRPr="008340C7" w:rsidRDefault="0004547E" w:rsidP="008340C7">
      <w:pPr>
        <w:spacing w:line="360" w:lineRule="auto"/>
        <w:jc w:val="both"/>
        <w:rPr>
          <w:rFonts w:ascii="Arial" w:hAnsi="Arial" w:cs="Arial"/>
          <w:b/>
          <w:bCs/>
          <w:sz w:val="24"/>
          <w:szCs w:val="24"/>
        </w:rPr>
      </w:pPr>
      <w:r w:rsidRPr="008340C7">
        <w:rPr>
          <w:rFonts w:ascii="Arial" w:hAnsi="Arial" w:cs="Arial"/>
          <w:sz w:val="24"/>
          <w:szCs w:val="24"/>
        </w:rPr>
        <w:tab/>
      </w:r>
      <w:r w:rsidRPr="008340C7">
        <w:rPr>
          <w:rFonts w:ascii="Arial" w:hAnsi="Arial" w:cs="Arial"/>
          <w:sz w:val="24"/>
          <w:szCs w:val="24"/>
        </w:rPr>
        <w:tab/>
        <w:t xml:space="preserve">  </w:t>
      </w:r>
      <w:r w:rsidRPr="008340C7">
        <w:rPr>
          <w:rFonts w:ascii="Arial" w:hAnsi="Arial" w:cs="Arial"/>
          <w:b/>
          <w:bCs/>
          <w:sz w:val="24"/>
          <w:szCs w:val="24"/>
        </w:rPr>
        <w:t xml:space="preserve">Configurar </w:t>
      </w:r>
      <w:proofErr w:type="spellStart"/>
      <w:r w:rsidRPr="008340C7">
        <w:rPr>
          <w:rFonts w:ascii="Arial" w:hAnsi="Arial" w:cs="Arial"/>
          <w:b/>
          <w:bCs/>
          <w:sz w:val="24"/>
          <w:szCs w:val="24"/>
        </w:rPr>
        <w:t>switchs</w:t>
      </w:r>
      <w:proofErr w:type="spellEnd"/>
      <w:r w:rsidRPr="008340C7">
        <w:rPr>
          <w:rFonts w:ascii="Arial" w:hAnsi="Arial" w:cs="Arial"/>
          <w:b/>
          <w:bCs/>
          <w:sz w:val="24"/>
          <w:szCs w:val="24"/>
        </w:rPr>
        <w:t xml:space="preserve"> e </w:t>
      </w:r>
      <w:proofErr w:type="spellStart"/>
      <w:r w:rsidRPr="008340C7">
        <w:rPr>
          <w:rFonts w:ascii="Arial" w:hAnsi="Arial" w:cs="Arial"/>
          <w:b/>
          <w:bCs/>
          <w:sz w:val="24"/>
          <w:szCs w:val="24"/>
        </w:rPr>
        <w:t>Vlan’s</w:t>
      </w:r>
      <w:proofErr w:type="spellEnd"/>
    </w:p>
    <w:p w14:paraId="33F50CFC"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de cada switch e seus departamentos</w:t>
      </w:r>
    </w:p>
    <w:p w14:paraId="5AFFE00F"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Vlan’s</w:t>
      </w:r>
      <w:proofErr w:type="spellEnd"/>
      <w:r w:rsidRPr="008340C7">
        <w:rPr>
          <w:rFonts w:ascii="Arial" w:hAnsi="Arial" w:cs="Arial"/>
          <w:sz w:val="24"/>
          <w:szCs w:val="24"/>
        </w:rPr>
        <w:t xml:space="preserve"> referente a cada departamento</w:t>
      </w:r>
    </w:p>
    <w:p w14:paraId="2543885A"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14:paraId="2AD2A390"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6DD98DFF" w14:textId="77777777" w:rsidR="0004547E" w:rsidRPr="008340C7" w:rsidRDefault="0004547E" w:rsidP="008340C7">
      <w:pPr>
        <w:spacing w:line="360" w:lineRule="auto"/>
        <w:ind w:left="1416"/>
        <w:jc w:val="both"/>
        <w:rPr>
          <w:rFonts w:ascii="Arial" w:hAnsi="Arial" w:cs="Arial"/>
          <w:b/>
          <w:bCs/>
          <w:sz w:val="24"/>
          <w:szCs w:val="24"/>
        </w:rPr>
      </w:pPr>
      <w:r w:rsidRPr="008340C7">
        <w:rPr>
          <w:rFonts w:ascii="Arial" w:hAnsi="Arial" w:cs="Arial"/>
          <w:b/>
          <w:bCs/>
          <w:sz w:val="24"/>
          <w:szCs w:val="24"/>
        </w:rPr>
        <w:t xml:space="preserve"> Configurar Switch Core L3</w:t>
      </w:r>
    </w:p>
    <w:p w14:paraId="4E2962CD"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de cada switch e seus departamentos</w:t>
      </w:r>
    </w:p>
    <w:p w14:paraId="24C0335B"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Vlan’s</w:t>
      </w:r>
      <w:proofErr w:type="spellEnd"/>
      <w:r w:rsidRPr="008340C7">
        <w:rPr>
          <w:rFonts w:ascii="Arial" w:hAnsi="Arial" w:cs="Arial"/>
          <w:sz w:val="24"/>
          <w:szCs w:val="24"/>
        </w:rPr>
        <w:t xml:space="preserve"> referente a cada departamento</w:t>
      </w:r>
    </w:p>
    <w:p w14:paraId="7C7EFE93"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14:paraId="2EF94969"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141EA092" w14:textId="43BFCC0F"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14:paraId="7602B629" w14:textId="77777777" w:rsidR="0004547E" w:rsidRPr="008340C7" w:rsidRDefault="0004547E" w:rsidP="008340C7">
      <w:pPr>
        <w:spacing w:line="360" w:lineRule="auto"/>
        <w:ind w:firstLine="708"/>
        <w:jc w:val="both"/>
        <w:rPr>
          <w:rFonts w:ascii="Arial" w:hAnsi="Arial" w:cs="Arial"/>
          <w:b/>
          <w:bCs/>
          <w:sz w:val="24"/>
          <w:szCs w:val="24"/>
        </w:rPr>
      </w:pPr>
      <w:r w:rsidRPr="008340C7">
        <w:rPr>
          <w:rFonts w:ascii="Arial" w:hAnsi="Arial" w:cs="Arial"/>
          <w:b/>
          <w:bCs/>
          <w:sz w:val="24"/>
          <w:szCs w:val="24"/>
        </w:rPr>
        <w:t xml:space="preserve"> </w:t>
      </w:r>
      <w:r w:rsidRPr="008340C7">
        <w:rPr>
          <w:rFonts w:ascii="Arial" w:hAnsi="Arial" w:cs="Arial"/>
          <w:b/>
          <w:bCs/>
          <w:sz w:val="24"/>
          <w:szCs w:val="24"/>
        </w:rPr>
        <w:tab/>
        <w:t xml:space="preserve"> Configurar Roteador</w:t>
      </w:r>
    </w:p>
    <w:p w14:paraId="61133AC7"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do roteador</w:t>
      </w:r>
    </w:p>
    <w:p w14:paraId="39C2D61C"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interfaces de rede</w:t>
      </w:r>
    </w:p>
    <w:p w14:paraId="029CC6A5"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14:paraId="537D4C95"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14:paraId="08EFC328"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711E8389" w14:textId="77777777" w:rsidR="0004547E" w:rsidRPr="008340C7" w:rsidRDefault="0004547E" w:rsidP="008340C7">
      <w:pPr>
        <w:spacing w:line="360" w:lineRule="auto"/>
        <w:jc w:val="both"/>
        <w:rPr>
          <w:rFonts w:ascii="Arial" w:hAnsi="Arial" w:cs="Arial"/>
          <w:b/>
          <w:bCs/>
          <w:sz w:val="24"/>
          <w:szCs w:val="24"/>
        </w:rPr>
      </w:pPr>
      <w:r w:rsidRPr="008340C7">
        <w:rPr>
          <w:rFonts w:ascii="Arial" w:hAnsi="Arial" w:cs="Arial"/>
          <w:b/>
          <w:bCs/>
          <w:sz w:val="24"/>
          <w:szCs w:val="24"/>
        </w:rPr>
        <w:tab/>
      </w:r>
      <w:r w:rsidRPr="008340C7">
        <w:rPr>
          <w:rFonts w:ascii="Arial" w:hAnsi="Arial" w:cs="Arial"/>
          <w:b/>
          <w:bCs/>
          <w:sz w:val="24"/>
          <w:szCs w:val="24"/>
        </w:rPr>
        <w:tab/>
        <w:t xml:space="preserve">  Configurar rotas entre a matriz e filial</w:t>
      </w:r>
    </w:p>
    <w:p w14:paraId="3AA90CD7"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matriz, protocolo OSPF</w:t>
      </w:r>
    </w:p>
    <w:p w14:paraId="025E6781"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matriz, protocolo BGP</w:t>
      </w:r>
    </w:p>
    <w:p w14:paraId="7AB579B4"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(Provedor de internet WAN) da matriz, protocolo Frame-relay</w:t>
      </w:r>
    </w:p>
    <w:p w14:paraId="1F0AF74A"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filial, protocolo OSPF</w:t>
      </w:r>
    </w:p>
    <w:p w14:paraId="02BD96E5"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filial, protocolo BGP</w:t>
      </w:r>
    </w:p>
    <w:p w14:paraId="3E528DD5"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lastRenderedPageBreak/>
        <w:t>Configurar roteamento de rede externa ‘provedor de internet WAN’ da filial, protocolo Frame-Relay</w:t>
      </w:r>
    </w:p>
    <w:p w14:paraId="0017F888" w14:textId="77777777" w:rsidR="0004547E" w:rsidRPr="008340C7" w:rsidRDefault="0004547E" w:rsidP="008340C7">
      <w:pPr>
        <w:spacing w:line="360" w:lineRule="auto"/>
        <w:ind w:left="1800"/>
        <w:jc w:val="both"/>
        <w:rPr>
          <w:rFonts w:ascii="Arial" w:hAnsi="Arial" w:cs="Arial"/>
          <w:b/>
          <w:bCs/>
          <w:sz w:val="24"/>
          <w:szCs w:val="24"/>
        </w:rPr>
      </w:pPr>
    </w:p>
    <w:p w14:paraId="1901E095" w14:textId="40D1B74E" w:rsidR="001F05C4" w:rsidRPr="008340C7" w:rsidRDefault="0004547E" w:rsidP="008340C7">
      <w:pPr>
        <w:spacing w:line="360" w:lineRule="auto"/>
        <w:ind w:firstLine="708"/>
        <w:contextualSpacing/>
        <w:jc w:val="both"/>
        <w:rPr>
          <w:rFonts w:ascii="Arial" w:hAnsi="Arial" w:cs="Arial"/>
          <w:sz w:val="24"/>
          <w:szCs w:val="24"/>
        </w:rPr>
      </w:pPr>
      <w:r w:rsidRPr="008340C7">
        <w:rPr>
          <w:rFonts w:ascii="Arial" w:hAnsi="Arial" w:cs="Arial"/>
          <w:sz w:val="24"/>
          <w:szCs w:val="24"/>
        </w:rPr>
        <w:t xml:space="preserve">Os ambientes onde irão se realizar o projeto, será: Na matriz da </w:t>
      </w:r>
      <w:proofErr w:type="spellStart"/>
      <w:r w:rsidRPr="008340C7">
        <w:rPr>
          <w:rFonts w:ascii="Arial" w:hAnsi="Arial" w:cs="Arial"/>
          <w:sz w:val="24"/>
          <w:szCs w:val="24"/>
        </w:rPr>
        <w:t>TecOneLtda</w:t>
      </w:r>
      <w:proofErr w:type="spellEnd"/>
      <w:r w:rsidRPr="008340C7">
        <w:rPr>
          <w:rFonts w:ascii="Arial" w:hAnsi="Arial" w:cs="Arial"/>
          <w:sz w:val="24"/>
          <w:szCs w:val="24"/>
        </w:rPr>
        <w:t>, e na filial da mesma. O ambiente deve apresentar uma estrutura qualificada, para evitar acidentes e imprevistos na infraestrutura do projeto.</w:t>
      </w:r>
    </w:p>
    <w:p w14:paraId="4872144F" w14:textId="77777777" w:rsidR="0005280A" w:rsidRPr="008340C7" w:rsidRDefault="0005280A" w:rsidP="008340C7">
      <w:pPr>
        <w:spacing w:line="360" w:lineRule="auto"/>
        <w:ind w:firstLine="708"/>
        <w:contextualSpacing/>
        <w:jc w:val="both"/>
        <w:rPr>
          <w:rFonts w:ascii="Arial" w:hAnsi="Arial" w:cs="Arial"/>
          <w:sz w:val="24"/>
          <w:szCs w:val="24"/>
        </w:rPr>
      </w:pPr>
    </w:p>
    <w:p w14:paraId="7811783C" w14:textId="77777777" w:rsidR="001F05C4" w:rsidRPr="008340C7" w:rsidRDefault="001F05C4" w:rsidP="008340C7">
      <w:pPr>
        <w:pStyle w:val="Ttulo2"/>
        <w:spacing w:line="360" w:lineRule="auto"/>
        <w:jc w:val="both"/>
        <w:rPr>
          <w:rFonts w:cs="Arial"/>
          <w:szCs w:val="24"/>
        </w:rPr>
      </w:pPr>
      <w:bookmarkStart w:id="6" w:name="_Toc524648282"/>
      <w:r w:rsidRPr="008340C7">
        <w:rPr>
          <w:rFonts w:cs="Arial"/>
          <w:szCs w:val="24"/>
        </w:rPr>
        <w:t xml:space="preserve">3.2. </w:t>
      </w:r>
      <w:r w:rsidR="00C4572A" w:rsidRPr="008340C7">
        <w:rPr>
          <w:rFonts w:cs="Arial"/>
          <w:szCs w:val="24"/>
        </w:rPr>
        <w:t>Cronograma</w:t>
      </w:r>
      <w:bookmarkEnd w:id="6"/>
    </w:p>
    <w:p w14:paraId="513E9A45" w14:textId="77777777" w:rsidR="00C4572A" w:rsidRPr="008340C7" w:rsidRDefault="00C4572A" w:rsidP="008340C7">
      <w:pPr>
        <w:spacing w:line="360" w:lineRule="auto"/>
        <w:contextualSpacing/>
        <w:jc w:val="both"/>
        <w:rPr>
          <w:rFonts w:ascii="Arial" w:hAnsi="Arial" w:cs="Arial"/>
          <w:sz w:val="24"/>
          <w:szCs w:val="24"/>
        </w:rPr>
      </w:pPr>
    </w:p>
    <w:p w14:paraId="77DBCD86" w14:textId="0FF495C4" w:rsidR="00B81A94" w:rsidRPr="008340C7" w:rsidRDefault="00B81A94" w:rsidP="008340C7">
      <w:pPr>
        <w:spacing w:line="360" w:lineRule="auto"/>
        <w:ind w:firstLine="708"/>
        <w:contextualSpacing/>
        <w:jc w:val="both"/>
        <w:rPr>
          <w:rFonts w:ascii="Arial" w:hAnsi="Arial" w:cs="Arial"/>
          <w:color w:val="1C1C1C"/>
          <w:sz w:val="24"/>
          <w:szCs w:val="24"/>
        </w:rPr>
      </w:pPr>
      <w:bookmarkStart w:id="7" w:name="_Toc524648283"/>
      <w:r w:rsidRPr="008340C7">
        <w:rPr>
          <w:rFonts w:ascii="Arial" w:hAnsi="Arial" w:cs="Arial"/>
          <w:color w:val="1C1C1C"/>
          <w:sz w:val="24"/>
          <w:szCs w:val="24"/>
        </w:rPr>
        <w:t xml:space="preserve">Com relação ao desenvolvimento das atividades da montagem da infraestrutura lógica, o grupo foi dividido para realização das atividades conforme o tempo e ordem necessária e habilidades individuais. Dessa forma, a construção da estrutura foi feita inicialmente para a comunicação dos equipamentos, aos serviços lógicos foram configurados individualmente para prover a comunicação de dados. </w:t>
      </w:r>
    </w:p>
    <w:p w14:paraId="46688E42" w14:textId="77777777" w:rsidR="00B81A94" w:rsidRPr="008340C7" w:rsidRDefault="00B81A94" w:rsidP="008340C7">
      <w:pPr>
        <w:suppressAutoHyphens/>
        <w:spacing w:line="360" w:lineRule="auto"/>
        <w:ind w:firstLine="708"/>
        <w:contextualSpacing/>
        <w:jc w:val="both"/>
        <w:rPr>
          <w:rFonts w:ascii="Arial" w:hAnsi="Arial" w:cs="Arial"/>
          <w:color w:val="1C1C1C"/>
          <w:sz w:val="24"/>
          <w:szCs w:val="24"/>
        </w:rPr>
      </w:pPr>
      <w:r w:rsidRPr="008340C7">
        <w:rPr>
          <w:rFonts w:ascii="Arial" w:hAnsi="Arial" w:cs="Arial"/>
          <w:color w:val="1C1C1C"/>
          <w:sz w:val="24"/>
          <w:szCs w:val="24"/>
        </w:rPr>
        <w:t>Tarefas realizadas aos finais de semana para evitar paralisar as atividades da empresa.</w:t>
      </w:r>
    </w:p>
    <w:p w14:paraId="69B8D199" w14:textId="18B052B0" w:rsidR="00B81A94" w:rsidRPr="00702505" w:rsidRDefault="00B81A94" w:rsidP="00702505">
      <w:pPr>
        <w:suppressAutoHyphens/>
        <w:spacing w:line="360" w:lineRule="auto"/>
        <w:ind w:firstLine="708"/>
        <w:contextualSpacing/>
        <w:jc w:val="both"/>
        <w:rPr>
          <w:rFonts w:ascii="Arial" w:hAnsi="Arial" w:cs="Arial"/>
          <w:color w:val="1C1C1C"/>
          <w:sz w:val="24"/>
          <w:szCs w:val="24"/>
        </w:rPr>
      </w:pPr>
      <w:r w:rsidRPr="008340C7">
        <w:rPr>
          <w:rFonts w:ascii="Arial" w:hAnsi="Arial" w:cs="Arial"/>
          <w:color w:val="1C1C1C"/>
          <w:sz w:val="24"/>
          <w:szCs w:val="24"/>
        </w:rPr>
        <w:t xml:space="preserve">Primeiro final de semana, do dia 12/11/2022 ao dia 13/11/2022 serão realizadas as seguintes tarefas, Criar Active </w:t>
      </w:r>
      <w:proofErr w:type="spellStart"/>
      <w:r w:rsidRPr="008340C7">
        <w:rPr>
          <w:rFonts w:ascii="Arial" w:hAnsi="Arial" w:cs="Arial"/>
          <w:color w:val="1C1C1C"/>
          <w:sz w:val="24"/>
          <w:szCs w:val="24"/>
        </w:rPr>
        <w:t>Director</w:t>
      </w:r>
      <w:proofErr w:type="spellEnd"/>
      <w:r w:rsidRPr="008340C7">
        <w:rPr>
          <w:rFonts w:ascii="Arial" w:hAnsi="Arial" w:cs="Arial"/>
          <w:color w:val="1C1C1C"/>
          <w:sz w:val="24"/>
          <w:szCs w:val="24"/>
        </w:rPr>
        <w:t xml:space="preserve"> “AD” e Suas Unidades Organizacionais, no segundo final de semana nos dias 19/11/2022 e 20/11/2022 Configuração de Switches e </w:t>
      </w:r>
      <w:proofErr w:type="spellStart"/>
      <w:r w:rsidRPr="008340C7">
        <w:rPr>
          <w:rFonts w:ascii="Arial" w:hAnsi="Arial" w:cs="Arial"/>
          <w:color w:val="1C1C1C"/>
          <w:sz w:val="24"/>
          <w:szCs w:val="24"/>
        </w:rPr>
        <w:t>Vlans</w:t>
      </w:r>
      <w:proofErr w:type="spellEnd"/>
      <w:r w:rsidRPr="008340C7">
        <w:rPr>
          <w:rFonts w:ascii="Arial" w:hAnsi="Arial" w:cs="Arial"/>
          <w:color w:val="1C1C1C"/>
          <w:sz w:val="24"/>
          <w:szCs w:val="24"/>
        </w:rPr>
        <w:t>, no terceiro final de semana nos dias 26/11/2022 e 27/11/2022 Configurar Switch Core L3, no quarto final de semana nos dias 03/11/2022 e 04/11/2022 Configuração do Roteador. Seguindo o cronograma de tarefas no quarto e último final de semana, dias 10/12/2022 e 11/12/2022, Configurar Rotas entre Matriz e Filial.</w:t>
      </w:r>
    </w:p>
    <w:p w14:paraId="2F1A0AD7" w14:textId="77777777" w:rsidR="00B81A94" w:rsidRPr="008340C7" w:rsidRDefault="00B81A94" w:rsidP="008340C7">
      <w:pPr>
        <w:spacing w:line="360" w:lineRule="auto"/>
        <w:contextualSpacing/>
        <w:jc w:val="both"/>
        <w:rPr>
          <w:rFonts w:ascii="Arial" w:hAnsi="Arial" w:cs="Arial"/>
          <w:sz w:val="24"/>
          <w:szCs w:val="24"/>
        </w:rPr>
      </w:pPr>
    </w:p>
    <w:p w14:paraId="0AD9FC07" w14:textId="02A9A316" w:rsidR="00C4572A" w:rsidRDefault="00C4572A" w:rsidP="008340C7">
      <w:pPr>
        <w:spacing w:line="360" w:lineRule="auto"/>
        <w:contextualSpacing/>
        <w:jc w:val="both"/>
        <w:rPr>
          <w:rFonts w:ascii="Arial" w:hAnsi="Arial" w:cs="Arial"/>
          <w:b/>
          <w:sz w:val="24"/>
          <w:szCs w:val="24"/>
        </w:rPr>
      </w:pPr>
      <w:r w:rsidRPr="008340C7">
        <w:rPr>
          <w:rFonts w:ascii="Arial" w:hAnsi="Arial" w:cs="Arial"/>
          <w:b/>
          <w:sz w:val="24"/>
          <w:szCs w:val="24"/>
        </w:rPr>
        <w:t>3.3. Custos</w:t>
      </w:r>
      <w:bookmarkEnd w:id="7"/>
    </w:p>
    <w:p w14:paraId="40E2222A" w14:textId="77777777" w:rsidR="00702505" w:rsidRPr="008340C7" w:rsidRDefault="00702505" w:rsidP="008340C7">
      <w:pPr>
        <w:spacing w:line="360" w:lineRule="auto"/>
        <w:contextualSpacing/>
        <w:jc w:val="both"/>
        <w:rPr>
          <w:rFonts w:ascii="Arial" w:hAnsi="Arial" w:cs="Arial"/>
          <w:b/>
          <w:sz w:val="24"/>
          <w:szCs w:val="24"/>
        </w:rPr>
      </w:pPr>
    </w:p>
    <w:p w14:paraId="54C865D0" w14:textId="77777777" w:rsidR="00702505" w:rsidRPr="00702505" w:rsidRDefault="00702505" w:rsidP="00702505">
      <w:pPr>
        <w:suppressAutoHyphens/>
        <w:spacing w:line="240" w:lineRule="auto"/>
        <w:ind w:firstLine="708"/>
        <w:contextualSpacing/>
        <w:jc w:val="both"/>
        <w:rPr>
          <w:rFonts w:ascii="Arial" w:hAnsi="Arial" w:cs="Arial"/>
          <w:sz w:val="24"/>
          <w:szCs w:val="24"/>
          <w:shd w:val="clear" w:color="auto" w:fill="DCDFFA"/>
        </w:rPr>
      </w:pPr>
      <w:r w:rsidRPr="00702505">
        <w:rPr>
          <w:rFonts w:ascii="Arial" w:hAnsi="Arial" w:cs="Arial"/>
          <w:sz w:val="24"/>
          <w:szCs w:val="24"/>
        </w:rPr>
        <w:t>Custo hipotético previsto para a realização dos procedimentos, como, mão de obra para uma equipe de 6 pessoas, hospedagem, alimentação, transporte, insumos e taxas e impostos. Com uma carga de 60 horas, hora técnico R$400. Cálculo (400*60*6=144.000).</w:t>
      </w:r>
    </w:p>
    <w:p w14:paraId="26F6D13A" w14:textId="77777777" w:rsidR="00702505" w:rsidRPr="00702505" w:rsidRDefault="00702505" w:rsidP="00702505">
      <w:pPr>
        <w:suppressAutoHyphens/>
        <w:spacing w:line="360" w:lineRule="auto"/>
        <w:contextualSpacing/>
        <w:jc w:val="both"/>
        <w:rPr>
          <w:rFonts w:ascii="Arial" w:hAnsi="Arial" w:cs="Arial"/>
          <w:sz w:val="24"/>
          <w:szCs w:val="24"/>
          <w:shd w:val="clear" w:color="auto" w:fill="DCDFFA"/>
        </w:rPr>
      </w:pPr>
    </w:p>
    <w:p w14:paraId="65C570CA" w14:textId="77777777" w:rsidR="00702505" w:rsidRPr="00702505" w:rsidRDefault="00702505" w:rsidP="00702505">
      <w:pPr>
        <w:suppressAutoHyphens/>
        <w:spacing w:line="360" w:lineRule="auto"/>
        <w:contextualSpacing/>
        <w:jc w:val="both"/>
        <w:rPr>
          <w:rFonts w:ascii="Arial" w:hAnsi="Arial" w:cs="Arial"/>
          <w:sz w:val="24"/>
          <w:szCs w:val="24"/>
        </w:rPr>
      </w:pPr>
      <w:r w:rsidRPr="00702505">
        <w:rPr>
          <w:rFonts w:ascii="Arial" w:hAnsi="Arial" w:cs="Arial"/>
          <w:noProof/>
          <w:sz w:val="24"/>
          <w:szCs w:val="24"/>
          <w:lang w:eastAsia="pt-BR"/>
        </w:rPr>
        <w:lastRenderedPageBreak/>
        <w:drawing>
          <wp:inline distT="0" distB="0" distL="0" distR="0" wp14:anchorId="7DBA06DD" wp14:editId="64A63F99">
            <wp:extent cx="5760085" cy="1580515"/>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3"/>
                    <a:stretch>
                      <a:fillRect/>
                    </a:stretch>
                  </pic:blipFill>
                  <pic:spPr>
                    <a:xfrm>
                      <a:off x="0" y="0"/>
                      <a:ext cx="5760085" cy="1580515"/>
                    </a:xfrm>
                    <a:prstGeom prst="rect">
                      <a:avLst/>
                    </a:prstGeom>
                  </pic:spPr>
                </pic:pic>
              </a:graphicData>
            </a:graphic>
          </wp:inline>
        </w:drawing>
      </w:r>
    </w:p>
    <w:p w14:paraId="6284E39A" w14:textId="77777777" w:rsidR="00702505" w:rsidRPr="00702505" w:rsidRDefault="00702505" w:rsidP="00702505">
      <w:pPr>
        <w:suppressAutoHyphens/>
        <w:spacing w:line="360" w:lineRule="auto"/>
        <w:contextualSpacing/>
        <w:jc w:val="both"/>
        <w:rPr>
          <w:rFonts w:ascii="Arial" w:hAnsi="Arial" w:cs="Arial"/>
          <w:sz w:val="24"/>
          <w:szCs w:val="24"/>
        </w:rPr>
      </w:pPr>
    </w:p>
    <w:p w14:paraId="1F1C6C34" w14:textId="77777777" w:rsidR="00702505" w:rsidRPr="00702505" w:rsidRDefault="00702505" w:rsidP="00702505">
      <w:pPr>
        <w:suppressAutoHyphens/>
        <w:spacing w:line="240" w:lineRule="auto"/>
        <w:contextualSpacing/>
        <w:jc w:val="both"/>
        <w:rPr>
          <w:rFonts w:ascii="Arial" w:hAnsi="Arial" w:cs="Arial"/>
          <w:sz w:val="24"/>
          <w:szCs w:val="24"/>
          <w:u w:val="single"/>
          <w:shd w:val="clear" w:color="auto" w:fill="DCDFFA"/>
        </w:rPr>
      </w:pPr>
      <w:r w:rsidRPr="00702505">
        <w:rPr>
          <w:rFonts w:ascii="Arial" w:hAnsi="Arial" w:cs="Arial"/>
          <w:sz w:val="24"/>
          <w:szCs w:val="24"/>
        </w:rPr>
        <w:tab/>
        <w:t>O valor total incluindo equipamentos de rede e mão de obra especializada ficou de R$ 310.601,42.</w:t>
      </w:r>
    </w:p>
    <w:p w14:paraId="3D784A5B" w14:textId="3E1F5116" w:rsidR="0005280A" w:rsidRPr="008340C7" w:rsidRDefault="0005280A" w:rsidP="008340C7">
      <w:pPr>
        <w:spacing w:line="360" w:lineRule="auto"/>
        <w:contextualSpacing/>
        <w:jc w:val="both"/>
        <w:rPr>
          <w:rFonts w:ascii="Arial" w:hAnsi="Arial" w:cs="Arial"/>
          <w:color w:val="FF0000"/>
          <w:sz w:val="24"/>
          <w:szCs w:val="24"/>
        </w:rPr>
      </w:pPr>
    </w:p>
    <w:p w14:paraId="61240173" w14:textId="77777777" w:rsidR="00C4572A" w:rsidRPr="008340C7" w:rsidRDefault="00C4572A" w:rsidP="008340C7">
      <w:pPr>
        <w:pStyle w:val="Ttulo2"/>
        <w:spacing w:line="360" w:lineRule="auto"/>
        <w:jc w:val="both"/>
        <w:rPr>
          <w:rFonts w:cs="Arial"/>
          <w:szCs w:val="24"/>
        </w:rPr>
      </w:pPr>
      <w:bookmarkStart w:id="8" w:name="_Toc524648284"/>
      <w:r w:rsidRPr="008340C7">
        <w:rPr>
          <w:rFonts w:cs="Arial"/>
          <w:szCs w:val="24"/>
        </w:rPr>
        <w:t>3.4. Resultados</w:t>
      </w:r>
      <w:bookmarkEnd w:id="8"/>
    </w:p>
    <w:p w14:paraId="3D589635" w14:textId="77777777" w:rsidR="00C4572A" w:rsidRPr="008340C7" w:rsidRDefault="00C4572A" w:rsidP="008340C7">
      <w:pPr>
        <w:spacing w:line="360" w:lineRule="auto"/>
        <w:contextualSpacing/>
        <w:jc w:val="both"/>
        <w:rPr>
          <w:rFonts w:ascii="Arial" w:hAnsi="Arial" w:cs="Arial"/>
          <w:color w:val="FF0000"/>
          <w:sz w:val="24"/>
          <w:szCs w:val="24"/>
        </w:rPr>
      </w:pPr>
    </w:p>
    <w:p w14:paraId="036DAAFF" w14:textId="3F9A1379" w:rsidR="00950AC6" w:rsidRPr="008340C7" w:rsidRDefault="00C4572A" w:rsidP="008340C7">
      <w:pPr>
        <w:spacing w:line="360" w:lineRule="auto"/>
        <w:ind w:firstLine="708"/>
        <w:contextualSpacing/>
        <w:jc w:val="both"/>
        <w:rPr>
          <w:rFonts w:ascii="Arial" w:hAnsi="Arial" w:cs="Arial"/>
          <w:color w:val="000000" w:themeColor="text1"/>
          <w:sz w:val="24"/>
          <w:szCs w:val="24"/>
        </w:rPr>
      </w:pPr>
      <w:r w:rsidRPr="008340C7">
        <w:rPr>
          <w:rFonts w:ascii="Arial" w:hAnsi="Arial" w:cs="Arial"/>
          <w:color w:val="FF0000"/>
          <w:sz w:val="24"/>
          <w:szCs w:val="24"/>
        </w:rPr>
        <w:tab/>
      </w:r>
      <w:r w:rsidR="0004547E" w:rsidRPr="008340C7">
        <w:rPr>
          <w:rFonts w:ascii="Arial" w:hAnsi="Arial" w:cs="Arial"/>
          <w:color w:val="000000" w:themeColor="text1"/>
          <w:sz w:val="24"/>
          <w:szCs w:val="24"/>
        </w:rPr>
        <w:t>Após a configuração dos protocolos nos devidos equipamentos foi obtido com êxito a comunicação entre matriz e filial, juntamente com a comunicação entre os departamentos internos de cada polo (Recursos Humanos, Vendas, Manutenção e Tecnologia da Informação). Foram efetuados os testes necessários e tudo está funcionando conforme o esperado.</w:t>
      </w:r>
    </w:p>
    <w:p w14:paraId="2145B901" w14:textId="77777777" w:rsidR="00497787" w:rsidRPr="008340C7" w:rsidRDefault="00F8475D" w:rsidP="008340C7">
      <w:pPr>
        <w:pStyle w:val="Ttulo1"/>
        <w:spacing w:line="360" w:lineRule="auto"/>
        <w:contextualSpacing/>
        <w:jc w:val="both"/>
        <w:rPr>
          <w:rFonts w:cs="Arial"/>
          <w:szCs w:val="24"/>
        </w:rPr>
      </w:pPr>
      <w:bookmarkStart w:id="9" w:name="_Toc524648285"/>
      <w:r w:rsidRPr="008340C7">
        <w:rPr>
          <w:rFonts w:cs="Arial"/>
          <w:szCs w:val="24"/>
        </w:rPr>
        <w:t>4. C</w:t>
      </w:r>
      <w:r w:rsidR="002C1CED" w:rsidRPr="008340C7">
        <w:rPr>
          <w:rFonts w:cs="Arial"/>
          <w:szCs w:val="24"/>
        </w:rPr>
        <w:t>ONCLUSÃO</w:t>
      </w:r>
      <w:bookmarkEnd w:id="9"/>
    </w:p>
    <w:p w14:paraId="0AD70FF7" w14:textId="77777777" w:rsidR="00950AC6" w:rsidRPr="008340C7" w:rsidRDefault="00950AC6" w:rsidP="008340C7">
      <w:pPr>
        <w:spacing w:line="360" w:lineRule="auto"/>
        <w:contextualSpacing/>
        <w:jc w:val="both"/>
        <w:rPr>
          <w:rFonts w:ascii="Arial" w:hAnsi="Arial" w:cs="Arial"/>
          <w:sz w:val="24"/>
          <w:szCs w:val="24"/>
        </w:rPr>
      </w:pPr>
    </w:p>
    <w:p w14:paraId="778C3DD6" w14:textId="33AFE2ED" w:rsidR="00950AC6" w:rsidRDefault="0005280A" w:rsidP="008340C7">
      <w:pPr>
        <w:spacing w:line="360" w:lineRule="auto"/>
        <w:contextualSpacing/>
        <w:jc w:val="both"/>
        <w:rPr>
          <w:rFonts w:ascii="Arial" w:hAnsi="Arial" w:cs="Arial"/>
          <w:color w:val="FF0000"/>
          <w:sz w:val="24"/>
          <w:szCs w:val="24"/>
        </w:rPr>
      </w:pPr>
      <w:r w:rsidRPr="008340C7">
        <w:rPr>
          <w:rFonts w:ascii="Arial" w:hAnsi="Arial" w:cs="Arial"/>
          <w:color w:val="FF0000"/>
          <w:sz w:val="24"/>
          <w:szCs w:val="24"/>
        </w:rPr>
        <w:tab/>
      </w:r>
      <w:r w:rsidRPr="008340C7">
        <w:rPr>
          <w:rFonts w:ascii="Arial" w:hAnsi="Arial" w:cs="Arial"/>
          <w:sz w:val="24"/>
          <w:szCs w:val="24"/>
        </w:rPr>
        <w:t xml:space="preserve">Após realização das etapas previstas no projeto, a comunicação entre a matriz e a filial da empresa </w:t>
      </w:r>
      <w:proofErr w:type="spellStart"/>
      <w:r w:rsidRPr="008340C7">
        <w:rPr>
          <w:rFonts w:ascii="Arial" w:hAnsi="Arial" w:cs="Arial"/>
          <w:sz w:val="24"/>
          <w:szCs w:val="24"/>
        </w:rPr>
        <w:t>TecOne</w:t>
      </w:r>
      <w:proofErr w:type="spellEnd"/>
      <w:r w:rsidRPr="008340C7">
        <w:rPr>
          <w:rFonts w:ascii="Arial" w:hAnsi="Arial" w:cs="Arial"/>
          <w:sz w:val="24"/>
          <w:szCs w:val="24"/>
        </w:rPr>
        <w:t>, foram estabelecidas com sucesso via Frame-Relay.</w:t>
      </w:r>
      <w:r w:rsidR="00950AC6">
        <w:rPr>
          <w:rFonts w:ascii="Arial" w:hAnsi="Arial" w:cs="Arial"/>
          <w:color w:val="FF0000"/>
          <w:sz w:val="24"/>
          <w:szCs w:val="24"/>
        </w:rPr>
        <w:tab/>
      </w:r>
      <w:r w:rsidR="00F8475D">
        <w:rPr>
          <w:rFonts w:ascii="Arial" w:hAnsi="Arial" w:cs="Arial"/>
          <w:color w:val="FF0000"/>
          <w:sz w:val="24"/>
          <w:szCs w:val="24"/>
        </w:rPr>
        <w:t xml:space="preserve"> </w:t>
      </w:r>
    </w:p>
    <w:p w14:paraId="52AC8BC2" w14:textId="081FA241" w:rsidR="007D7336" w:rsidRDefault="007D7336">
      <w:pPr>
        <w:rPr>
          <w:rFonts w:ascii="Arial" w:eastAsiaTheme="majorEastAsia" w:hAnsi="Arial" w:cstheme="majorBidi"/>
          <w:b/>
          <w:bCs/>
          <w:sz w:val="24"/>
          <w:szCs w:val="28"/>
        </w:rPr>
      </w:pPr>
      <w:bookmarkStart w:id="10" w:name="_Toc524648286"/>
    </w:p>
    <w:p w14:paraId="40A05368" w14:textId="2233AA17" w:rsidR="0004547E" w:rsidRDefault="0004547E">
      <w:pPr>
        <w:rPr>
          <w:rFonts w:ascii="Arial" w:eastAsiaTheme="majorEastAsia" w:hAnsi="Arial" w:cstheme="majorBidi"/>
          <w:b/>
          <w:bCs/>
          <w:sz w:val="24"/>
          <w:szCs w:val="28"/>
        </w:rPr>
      </w:pPr>
    </w:p>
    <w:p w14:paraId="3310E8BB" w14:textId="7E20A3F1" w:rsidR="0005280A" w:rsidRDefault="0005280A">
      <w:pPr>
        <w:rPr>
          <w:rFonts w:ascii="Arial" w:eastAsiaTheme="majorEastAsia" w:hAnsi="Arial" w:cstheme="majorBidi"/>
          <w:b/>
          <w:bCs/>
          <w:sz w:val="24"/>
          <w:szCs w:val="28"/>
        </w:rPr>
      </w:pPr>
    </w:p>
    <w:p w14:paraId="453E3E93" w14:textId="4BEB2DE4" w:rsidR="0005280A" w:rsidRDefault="0005280A">
      <w:pPr>
        <w:rPr>
          <w:rFonts w:ascii="Arial" w:eastAsiaTheme="majorEastAsia" w:hAnsi="Arial" w:cstheme="majorBidi"/>
          <w:b/>
          <w:bCs/>
          <w:sz w:val="24"/>
          <w:szCs w:val="28"/>
        </w:rPr>
      </w:pPr>
    </w:p>
    <w:p w14:paraId="184C6862" w14:textId="0F601963" w:rsidR="0005280A" w:rsidRDefault="0005280A">
      <w:pPr>
        <w:rPr>
          <w:rFonts w:ascii="Arial" w:eastAsiaTheme="majorEastAsia" w:hAnsi="Arial" w:cstheme="majorBidi"/>
          <w:b/>
          <w:bCs/>
          <w:sz w:val="24"/>
          <w:szCs w:val="28"/>
        </w:rPr>
      </w:pPr>
    </w:p>
    <w:p w14:paraId="6869F3F2" w14:textId="1ECA3221" w:rsidR="0005280A" w:rsidRDefault="0005280A">
      <w:pPr>
        <w:rPr>
          <w:rFonts w:ascii="Arial" w:eastAsiaTheme="majorEastAsia" w:hAnsi="Arial" w:cstheme="majorBidi"/>
          <w:b/>
          <w:bCs/>
          <w:sz w:val="24"/>
          <w:szCs w:val="28"/>
        </w:rPr>
      </w:pPr>
    </w:p>
    <w:p w14:paraId="10E434B2" w14:textId="19737F5A" w:rsidR="0005280A" w:rsidRDefault="0005280A">
      <w:pPr>
        <w:rPr>
          <w:rFonts w:ascii="Arial" w:eastAsiaTheme="majorEastAsia" w:hAnsi="Arial" w:cstheme="majorBidi"/>
          <w:b/>
          <w:bCs/>
          <w:sz w:val="24"/>
          <w:szCs w:val="28"/>
        </w:rPr>
      </w:pPr>
    </w:p>
    <w:p w14:paraId="7EE96500" w14:textId="47ECCBB8" w:rsidR="0005280A" w:rsidRDefault="0005280A">
      <w:pPr>
        <w:rPr>
          <w:rFonts w:ascii="Arial" w:eastAsiaTheme="majorEastAsia" w:hAnsi="Arial" w:cstheme="majorBidi"/>
          <w:b/>
          <w:bCs/>
          <w:sz w:val="24"/>
          <w:szCs w:val="28"/>
        </w:rPr>
      </w:pPr>
    </w:p>
    <w:p w14:paraId="019ED6FC" w14:textId="669FBF7E" w:rsidR="0005280A" w:rsidRDefault="0005280A">
      <w:pPr>
        <w:rPr>
          <w:rFonts w:ascii="Arial" w:eastAsiaTheme="majorEastAsia" w:hAnsi="Arial" w:cstheme="majorBidi"/>
          <w:b/>
          <w:bCs/>
          <w:sz w:val="24"/>
          <w:szCs w:val="28"/>
        </w:rPr>
      </w:pPr>
    </w:p>
    <w:p w14:paraId="407A81A5" w14:textId="77777777" w:rsidR="00950AC6" w:rsidRPr="00F8475D" w:rsidRDefault="00950AC6" w:rsidP="00F8475D">
      <w:pPr>
        <w:pStyle w:val="Ttulo1"/>
      </w:pPr>
      <w:r w:rsidRPr="00F8475D">
        <w:lastRenderedPageBreak/>
        <w:t>REFERÊNCIAS</w:t>
      </w:r>
      <w:bookmarkEnd w:id="10"/>
    </w:p>
    <w:p w14:paraId="36CC6D8F" w14:textId="77777777" w:rsidR="00950AC6" w:rsidRDefault="00950AC6" w:rsidP="00950AC6">
      <w:pPr>
        <w:spacing w:line="240" w:lineRule="auto"/>
        <w:contextualSpacing/>
        <w:jc w:val="both"/>
        <w:rPr>
          <w:rFonts w:ascii="Arial" w:hAnsi="Arial" w:cs="Arial"/>
          <w:sz w:val="24"/>
          <w:szCs w:val="24"/>
        </w:rPr>
      </w:pPr>
    </w:p>
    <w:p w14:paraId="308832CF"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Configurações iniciais para o OSPF em um enlace ponto a ponto</w:t>
      </w:r>
      <w:r w:rsidRPr="008340C7">
        <w:rPr>
          <w:rFonts w:cs="Arial"/>
          <w:b w:val="0"/>
          <w:bCs w:val="0"/>
          <w:szCs w:val="24"/>
        </w:rPr>
        <w:t>. Disponível em: &lt;</w:t>
      </w:r>
      <w:r w:rsidRPr="008340C7">
        <w:rPr>
          <w:rFonts w:cs="Arial"/>
          <w:szCs w:val="24"/>
        </w:rPr>
        <w:t xml:space="preserve"> </w:t>
      </w:r>
      <w:hyperlink r:id="rId14" w:history="1">
        <w:r w:rsidRPr="008340C7">
          <w:rPr>
            <w:rStyle w:val="Hyperlink"/>
            <w:rFonts w:cs="Arial"/>
            <w:b w:val="0"/>
            <w:bCs w:val="0"/>
            <w:color w:val="auto"/>
            <w:szCs w:val="24"/>
            <w:u w:val="none"/>
          </w:rPr>
          <w:t>https://www.cisco.com/c/pt_br/support/docs/ip/open-shortest-path-first-ospf/13687-15.html</w:t>
        </w:r>
      </w:hyperlink>
      <w:r w:rsidRPr="008340C7">
        <w:rPr>
          <w:rFonts w:cs="Arial"/>
          <w:b w:val="0"/>
          <w:bCs w:val="0"/>
          <w:szCs w:val="24"/>
        </w:rPr>
        <w:t xml:space="preserve"> &gt;. Julho de 2007. Acesso em 19 nov. 2022</w:t>
      </w:r>
    </w:p>
    <w:p w14:paraId="7411EEA9" w14:textId="77777777" w:rsidR="0004547E" w:rsidRPr="008340C7" w:rsidRDefault="0004547E" w:rsidP="008340C7">
      <w:pPr>
        <w:pStyle w:val="Ttulo1"/>
        <w:shd w:val="clear" w:color="auto" w:fill="FFFFFF"/>
        <w:spacing w:before="0" w:after="270" w:line="240" w:lineRule="auto"/>
        <w:jc w:val="both"/>
        <w:textAlignment w:val="baseline"/>
        <w:rPr>
          <w:rFonts w:cs="Arial"/>
          <w:szCs w:val="24"/>
        </w:rPr>
      </w:pPr>
      <w:r w:rsidRPr="008340C7">
        <w:rPr>
          <w:rFonts w:cs="Arial"/>
          <w:b w:val="0"/>
          <w:bCs w:val="0"/>
          <w:szCs w:val="24"/>
        </w:rPr>
        <w:t>CISCO</w:t>
      </w:r>
      <w:r w:rsidRPr="008340C7">
        <w:rPr>
          <w:rFonts w:cs="Arial"/>
          <w:szCs w:val="24"/>
        </w:rPr>
        <w:t xml:space="preserve">. Guia abrangente para configuração e solução de problemas do Frame Relay. </w:t>
      </w:r>
      <w:r w:rsidRPr="008340C7">
        <w:rPr>
          <w:rFonts w:cs="Arial"/>
          <w:b w:val="0"/>
          <w:bCs w:val="0"/>
          <w:szCs w:val="24"/>
        </w:rPr>
        <w:t xml:space="preserve">Disponível em: &lt; </w:t>
      </w:r>
      <w:hyperlink r:id="rId15" w:history="1">
        <w:r w:rsidRPr="008340C7">
          <w:rPr>
            <w:rStyle w:val="Hyperlink"/>
            <w:rFonts w:cs="Arial"/>
            <w:b w:val="0"/>
            <w:bCs w:val="0"/>
            <w:color w:val="auto"/>
            <w:szCs w:val="24"/>
            <w:u w:val="none"/>
          </w:rPr>
          <w:t>https://www.cisco.com/c/pt_br/support/docs/wan/frame-relay/16563-12.html</w:t>
        </w:r>
      </w:hyperlink>
      <w:r w:rsidRPr="008340C7">
        <w:rPr>
          <w:rFonts w:cs="Arial"/>
          <w:b w:val="0"/>
          <w:bCs w:val="0"/>
          <w:szCs w:val="24"/>
        </w:rPr>
        <w:t xml:space="preserve"> &gt;. Novembro de 2005. Acesso em 19 nov. 2022</w:t>
      </w:r>
    </w:p>
    <w:p w14:paraId="6EFDC3D3"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CISCO. </w:t>
      </w:r>
      <w:r w:rsidRPr="008340C7">
        <w:rPr>
          <w:rFonts w:ascii="Arial" w:hAnsi="Arial" w:cs="Arial"/>
          <w:b/>
          <w:bCs/>
          <w:sz w:val="24"/>
          <w:szCs w:val="24"/>
        </w:rPr>
        <w:t xml:space="preserve">Configurando dinamicamente as opções do servidor de DHCP. </w:t>
      </w:r>
      <w:r w:rsidRPr="008340C7">
        <w:rPr>
          <w:rFonts w:ascii="Arial" w:hAnsi="Arial" w:cs="Arial"/>
          <w:sz w:val="24"/>
          <w:szCs w:val="24"/>
        </w:rPr>
        <w:t xml:space="preserve">Disponível em: &lt; </w:t>
      </w:r>
      <w:hyperlink r:id="rId16" w:history="1">
        <w:r w:rsidRPr="008340C7">
          <w:rPr>
            <w:rStyle w:val="Hyperlink"/>
            <w:rFonts w:ascii="Arial" w:hAnsi="Arial" w:cs="Arial"/>
            <w:color w:val="auto"/>
            <w:sz w:val="24"/>
            <w:szCs w:val="24"/>
            <w:u w:val="none"/>
          </w:rPr>
          <w:t>https://www.cisco.com/c/pt_br/support/docs/ip/dynamic-address-allocation-resolution/22920-dhcp-ser.html</w:t>
        </w:r>
      </w:hyperlink>
      <w:r w:rsidRPr="008340C7">
        <w:rPr>
          <w:rFonts w:ascii="Arial" w:hAnsi="Arial" w:cs="Arial"/>
          <w:sz w:val="24"/>
          <w:szCs w:val="24"/>
        </w:rPr>
        <w:t xml:space="preserve"> &gt;. Outubro de 2005. Acesso em 19 nov. 2022</w:t>
      </w:r>
    </w:p>
    <w:p w14:paraId="184E6E5D"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Configurando DNS em Cisco </w:t>
      </w:r>
      <w:proofErr w:type="spellStart"/>
      <w:r w:rsidRPr="008340C7">
        <w:rPr>
          <w:rFonts w:cs="Arial"/>
          <w:szCs w:val="24"/>
        </w:rPr>
        <w:t>Routers</w:t>
      </w:r>
      <w:proofErr w:type="spellEnd"/>
      <w:r w:rsidRPr="008340C7">
        <w:rPr>
          <w:rFonts w:cs="Arial"/>
          <w:szCs w:val="24"/>
        </w:rPr>
        <w:t xml:space="preserve">. </w:t>
      </w:r>
      <w:r w:rsidRPr="008340C7">
        <w:rPr>
          <w:rFonts w:cs="Arial"/>
          <w:b w:val="0"/>
          <w:bCs w:val="0"/>
          <w:szCs w:val="24"/>
        </w:rPr>
        <w:t xml:space="preserve">Disponível em: &lt; </w:t>
      </w:r>
      <w:hyperlink r:id="rId17" w:history="1">
        <w:r w:rsidRPr="008340C7">
          <w:rPr>
            <w:rStyle w:val="Hyperlink"/>
            <w:rFonts w:cs="Arial"/>
            <w:b w:val="0"/>
            <w:bCs w:val="0"/>
            <w:color w:val="auto"/>
            <w:szCs w:val="24"/>
            <w:u w:val="none"/>
          </w:rPr>
          <w:t>https://www.cisco.com/c/pt_br/support/docs/ip/domain-name-system-dns/24182-reversedns.html</w:t>
        </w:r>
      </w:hyperlink>
      <w:r w:rsidRPr="008340C7">
        <w:rPr>
          <w:rFonts w:cs="Arial"/>
          <w:b w:val="0"/>
          <w:bCs w:val="0"/>
          <w:szCs w:val="24"/>
        </w:rPr>
        <w:t xml:space="preserve"> &gt;. Setembro de 2008. Acesso em 19 nov. 2022</w:t>
      </w:r>
    </w:p>
    <w:p w14:paraId="13ECB13E"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Configurar o roteamento entre </w:t>
      </w:r>
      <w:proofErr w:type="spellStart"/>
      <w:r w:rsidRPr="008340C7">
        <w:rPr>
          <w:rFonts w:cs="Arial"/>
          <w:szCs w:val="24"/>
        </w:rPr>
        <w:t>VLANs</w:t>
      </w:r>
      <w:proofErr w:type="spellEnd"/>
      <w:r w:rsidRPr="008340C7">
        <w:rPr>
          <w:rFonts w:cs="Arial"/>
          <w:szCs w:val="24"/>
        </w:rPr>
        <w:t xml:space="preserve"> em switches de Camada 3. </w:t>
      </w:r>
      <w:r w:rsidRPr="008340C7">
        <w:rPr>
          <w:rFonts w:cs="Arial"/>
          <w:b w:val="0"/>
          <w:bCs w:val="0"/>
          <w:szCs w:val="24"/>
        </w:rPr>
        <w:t xml:space="preserve">Disponível em: &lt; </w:t>
      </w:r>
      <w:hyperlink r:id="rId18" w:history="1">
        <w:r w:rsidRPr="008340C7">
          <w:rPr>
            <w:rStyle w:val="Hyperlink"/>
            <w:rFonts w:cs="Arial"/>
            <w:b w:val="0"/>
            <w:bCs w:val="0"/>
            <w:color w:val="auto"/>
            <w:szCs w:val="24"/>
            <w:u w:val="none"/>
          </w:rPr>
          <w:t>https://www.cisco.com/c/pt_br/support/docs/lan-switching/inter-vlan-routing/41860-howto-L3-intervlanrouting.html</w:t>
        </w:r>
      </w:hyperlink>
      <w:r w:rsidRPr="008340C7">
        <w:rPr>
          <w:rFonts w:cs="Arial"/>
          <w:b w:val="0"/>
          <w:bCs w:val="0"/>
          <w:szCs w:val="24"/>
        </w:rPr>
        <w:t xml:space="preserve"> &gt;. Abril de 2020. Acesso em 19 nov. 2022</w:t>
      </w:r>
    </w:p>
    <w:p w14:paraId="7A5847A0"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 xml:space="preserve">Serviços de rede. </w:t>
      </w:r>
      <w:r w:rsidRPr="008340C7">
        <w:rPr>
          <w:rFonts w:ascii="Arial" w:hAnsi="Arial" w:cs="Arial"/>
          <w:sz w:val="24"/>
          <w:szCs w:val="24"/>
        </w:rPr>
        <w:t>Senai Departamento Regional de Santa Catarina. 2012</w:t>
      </w:r>
    </w:p>
    <w:p w14:paraId="27C0B67E"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Servidores de Rede.</w:t>
      </w:r>
      <w:r w:rsidRPr="008340C7">
        <w:rPr>
          <w:rFonts w:ascii="Arial" w:hAnsi="Arial" w:cs="Arial"/>
          <w:sz w:val="24"/>
          <w:szCs w:val="24"/>
        </w:rPr>
        <w:t xml:space="preserve"> Senai Departamento Regional de Santa Catarina. 2012</w:t>
      </w:r>
    </w:p>
    <w:p w14:paraId="2725D2DF"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SENAI.</w:t>
      </w:r>
      <w:r w:rsidRPr="008340C7">
        <w:rPr>
          <w:rFonts w:ascii="Arial" w:hAnsi="Arial" w:cs="Arial"/>
          <w:b/>
          <w:bCs/>
          <w:sz w:val="24"/>
          <w:szCs w:val="24"/>
        </w:rPr>
        <w:t xml:space="preserve"> Arquitetura de Redes. </w:t>
      </w:r>
      <w:r w:rsidRPr="008340C7">
        <w:rPr>
          <w:rFonts w:ascii="Arial" w:hAnsi="Arial" w:cs="Arial"/>
          <w:sz w:val="24"/>
          <w:szCs w:val="24"/>
        </w:rPr>
        <w:t xml:space="preserve">Senai Departamento Regional de Santa Catarina. 2012 </w:t>
      </w:r>
    </w:p>
    <w:p w14:paraId="5B93DFE3" w14:textId="77777777" w:rsidR="00950AC6" w:rsidRDefault="00950AC6" w:rsidP="00950AC6">
      <w:pPr>
        <w:spacing w:line="240" w:lineRule="auto"/>
        <w:contextualSpacing/>
        <w:jc w:val="both"/>
        <w:rPr>
          <w:rFonts w:ascii="Arial" w:hAnsi="Arial" w:cs="Arial"/>
          <w:sz w:val="24"/>
          <w:szCs w:val="24"/>
        </w:rPr>
      </w:pPr>
    </w:p>
    <w:sectPr w:rsidR="00950AC6" w:rsidSect="00D07384">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6AB23" w14:textId="77777777" w:rsidR="001807FA" w:rsidRDefault="001807FA" w:rsidP="007D7336">
      <w:pPr>
        <w:spacing w:after="0" w:line="240" w:lineRule="auto"/>
      </w:pPr>
      <w:r>
        <w:separator/>
      </w:r>
    </w:p>
  </w:endnote>
  <w:endnote w:type="continuationSeparator" w:id="0">
    <w:p w14:paraId="35EBEAC3" w14:textId="77777777" w:rsidR="001807FA" w:rsidRDefault="001807FA" w:rsidP="007D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8B3AF" w14:textId="77777777" w:rsidR="001807FA" w:rsidRDefault="001807FA" w:rsidP="007D7336">
      <w:pPr>
        <w:spacing w:after="0" w:line="240" w:lineRule="auto"/>
      </w:pPr>
      <w:r>
        <w:separator/>
      </w:r>
    </w:p>
  </w:footnote>
  <w:footnote w:type="continuationSeparator" w:id="0">
    <w:p w14:paraId="652091E4" w14:textId="77777777" w:rsidR="001807FA" w:rsidRDefault="001807FA" w:rsidP="007D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0B150" w14:textId="77777777" w:rsidR="007D7336" w:rsidRDefault="007D7336">
    <w:pPr>
      <w:pStyle w:val="Cabealho"/>
      <w:jc w:val="right"/>
    </w:pPr>
  </w:p>
  <w:p w14:paraId="231F2BC5" w14:textId="77777777" w:rsidR="007D7336" w:rsidRDefault="007D7336">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6871"/>
      <w:docPartObj>
        <w:docPartGallery w:val="Page Numbers (Top of Page)"/>
        <w:docPartUnique/>
      </w:docPartObj>
    </w:sdtPr>
    <w:sdtEndPr/>
    <w:sdtContent>
      <w:p w14:paraId="6E03B6C3" w14:textId="0EF011E2" w:rsidR="007D7336" w:rsidRDefault="00592CB8">
        <w:pPr>
          <w:pStyle w:val="Cabealho"/>
          <w:jc w:val="right"/>
        </w:pPr>
        <w:r>
          <w:fldChar w:fldCharType="begin"/>
        </w:r>
        <w:r>
          <w:instrText xml:space="preserve"> PAGE   \* MERGEFORMAT </w:instrText>
        </w:r>
        <w:r>
          <w:fldChar w:fldCharType="separate"/>
        </w:r>
        <w:r w:rsidR="00294EEA">
          <w:rPr>
            <w:noProof/>
          </w:rPr>
          <w:t>9</w:t>
        </w:r>
        <w:r>
          <w:rPr>
            <w:noProof/>
          </w:rPr>
          <w:fldChar w:fldCharType="end"/>
        </w:r>
      </w:p>
    </w:sdtContent>
  </w:sdt>
  <w:p w14:paraId="1F874C8E" w14:textId="77777777" w:rsidR="007D7336" w:rsidRDefault="007D7336">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22630"/>
    <w:multiLevelType w:val="hybridMultilevel"/>
    <w:tmpl w:val="647EA700"/>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1" w15:restartNumberingAfterBreak="0">
    <w:nsid w:val="56C4570D"/>
    <w:multiLevelType w:val="hybridMultilevel"/>
    <w:tmpl w:val="B7AE4634"/>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 w15:restartNumberingAfterBreak="0">
    <w:nsid w:val="69AF28D0"/>
    <w:multiLevelType w:val="hybridMultilevel"/>
    <w:tmpl w:val="EF5C5CF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6E2C591C"/>
    <w:multiLevelType w:val="hybridMultilevel"/>
    <w:tmpl w:val="7B3C471A"/>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4" w15:restartNumberingAfterBreak="0">
    <w:nsid w:val="72917D8D"/>
    <w:multiLevelType w:val="hybridMultilevel"/>
    <w:tmpl w:val="A81E045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84"/>
    <w:rsid w:val="0004547E"/>
    <w:rsid w:val="0005280A"/>
    <w:rsid w:val="000850B0"/>
    <w:rsid w:val="000F1338"/>
    <w:rsid w:val="001807FA"/>
    <w:rsid w:val="001A236D"/>
    <w:rsid w:val="001F05C4"/>
    <w:rsid w:val="002472F2"/>
    <w:rsid w:val="00292736"/>
    <w:rsid w:val="00294EEA"/>
    <w:rsid w:val="002C1CED"/>
    <w:rsid w:val="00344CAF"/>
    <w:rsid w:val="003A3B2E"/>
    <w:rsid w:val="003B351D"/>
    <w:rsid w:val="003C43DD"/>
    <w:rsid w:val="00450DEF"/>
    <w:rsid w:val="00497787"/>
    <w:rsid w:val="004B6B5B"/>
    <w:rsid w:val="004C2DEE"/>
    <w:rsid w:val="004C6E7B"/>
    <w:rsid w:val="005008A5"/>
    <w:rsid w:val="00592CB8"/>
    <w:rsid w:val="00661014"/>
    <w:rsid w:val="00674D72"/>
    <w:rsid w:val="006A5666"/>
    <w:rsid w:val="006D33EE"/>
    <w:rsid w:val="00702505"/>
    <w:rsid w:val="007079B1"/>
    <w:rsid w:val="00717A62"/>
    <w:rsid w:val="00761FFD"/>
    <w:rsid w:val="007D7336"/>
    <w:rsid w:val="008310BB"/>
    <w:rsid w:val="008340C7"/>
    <w:rsid w:val="008B0C05"/>
    <w:rsid w:val="00921CBD"/>
    <w:rsid w:val="00950AC6"/>
    <w:rsid w:val="00A01EBB"/>
    <w:rsid w:val="00A15187"/>
    <w:rsid w:val="00A955C8"/>
    <w:rsid w:val="00B25C4D"/>
    <w:rsid w:val="00B81A94"/>
    <w:rsid w:val="00C267DC"/>
    <w:rsid w:val="00C30214"/>
    <w:rsid w:val="00C4572A"/>
    <w:rsid w:val="00C621BB"/>
    <w:rsid w:val="00D07384"/>
    <w:rsid w:val="00D07A62"/>
    <w:rsid w:val="00DC78EC"/>
    <w:rsid w:val="00E57F8C"/>
    <w:rsid w:val="00E63F0E"/>
    <w:rsid w:val="00E81C25"/>
    <w:rsid w:val="00F2509A"/>
    <w:rsid w:val="00F41EF9"/>
    <w:rsid w:val="00F8475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5439"/>
  <w15:docId w15:val="{FD30E578-3CDD-45F6-B301-6DC4C0F8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FFD"/>
  </w:style>
  <w:style w:type="paragraph" w:styleId="Ttulo1">
    <w:name w:val="heading 1"/>
    <w:basedOn w:val="Normal"/>
    <w:next w:val="Normal"/>
    <w:link w:val="Ttulo1Char"/>
    <w:uiPriority w:val="9"/>
    <w:qFormat/>
    <w:rsid w:val="00E63F0E"/>
    <w:pPr>
      <w:keepNext/>
      <w:keepLines/>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2472F2"/>
    <w:pPr>
      <w:keepNext/>
      <w:keepLines/>
      <w:spacing w:before="200" w:after="0"/>
      <w:outlineLvl w:val="1"/>
    </w:pPr>
    <w:rPr>
      <w:rFonts w:ascii="Arial" w:eastAsiaTheme="majorEastAsia" w:hAnsi="Arial"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3F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3F0E"/>
    <w:rPr>
      <w:rFonts w:ascii="Tahoma" w:hAnsi="Tahoma" w:cs="Tahoma"/>
      <w:sz w:val="16"/>
      <w:szCs w:val="16"/>
    </w:rPr>
  </w:style>
  <w:style w:type="character" w:customStyle="1" w:styleId="Ttulo1Char">
    <w:name w:val="Título 1 Char"/>
    <w:basedOn w:val="Fontepargpadro"/>
    <w:link w:val="Ttulo1"/>
    <w:uiPriority w:val="9"/>
    <w:rsid w:val="00E63F0E"/>
    <w:rPr>
      <w:rFonts w:ascii="Arial" w:eastAsiaTheme="majorEastAsia" w:hAnsi="Arial" w:cstheme="majorBidi"/>
      <w:b/>
      <w:bCs/>
      <w:sz w:val="24"/>
      <w:szCs w:val="28"/>
    </w:rPr>
  </w:style>
  <w:style w:type="paragraph" w:styleId="CabealhodoSumrio">
    <w:name w:val="TOC Heading"/>
    <w:basedOn w:val="Ttulo1"/>
    <w:next w:val="Normal"/>
    <w:uiPriority w:val="39"/>
    <w:semiHidden/>
    <w:unhideWhenUsed/>
    <w:qFormat/>
    <w:rsid w:val="00E63F0E"/>
    <w:pPr>
      <w:spacing w:line="276" w:lineRule="auto"/>
      <w:outlineLvl w:val="9"/>
    </w:pPr>
  </w:style>
  <w:style w:type="paragraph" w:styleId="Sumrio1">
    <w:name w:val="toc 1"/>
    <w:basedOn w:val="Normal"/>
    <w:next w:val="Normal"/>
    <w:autoRedefine/>
    <w:uiPriority w:val="39"/>
    <w:unhideWhenUsed/>
    <w:qFormat/>
    <w:rsid w:val="00E63F0E"/>
    <w:pPr>
      <w:spacing w:after="100"/>
    </w:pPr>
  </w:style>
  <w:style w:type="character" w:styleId="Hyperlink">
    <w:name w:val="Hyperlink"/>
    <w:basedOn w:val="Fontepargpadro"/>
    <w:uiPriority w:val="99"/>
    <w:unhideWhenUsed/>
    <w:rsid w:val="00E63F0E"/>
    <w:rPr>
      <w:color w:val="5F5F5F" w:themeColor="hyperlink"/>
      <w:u w:val="single"/>
    </w:rPr>
  </w:style>
  <w:style w:type="paragraph" w:styleId="Subttulo">
    <w:name w:val="Subtitle"/>
    <w:basedOn w:val="Normal"/>
    <w:next w:val="Normal"/>
    <w:link w:val="SubttuloChar"/>
    <w:uiPriority w:val="11"/>
    <w:qFormat/>
    <w:rsid w:val="00F8475D"/>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uiPriority w:val="11"/>
    <w:rsid w:val="00F8475D"/>
    <w:rPr>
      <w:rFonts w:ascii="Arial" w:eastAsiaTheme="majorEastAsia" w:hAnsi="Arial" w:cstheme="majorBidi"/>
      <w:b/>
      <w:iCs/>
      <w:spacing w:val="15"/>
      <w:sz w:val="24"/>
      <w:szCs w:val="24"/>
    </w:rPr>
  </w:style>
  <w:style w:type="paragraph" w:styleId="Sumrio2">
    <w:name w:val="toc 2"/>
    <w:basedOn w:val="Normal"/>
    <w:next w:val="Normal"/>
    <w:autoRedefine/>
    <w:uiPriority w:val="39"/>
    <w:unhideWhenUsed/>
    <w:qFormat/>
    <w:rsid w:val="00F8475D"/>
    <w:pPr>
      <w:spacing w:after="100" w:line="276" w:lineRule="auto"/>
      <w:ind w:left="220"/>
    </w:pPr>
    <w:rPr>
      <w:rFonts w:eastAsiaTheme="minorEastAsia"/>
    </w:rPr>
  </w:style>
  <w:style w:type="paragraph" w:styleId="Sumrio3">
    <w:name w:val="toc 3"/>
    <w:basedOn w:val="Normal"/>
    <w:next w:val="Normal"/>
    <w:autoRedefine/>
    <w:uiPriority w:val="39"/>
    <w:semiHidden/>
    <w:unhideWhenUsed/>
    <w:qFormat/>
    <w:rsid w:val="00F8475D"/>
    <w:pPr>
      <w:spacing w:after="100" w:line="276" w:lineRule="auto"/>
      <w:ind w:left="440"/>
    </w:pPr>
    <w:rPr>
      <w:rFonts w:eastAsiaTheme="minorEastAsia"/>
    </w:rPr>
  </w:style>
  <w:style w:type="character" w:customStyle="1" w:styleId="Ttulo2Char">
    <w:name w:val="Título 2 Char"/>
    <w:basedOn w:val="Fontepargpadro"/>
    <w:link w:val="Ttulo2"/>
    <w:uiPriority w:val="9"/>
    <w:rsid w:val="002472F2"/>
    <w:rPr>
      <w:rFonts w:ascii="Arial" w:eastAsiaTheme="majorEastAsia" w:hAnsi="Arial" w:cstheme="majorBidi"/>
      <w:b/>
      <w:bCs/>
      <w:sz w:val="24"/>
      <w:szCs w:val="26"/>
    </w:rPr>
  </w:style>
  <w:style w:type="paragraph" w:styleId="Cabealho">
    <w:name w:val="header"/>
    <w:basedOn w:val="Normal"/>
    <w:link w:val="CabealhoChar"/>
    <w:uiPriority w:val="99"/>
    <w:unhideWhenUsed/>
    <w:rsid w:val="007D733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336"/>
  </w:style>
  <w:style w:type="paragraph" w:styleId="Rodap">
    <w:name w:val="footer"/>
    <w:basedOn w:val="Normal"/>
    <w:link w:val="RodapChar"/>
    <w:uiPriority w:val="99"/>
    <w:semiHidden/>
    <w:unhideWhenUsed/>
    <w:rsid w:val="007D733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D7336"/>
  </w:style>
  <w:style w:type="paragraph" w:styleId="NormalWeb">
    <w:name w:val="Normal (Web)"/>
    <w:basedOn w:val="Normal"/>
    <w:uiPriority w:val="99"/>
    <w:unhideWhenUsed/>
    <w:rsid w:val="00450D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3C43D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3C43DD"/>
    <w:rPr>
      <w:rFonts w:ascii="Consolas" w:hAnsi="Consolas"/>
      <w:sz w:val="20"/>
      <w:szCs w:val="20"/>
    </w:rPr>
  </w:style>
  <w:style w:type="paragraph" w:styleId="PargrafodaLista">
    <w:name w:val="List Paragraph"/>
    <w:basedOn w:val="Normal"/>
    <w:uiPriority w:val="34"/>
    <w:qFormat/>
    <w:rsid w:val="0004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0857">
      <w:bodyDiv w:val="1"/>
      <w:marLeft w:val="0"/>
      <w:marRight w:val="0"/>
      <w:marTop w:val="0"/>
      <w:marBottom w:val="0"/>
      <w:divBdr>
        <w:top w:val="none" w:sz="0" w:space="0" w:color="auto"/>
        <w:left w:val="none" w:sz="0" w:space="0" w:color="auto"/>
        <w:bottom w:val="none" w:sz="0" w:space="0" w:color="auto"/>
        <w:right w:val="none" w:sz="0" w:space="0" w:color="auto"/>
      </w:divBdr>
    </w:div>
    <w:div w:id="563028073">
      <w:bodyDiv w:val="1"/>
      <w:marLeft w:val="0"/>
      <w:marRight w:val="0"/>
      <w:marTop w:val="0"/>
      <w:marBottom w:val="0"/>
      <w:divBdr>
        <w:top w:val="none" w:sz="0" w:space="0" w:color="auto"/>
        <w:left w:val="none" w:sz="0" w:space="0" w:color="auto"/>
        <w:bottom w:val="none" w:sz="0" w:space="0" w:color="auto"/>
        <w:right w:val="none" w:sz="0" w:space="0" w:color="auto"/>
      </w:divBdr>
      <w:divsChild>
        <w:div w:id="1752238264">
          <w:marLeft w:val="0"/>
          <w:marRight w:val="0"/>
          <w:marTop w:val="0"/>
          <w:marBottom w:val="0"/>
          <w:divBdr>
            <w:top w:val="none" w:sz="0" w:space="0" w:color="auto"/>
            <w:left w:val="none" w:sz="0" w:space="0" w:color="auto"/>
            <w:bottom w:val="none" w:sz="0" w:space="0" w:color="auto"/>
            <w:right w:val="none" w:sz="0" w:space="0" w:color="auto"/>
          </w:divBdr>
          <w:divsChild>
            <w:div w:id="974681863">
              <w:marLeft w:val="0"/>
              <w:marRight w:val="0"/>
              <w:marTop w:val="180"/>
              <w:marBottom w:val="180"/>
              <w:divBdr>
                <w:top w:val="none" w:sz="0" w:space="0" w:color="auto"/>
                <w:left w:val="none" w:sz="0" w:space="0" w:color="auto"/>
                <w:bottom w:val="none" w:sz="0" w:space="0" w:color="auto"/>
                <w:right w:val="none" w:sz="0" w:space="0" w:color="auto"/>
              </w:divBdr>
            </w:div>
          </w:divsChild>
        </w:div>
        <w:div w:id="1173187112">
          <w:marLeft w:val="0"/>
          <w:marRight w:val="0"/>
          <w:marTop w:val="0"/>
          <w:marBottom w:val="0"/>
          <w:divBdr>
            <w:top w:val="none" w:sz="0" w:space="0" w:color="auto"/>
            <w:left w:val="none" w:sz="0" w:space="0" w:color="auto"/>
            <w:bottom w:val="none" w:sz="0" w:space="0" w:color="auto"/>
            <w:right w:val="none" w:sz="0" w:space="0" w:color="auto"/>
          </w:divBdr>
          <w:divsChild>
            <w:div w:id="1320503403">
              <w:marLeft w:val="0"/>
              <w:marRight w:val="0"/>
              <w:marTop w:val="0"/>
              <w:marBottom w:val="0"/>
              <w:divBdr>
                <w:top w:val="none" w:sz="0" w:space="0" w:color="auto"/>
                <w:left w:val="none" w:sz="0" w:space="0" w:color="auto"/>
                <w:bottom w:val="none" w:sz="0" w:space="0" w:color="auto"/>
                <w:right w:val="none" w:sz="0" w:space="0" w:color="auto"/>
              </w:divBdr>
              <w:divsChild>
                <w:div w:id="259071003">
                  <w:marLeft w:val="0"/>
                  <w:marRight w:val="0"/>
                  <w:marTop w:val="0"/>
                  <w:marBottom w:val="0"/>
                  <w:divBdr>
                    <w:top w:val="none" w:sz="0" w:space="0" w:color="auto"/>
                    <w:left w:val="none" w:sz="0" w:space="0" w:color="auto"/>
                    <w:bottom w:val="none" w:sz="0" w:space="0" w:color="auto"/>
                    <w:right w:val="none" w:sz="0" w:space="0" w:color="auto"/>
                  </w:divBdr>
                  <w:divsChild>
                    <w:div w:id="319313046">
                      <w:marLeft w:val="0"/>
                      <w:marRight w:val="0"/>
                      <w:marTop w:val="0"/>
                      <w:marBottom w:val="0"/>
                      <w:divBdr>
                        <w:top w:val="none" w:sz="0" w:space="0" w:color="auto"/>
                        <w:left w:val="none" w:sz="0" w:space="0" w:color="auto"/>
                        <w:bottom w:val="none" w:sz="0" w:space="0" w:color="auto"/>
                        <w:right w:val="none" w:sz="0" w:space="0" w:color="auto"/>
                      </w:divBdr>
                      <w:divsChild>
                        <w:div w:id="1634093655">
                          <w:marLeft w:val="0"/>
                          <w:marRight w:val="0"/>
                          <w:marTop w:val="0"/>
                          <w:marBottom w:val="0"/>
                          <w:divBdr>
                            <w:top w:val="none" w:sz="0" w:space="0" w:color="auto"/>
                            <w:left w:val="none" w:sz="0" w:space="0" w:color="auto"/>
                            <w:bottom w:val="none" w:sz="0" w:space="0" w:color="auto"/>
                            <w:right w:val="none" w:sz="0" w:space="0" w:color="auto"/>
                          </w:divBdr>
                          <w:divsChild>
                            <w:div w:id="20906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cisco.com/c/pt_br/support/docs/lan-switching/inter-vlan-routing/41860-howto-L3-intervlanrouting.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isco.com/c/pt_br/support/docs/ip/domain-name-system-dns/24182-reversedns.html" TargetMode="External"/><Relationship Id="rId2" Type="http://schemas.openxmlformats.org/officeDocument/2006/relationships/customXml" Target="../customXml/item2.xml"/><Relationship Id="rId16" Type="http://schemas.openxmlformats.org/officeDocument/2006/relationships/hyperlink" Target="https://www.cisco.com/c/pt_br/support/docs/ip/dynamic-address-allocation-resolution/22920-dhcp-s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isco.com/c/pt_br/support/docs/wan/frame-relay/16563-12.htm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pt_br/support/docs/ip/open-shortest-path-first-ospf/13687-15.html"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E24D29599D33D45AE44631B8E386335" ma:contentTypeVersion="14" ma:contentTypeDescription="Crie um novo documento." ma:contentTypeScope="" ma:versionID="e85e11153494261725ac5cbad981b0b3">
  <xsd:schema xmlns:xsd="http://www.w3.org/2001/XMLSchema" xmlns:xs="http://www.w3.org/2001/XMLSchema" xmlns:p="http://schemas.microsoft.com/office/2006/metadata/properties" xmlns:ns2="8d116044-3b48-4720-a748-37f474c1bbc1" xmlns:ns3="28061c79-35bf-4806-8237-72b066acb34c" targetNamespace="http://schemas.microsoft.com/office/2006/metadata/properties" ma:root="true" ma:fieldsID="b895c81ee149bf08acdfd01170ed1145" ns2:_="" ns3:_="">
    <xsd:import namespace="8d116044-3b48-4720-a748-37f474c1bbc1"/>
    <xsd:import namespace="28061c79-35bf-4806-8237-72b066acb3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16044-3b48-4720-a748-37f474c1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8061c79-35bf-4806-8237-72b066acb34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38d438c-2af9-41e7-8e40-7bb23fbe3a38}" ma:internalName="TaxCatchAll" ma:showField="CatchAllData" ma:web="28061c79-35bf-4806-8237-72b066acb34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8061c79-35bf-4806-8237-72b066acb34c" xsi:nil="true"/>
    <lcf76f155ced4ddcb4097134ff3c332f xmlns="8d116044-3b48-4720-a748-37f474c1bbc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3E1B6-D647-41C2-A2B9-36088BCDF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16044-3b48-4720-a748-37f474c1bbc1"/>
    <ds:schemaRef ds:uri="28061c79-35bf-4806-8237-72b066ac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54DD2-CBCC-4B2B-91D8-26ED71E8C99E}">
  <ds:schemaRefs>
    <ds:schemaRef ds:uri="http://schemas.microsoft.com/sharepoint/v3/contenttype/forms"/>
  </ds:schemaRefs>
</ds:datastoreItem>
</file>

<file path=customXml/itemProps3.xml><?xml version="1.0" encoding="utf-8"?>
<ds:datastoreItem xmlns:ds="http://schemas.openxmlformats.org/officeDocument/2006/customXml" ds:itemID="{EBEBB17D-2A6A-4DEE-8267-DA5827EA1EBF}">
  <ds:schemaRefs>
    <ds:schemaRef ds:uri="http://schemas.microsoft.com/office/2006/metadata/properties"/>
    <ds:schemaRef ds:uri="http://schemas.microsoft.com/office/infopath/2007/PartnerControls"/>
    <ds:schemaRef ds:uri="28061c79-35bf-4806-8237-72b066acb34c"/>
    <ds:schemaRef ds:uri="8d116044-3b48-4720-a748-37f474c1bbc1"/>
  </ds:schemaRefs>
</ds:datastoreItem>
</file>

<file path=customXml/itemProps4.xml><?xml version="1.0" encoding="utf-8"?>
<ds:datastoreItem xmlns:ds="http://schemas.openxmlformats.org/officeDocument/2006/customXml" ds:itemID="{9C1739E6-2E4F-4AF9-8A07-0E057555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1587</Words>
  <Characters>8572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Professor</dc:creator>
  <cp:lastModifiedBy>SENAI</cp:lastModifiedBy>
  <cp:revision>7</cp:revision>
  <cp:lastPrinted>2022-11-19T19:54:00Z</cp:lastPrinted>
  <dcterms:created xsi:type="dcterms:W3CDTF">2022-11-19T18:39:00Z</dcterms:created>
  <dcterms:modified xsi:type="dcterms:W3CDTF">2022-11-19T19:54:00Z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0x010100EE24D29599D33D45AE44631B8E386335</vt:lpwstr>
  </property>
</Properties>
</file>