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3D7AC9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由低向上估计</w:t>
      </w:r>
      <w:r>
        <w:rPr>
          <w:rFonts w:hint="eastAsia"/>
          <w:sz w:val="28"/>
          <w:szCs w:val="28"/>
          <w:lang w:val="en-US" w:eastAsia="zh-CN"/>
        </w:rPr>
        <w:t>：</w:t>
      </w:r>
    </w:p>
    <w:p w14:paraId="2E18A2A4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优势：</w:t>
      </w:r>
    </w:p>
    <w:p w14:paraId="62D51B24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精确性高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由于是将项目分解到最小的任务单元，每个任务的工作量都经过详细评估，因此总体估计的准确性通常较高。</w:t>
      </w:r>
    </w:p>
    <w:p w14:paraId="328BFBC1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适用于复杂项目：特别适合复杂或大型项目，可以通过逐级分解，明确每一部分的工作内容和工作量。</w:t>
      </w:r>
    </w:p>
    <w:p w14:paraId="5E131C24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风险较小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这种方法有助于发现细节上的潜在问题，从而减少实施过程中的风险。</w:t>
      </w:r>
    </w:p>
    <w:p w14:paraId="38846E2E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透明度高：由于工作量估算是基于具体的任务，整个估算过程透明，易于跟踪和审核。</w:t>
      </w:r>
    </w:p>
    <w:p w14:paraId="7C2C8176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弊端：</w:t>
      </w:r>
    </w:p>
    <w:p w14:paraId="418A4030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耗时耗力：由于需要对每个任务进行详细分解和评估，因此工作量估算的过程非常耗时，尤其对于大型项目。</w:t>
      </w:r>
    </w:p>
    <w:p w14:paraId="1B5ED92E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依赖专家经验：对估算者的经验要求较高，如果估算者缺乏对某些任务的深入了解，可能会影响结果的准确性。</w:t>
      </w:r>
    </w:p>
    <w:p w14:paraId="280EAA89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难以应对变化：如果项目需求频繁变化，之前的分解和估算可能需要频繁调整，增加工作量。</w:t>
      </w:r>
    </w:p>
    <w:p w14:paraId="785EBEC8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初期投入高：在项目初期需要投入大量资源用于分解和估算，对于时间紧迫的项目可能不现实。</w:t>
      </w:r>
    </w:p>
    <w:p w14:paraId="2B86D60C"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color w:val="000000"/>
          <w:kern w:val="0"/>
          <w:sz w:val="48"/>
          <w:szCs w:val="48"/>
          <w:lang w:val="en-US" w:eastAsia="zh-CN" w:bidi="ar"/>
        </w:rPr>
      </w:pPr>
    </w:p>
    <w:p w14:paraId="4017AEFA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自顶向下的方法和参数化模型</w:t>
      </w:r>
    </w:p>
    <w:p w14:paraId="38BF126D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优势：</w:t>
      </w:r>
    </w:p>
    <w:p w14:paraId="55BA93D5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效率高：这种方法基于参数化模型（如公式中的系统规模和生产率），能够快速计算出工作量，适合项目早期需要快速估算的情况。</w:t>
      </w:r>
    </w:p>
    <w:p w14:paraId="5ABFEAA7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便于标准化：参数化模型通常基于历史数据和行业标准，如KLOC（千行代码）等，具有较高的通用性和适应性。</w:t>
      </w:r>
    </w:p>
    <w:p w14:paraId="13AE188B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适合初期规划：由于依赖参数化公式，该方法可以在项目需求不完全明确的情况下，提供初步的工作量估算，有助于项目的高层次规划。</w:t>
      </w:r>
    </w:p>
    <w:p w14:paraId="0329713D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简单易用：对于经验丰富的团队，只需要输入已知的参数，就能快速得出结果，不需要耗费大量时间进行详细任务分解。</w:t>
      </w:r>
    </w:p>
    <w:p w14:paraId="6DEA83E2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可调整：参数化模型中的参数（如生产率、规模）可以根据项目的实际情况或团队的能力进行调整，提高估算的灵活性。</w:t>
      </w:r>
    </w:p>
    <w:p w14:paraId="481C3D1C"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弊端：</w:t>
      </w:r>
    </w:p>
    <w:p w14:paraId="3A30870B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依赖数据准确性：参数化模型的结果严重依赖于输入参数的准确性。如果系统规模（如KLOC）或生产率的估计有误，则整体结果可能偏离实际。</w:t>
      </w:r>
    </w:p>
    <w:p w14:paraId="7D573388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难以细化：由于是自顶向下估算，该方法无法对项目的具体任务和阶段提供精确的工作量分布，仅适用于总体工作量的估算。</w:t>
      </w:r>
    </w:p>
    <w:p w14:paraId="3720502F"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不适合复杂项目：对于需求复杂、模块多变的大型项目，这种方法可能无法准确捕捉细节，导致低估或高估工作量。</w:t>
      </w:r>
    </w:p>
    <w:p w14:paraId="3F126BC7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经验依赖性高：生产率（如40天/KLOC）等参数通常基于团队历史经验或行业平均值，对于没有相关历史数据的新团队或新领域的项目，模型的结果可能不够可靠。</w:t>
      </w:r>
    </w:p>
    <w:p w14:paraId="3330A8D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sz w:val="28"/>
          <w:szCs w:val="28"/>
          <w:lang w:val="en-US" w:eastAsia="zh-CN"/>
        </w:rPr>
      </w:pPr>
    </w:p>
    <w:p w14:paraId="5A186B34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专家判断</w:t>
      </w:r>
    </w:p>
    <w:p w14:paraId="693EF869"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优势：</w:t>
      </w:r>
    </w:p>
    <w:p w14:paraId="77B7AC77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适用于缺乏历史数据的情况：在没有可参考的历史项目数据时，专家的经验和判断可以弥补数据不足的问题，特别是在新领域或独特的项目中。</w:t>
      </w:r>
    </w:p>
    <w:p w14:paraId="066D366D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灵活性高：专家判断可以根据项目的实际情况灵活调整，适应动态变化的项目需求和条件。</w:t>
      </w:r>
    </w:p>
    <w:p w14:paraId="5CC6A29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快速决策：由于依赖专家的知识和经验，工作量估算可以快速完成，特别适合时间紧迫的项目阶段。</w:t>
      </w:r>
    </w:p>
    <w:p w14:paraId="5EAE329B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定性分析的价值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专家不仅能提供定量的估算，还能结合自己的经验对潜在的风险、问题或挑战提供深入的定性分析。</w:t>
      </w:r>
    </w:p>
    <w:p w14:paraId="3B419911"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适用范围广：适合复杂项目和初期需求模糊的情况，因为专家可以通过综合分析作出合理的估计。</w:t>
      </w:r>
    </w:p>
    <w:p w14:paraId="4FF4C679"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弊端：</w:t>
      </w:r>
    </w:p>
    <w:p w14:paraId="38FAF2BB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主观性强：估算结果过于依赖专家的个人经验和判断，可能导致结果的准确性受到主观偏差的影响。</w:t>
      </w:r>
    </w:p>
    <w:p w14:paraId="31F63340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专家选择的局限性：家判断的效果很大程度上取决于选定专家的经验和能力，如果专家的经验不够全面或与项目领域不完全相关，可能影响估算质量。</w:t>
      </w:r>
    </w:p>
    <w:p w14:paraId="0983938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难以量化和验证：专家判断难以提供明确的计算依据和量化的数据支持，后续难以对估算结果进行科学验证。</w:t>
      </w:r>
    </w:p>
    <w:p w14:paraId="01C66CA3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沟通和协作成本高：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</w:t>
      </w:r>
      <w:r>
        <w:rPr>
          <w:rFonts w:ascii="宋体" w:hAnsi="宋体" w:eastAsia="宋体" w:cs="宋体"/>
          <w:sz w:val="24"/>
          <w:szCs w:val="24"/>
        </w:rPr>
        <w:t>使用Delphi方法时，需要多位专家参与多轮反馈，可能导致沟通成本和时间投入较高。</w:t>
      </w:r>
    </w:p>
    <w:p w14:paraId="69B417C0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 w14:paraId="5636F1BF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类比估计</w:t>
      </w:r>
    </w:p>
    <w:p w14:paraId="7E46529D"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优势：</w:t>
      </w:r>
    </w:p>
    <w:p w14:paraId="1DA05E78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简单易用：类比估计基于以往的类似项目，通过比较得出工作量，逻辑清晰，使用方便。</w:t>
      </w:r>
    </w:p>
    <w:p w14:paraId="41280E2A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成本较低：通过直接利用历史项目数据，无需复杂的模型计算和深入分解，节省时间和资源。</w:t>
      </w:r>
    </w:p>
    <w:p w14:paraId="77522BDF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快速估算：对于时间有限的项目或初期阶段，类比法可以快速提供初步的工作量估计。</w:t>
      </w:r>
    </w:p>
    <w:p w14:paraId="3905C25D">
      <w:pPr>
        <w:ind w:left="420" w:leftChars="0"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定性与定量结合：在评估相似性时，既可以结合定量参数（如欧几里得距离公式），也可以加入定性分析，从多个角度提高估算质量。</w:t>
      </w:r>
    </w:p>
    <w:p w14:paraId="76B035AB"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弊端：</w:t>
      </w:r>
    </w:p>
    <w:p w14:paraId="60A689C5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依赖历史数据：如果没有类似的历史项目或数据质量不高，类比估计的效果会大打折扣。</w:t>
      </w:r>
    </w:p>
    <w:p w14:paraId="35A5FA41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难以应对创新项目：对于全新的项目或技术，与以往项目的相似性不足，可能导致估算偏差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202F2145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主观性较强：项目相似性的判断在很大程度上依赖估算者的经验和主观认知，可能引入偏差。</w:t>
      </w:r>
    </w:p>
    <w:p w14:paraId="419069D4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忽视细节差异：虽然总体相似，但新项目与历史项目可能在细节上有较大不同，这种差异可能导致低估或高估。</w:t>
      </w:r>
    </w:p>
    <w:p w14:paraId="6153C6B9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 w14:paraId="6C7F46FD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 w14:paraId="371D87FA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功能点方法</w:t>
      </w:r>
    </w:p>
    <w:p w14:paraId="33529F03"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优势：</w:t>
      </w:r>
    </w:p>
    <w:p w14:paraId="7F493B50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需求驱动，准确性高：功能点方法以功能需求为基础，直接与用户需求挂钩，能够提供更贴近实际的软件工作量估算。</w:t>
      </w:r>
    </w:p>
    <w:p w14:paraId="449EE85A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适用范围广：功能点方法可以应用于不同规模、类型的软件项目，无论是传统的软件开发还是现代的敏捷开发。</w:t>
      </w:r>
    </w:p>
    <w:p w14:paraId="3A5A4E10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标准化：功能点方法有一套国际标准（如IFPUG功能点分析标准），在全球范围内被广泛采用，具备一致性和可比性。</w:t>
      </w:r>
    </w:p>
    <w:p w14:paraId="34B20592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语言和技术独立：功能点估算不依赖于具体的编程语言或开发技术，适用于跨技术的项目估算。</w:t>
      </w:r>
      <w:bookmarkStart w:id="0" w:name="_GoBack"/>
      <w:bookmarkEnd w:id="0"/>
    </w:p>
    <w:p w14:paraId="11AC4B40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强调用户视角：方法以用户可见的功能为核心，易于与用户沟通，确保估算过程透明且易于理解。</w:t>
      </w:r>
    </w:p>
    <w:p w14:paraId="5CB1E799"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可用于对比分析：基于功能点，项目之间的生产效率、复杂度和工作量可以进行对比，为管理决策提供数据支持。</w:t>
      </w:r>
    </w:p>
    <w:p w14:paraId="38EDD621"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弊端：</w:t>
      </w:r>
    </w:p>
    <w:p w14:paraId="686C9FD3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ascii="宋体" w:hAnsi="宋体" w:eastAsia="宋体" w:cs="宋体"/>
          <w:sz w:val="24"/>
          <w:szCs w:val="24"/>
        </w:rPr>
        <w:t>依赖需求明确性：功能点方法需要对需求有清晰的定义，如果需求模糊或频繁变更，功能点估算的准确性会受到影响。</w:t>
      </w:r>
    </w:p>
    <w:p w14:paraId="0E87F411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ascii="宋体" w:hAnsi="宋体" w:eastAsia="宋体" w:cs="宋体"/>
          <w:sz w:val="24"/>
          <w:szCs w:val="24"/>
        </w:rPr>
        <w:t>初期工作量较大：功能点方法要求对需求进行详细分解和分类，尤其在复杂项目中，初期的分析和计算工作量较大。</w:t>
      </w:r>
    </w:p>
    <w:p w14:paraId="5C07AD4F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忽略非功能性需求：功能点方法主要关注功能需求，而非功能性需求（如性能、安全性）的工作量难以通过功能点直接反映。</w:t>
      </w:r>
    </w:p>
    <w:p w14:paraId="0E7388B1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动态变化的项目不适用：对于需求变化频繁的项目，功能点可能需要不断重新评估，增加工作量和复杂性。</w:t>
      </w:r>
    </w:p>
    <w:p w14:paraId="3163C018">
      <w:pPr>
        <w:ind w:left="42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数据收集困难：如果组织缺乏历史数据（如每功能点的开发工时或成本），功能点方法可能难以实现精确估算。</w:t>
      </w:r>
    </w:p>
    <w:p w14:paraId="70E84DE9"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 w14:paraId="45C370C4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A40FDC9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6C47261">
      <w:pPr>
        <w:ind w:firstLine="420" w:firstLineChars="0"/>
        <w:rPr>
          <w:rFonts w:hint="default"/>
          <w:b/>
          <w:bCs/>
          <w:sz w:val="24"/>
          <w:szCs w:val="24"/>
          <w:lang w:val="en-US" w:eastAsia="zh-CN"/>
        </w:rPr>
      </w:pPr>
    </w:p>
    <w:p w14:paraId="03681DEC"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 w14:paraId="5E6F1714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A51224"/>
    <w:multiLevelType w:val="singleLevel"/>
    <w:tmpl w:val="45A512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5FB4"/>
    <w:rsid w:val="07A34FF1"/>
    <w:rsid w:val="1131366D"/>
    <w:rsid w:val="134E6759"/>
    <w:rsid w:val="1732013F"/>
    <w:rsid w:val="1CAA0778"/>
    <w:rsid w:val="1F4153C3"/>
    <w:rsid w:val="1F6E1F30"/>
    <w:rsid w:val="275814FC"/>
    <w:rsid w:val="2B4D50F0"/>
    <w:rsid w:val="2FC33BD3"/>
    <w:rsid w:val="33C87A09"/>
    <w:rsid w:val="34160775"/>
    <w:rsid w:val="35F5085E"/>
    <w:rsid w:val="3E09134A"/>
    <w:rsid w:val="3EA352FB"/>
    <w:rsid w:val="3F966C0E"/>
    <w:rsid w:val="413C37E5"/>
    <w:rsid w:val="41DA7286"/>
    <w:rsid w:val="46146ADE"/>
    <w:rsid w:val="46E44703"/>
    <w:rsid w:val="503F0BFC"/>
    <w:rsid w:val="55654C60"/>
    <w:rsid w:val="55C45E2B"/>
    <w:rsid w:val="56815ACA"/>
    <w:rsid w:val="581D7A74"/>
    <w:rsid w:val="59EC3BA2"/>
    <w:rsid w:val="5AFC7E15"/>
    <w:rsid w:val="60C34F31"/>
    <w:rsid w:val="64B80777"/>
    <w:rsid w:val="6B460C38"/>
    <w:rsid w:val="6BFF7765"/>
    <w:rsid w:val="79224A93"/>
    <w:rsid w:val="7FAA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2024-12-05T03:03:53Z</dcterms:created>
  <dc:creator>31665</dc:creator>
  <cp:lastModifiedBy>微信用户</cp:lastModifiedBy>
  <dcterms:modified xsi:type="dcterms:W3CDTF">2024-12-05T04:38:43Z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77916BBE581E4D37A7DD0D15713EA608_12</vt:lpwstr>
  </property>
</Properties>
</file>