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7BA2" w14:textId="77777777" w:rsidR="00F53DFB" w:rsidRDefault="00F53DFB" w:rsidP="00F53DFB">
      <w:pPr>
        <w:spacing w:after="0"/>
        <w:jc w:val="right"/>
      </w:pPr>
      <w:r>
        <w:t>Lucas Swanson</w:t>
      </w:r>
    </w:p>
    <w:p w14:paraId="701DE3B2" w14:textId="41864AC4" w:rsidR="00F53DFB" w:rsidRDefault="007D4258" w:rsidP="00F53DFB">
      <w:pPr>
        <w:spacing w:after="0"/>
        <w:jc w:val="right"/>
      </w:pPr>
      <w:r>
        <w:t>8/10</w:t>
      </w:r>
      <w:r w:rsidR="00F53DFB">
        <w:t>/2026</w:t>
      </w:r>
    </w:p>
    <w:p w14:paraId="45B50871" w14:textId="77777777" w:rsidR="00F53DFB" w:rsidRDefault="00F53DFB" w:rsidP="00F53DFB">
      <w:pPr>
        <w:spacing w:after="0"/>
        <w:jc w:val="right"/>
      </w:pPr>
      <w:r>
        <w:t>Professional Ethics</w:t>
      </w:r>
    </w:p>
    <w:p w14:paraId="470EAFEF" w14:textId="0950AA70" w:rsidR="00F53DFB" w:rsidRDefault="00F53DFB" w:rsidP="00F53DFB">
      <w:pPr>
        <w:spacing w:after="0"/>
        <w:jc w:val="center"/>
      </w:pPr>
      <w:r>
        <w:t xml:space="preserve">Activity </w:t>
      </w:r>
      <w:r w:rsidR="007D4258">
        <w:t>4</w:t>
      </w:r>
      <w:r>
        <w:t xml:space="preserve">: </w:t>
      </w:r>
      <w:r w:rsidR="007D4258">
        <w:t>Ethics Skills Building</w:t>
      </w:r>
    </w:p>
    <w:p w14:paraId="527A67EA" w14:textId="75613458" w:rsidR="007D4258" w:rsidRDefault="00F53DFB" w:rsidP="007D4258">
      <w:r>
        <w:tab/>
      </w:r>
    </w:p>
    <w:p w14:paraId="2697C888" w14:textId="6BCBA673" w:rsidR="00C5004B" w:rsidRDefault="007D4258" w:rsidP="00C5004B">
      <w:pPr>
        <w:numPr>
          <w:ilvl w:val="0"/>
          <w:numId w:val="4"/>
        </w:numPr>
      </w:pPr>
      <w:r w:rsidRPr="007D4258">
        <w:t xml:space="preserve">As a first step to building courage, Brooke Deterline (2012) advised identifying the “patterns.” Those patterns can be individual, team, organizational, or even </w:t>
      </w:r>
      <w:proofErr w:type="gramStart"/>
      <w:r w:rsidRPr="007D4258">
        <w:t>societal</w:t>
      </w:r>
      <w:proofErr w:type="gramEnd"/>
      <w:r w:rsidRPr="007D4258">
        <w:t>. What patterns did you see in this case study?</w:t>
      </w:r>
    </w:p>
    <w:p w14:paraId="4643EC73" w14:textId="64DBBA91" w:rsidR="00C5004B" w:rsidRPr="00C5004B" w:rsidRDefault="00C5004B" w:rsidP="00C5004B">
      <w:pPr>
        <w:rPr>
          <w:b/>
          <w:bCs/>
        </w:rPr>
      </w:pPr>
      <w:r>
        <w:t xml:space="preserve">Most of the patterns I have noticed in this study fall </w:t>
      </w:r>
      <w:proofErr w:type="spellStart"/>
      <w:r>
        <w:t>uder</w:t>
      </w:r>
      <w:proofErr w:type="spellEnd"/>
      <w:r>
        <w:t xml:space="preserve"> the individual and team categories. Team patterns of allowing jokes regarding inappropriate topics, such as the physical characteristics of another person, even those in a minority of the group. And individual patterns of complacency and following where there is no pattern of speaking up. </w:t>
      </w:r>
      <w:proofErr w:type="gramStart"/>
      <w:r>
        <w:t>Instead</w:t>
      </w:r>
      <w:proofErr w:type="gramEnd"/>
      <w:r>
        <w:t xml:space="preserve"> all individuals will follow one leader because they are “respected amongst their peers” and other reasons. </w:t>
      </w:r>
    </w:p>
    <w:p w14:paraId="62EB139C" w14:textId="77777777" w:rsidR="007D4258" w:rsidRDefault="007D4258" w:rsidP="007D4258">
      <w:pPr>
        <w:numPr>
          <w:ilvl w:val="0"/>
          <w:numId w:val="4"/>
        </w:numPr>
      </w:pPr>
      <w:r w:rsidRPr="007D4258">
        <w:t>What advice would you give to Sema to effectively handle this workplace conflict?</w:t>
      </w:r>
    </w:p>
    <w:p w14:paraId="63A9CE5D" w14:textId="43ED5C70" w:rsidR="00C5004B" w:rsidRPr="007D4258" w:rsidRDefault="00C5004B" w:rsidP="00C5004B">
      <w:r>
        <w:t xml:space="preserve">I will never have any better advice than the following: Always confront it as soon as possible. It may seem scary, or like it could be rude. </w:t>
      </w:r>
      <w:r w:rsidR="007F2C3C">
        <w:t xml:space="preserve">But according to </w:t>
      </w:r>
      <w:r w:rsidR="007F2C3C" w:rsidRPr="007F2C3C">
        <w:t>Jordi Escartín (2016)</w:t>
      </w:r>
      <w:r w:rsidR="007F2C3C">
        <w:t xml:space="preserve">, there is no perfect solution. </w:t>
      </w:r>
      <w:proofErr w:type="gramStart"/>
      <w:r w:rsidR="007F2C3C">
        <w:t>However</w:t>
      </w:r>
      <w:proofErr w:type="gramEnd"/>
      <w:r w:rsidR="007F2C3C">
        <w:t xml:space="preserve"> </w:t>
      </w:r>
      <w:proofErr w:type="gramStart"/>
      <w:r w:rsidR="007F2C3C">
        <w:t>in regards to</w:t>
      </w:r>
      <w:proofErr w:type="gramEnd"/>
      <w:r w:rsidR="007F2C3C">
        <w:t xml:space="preserve"> the current situation, I believe everyone should stick up for themselves.</w:t>
      </w:r>
    </w:p>
    <w:p w14:paraId="6F5C246E" w14:textId="669895AA" w:rsidR="007D4258" w:rsidRDefault="007D4258" w:rsidP="007D4258">
      <w:pPr>
        <w:numPr>
          <w:ilvl w:val="0"/>
          <w:numId w:val="4"/>
        </w:numPr>
      </w:pPr>
      <w:r w:rsidRPr="007D4258">
        <w:t>What is a "magic pause button" you could use (or have used) to disrupt patterns?</w:t>
      </w:r>
    </w:p>
    <w:p w14:paraId="702E42A6" w14:textId="724F363C" w:rsidR="00C5004B" w:rsidRDefault="007F2C3C" w:rsidP="009F7DE7">
      <w:r>
        <w:t>I have not personally used a “magic pause button” as described in the video. The “magic pause button” is more referred to as a space between response and stimulus. This is the space that you can use to reconnect us to our values.</w:t>
      </w:r>
      <w:r w:rsidR="00CD684A">
        <w:t xml:space="preserve"> This allows us to get used to our own internal responses to uncomfortable or pressured situations and naturally begin to stand up when we feel that physical response. It is about training your brain. I have not used a magic pause button method before, but I would like to in the future. One I can think of is when someone I </w:t>
      </w:r>
      <w:proofErr w:type="gramStart"/>
      <w:r w:rsidR="00CD684A">
        <w:t>know</w:t>
      </w:r>
      <w:proofErr w:type="gramEnd"/>
      <w:r w:rsidR="00CD684A">
        <w:t xml:space="preserve"> and respect does not mention another person’s contributions. While this doesn’t always seem like a huge deal in an offhand conversation, and it is easy to be quiet. I would use this situation to stand up.</w:t>
      </w:r>
    </w:p>
    <w:p w14:paraId="3B2F395A" w14:textId="77777777" w:rsidR="00CD684A" w:rsidRDefault="00CD684A" w:rsidP="009F7DE7"/>
    <w:p w14:paraId="0E17D708" w14:textId="4A803F86" w:rsidR="00C5004B" w:rsidRDefault="00C5004B" w:rsidP="009F7DE7">
      <w:r>
        <w:t>Citations:</w:t>
      </w:r>
      <w:r>
        <w:br/>
      </w:r>
      <w:r w:rsidR="007F2C3C" w:rsidRPr="007F2C3C">
        <w:t>Jordi Escartín (2016) Insights into workplace bullying: psychosocial drivers and effective interventions, Psychology Research and Behavior Management</w:t>
      </w:r>
      <w:proofErr w:type="gramStart"/>
      <w:r w:rsidR="007F2C3C" w:rsidRPr="007F2C3C">
        <w:t>, ,</w:t>
      </w:r>
      <w:proofErr w:type="gramEnd"/>
      <w:r w:rsidR="007F2C3C" w:rsidRPr="007F2C3C">
        <w:t xml:space="preserve"> 157-169, DOI: 10.2147/PRBM.S91211</w:t>
      </w:r>
    </w:p>
    <w:sectPr w:rsidR="00C50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47E8"/>
    <w:multiLevelType w:val="hybridMultilevel"/>
    <w:tmpl w:val="BC28D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82B63"/>
    <w:multiLevelType w:val="hybridMultilevel"/>
    <w:tmpl w:val="E8FA6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2C3157"/>
    <w:multiLevelType w:val="multilevel"/>
    <w:tmpl w:val="4B34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CB6076"/>
    <w:multiLevelType w:val="hybridMultilevel"/>
    <w:tmpl w:val="B7E41F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847028">
    <w:abstractNumId w:val="3"/>
  </w:num>
  <w:num w:numId="2" w16cid:durableId="587158803">
    <w:abstractNumId w:val="1"/>
  </w:num>
  <w:num w:numId="3" w16cid:durableId="401803990">
    <w:abstractNumId w:val="0"/>
  </w:num>
  <w:num w:numId="4" w16cid:durableId="1783843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EA"/>
    <w:rsid w:val="003C6C19"/>
    <w:rsid w:val="007D4258"/>
    <w:rsid w:val="007F2C3C"/>
    <w:rsid w:val="0084000D"/>
    <w:rsid w:val="008740EA"/>
    <w:rsid w:val="00946A32"/>
    <w:rsid w:val="00993219"/>
    <w:rsid w:val="009F7DE7"/>
    <w:rsid w:val="00B93FEA"/>
    <w:rsid w:val="00C5004B"/>
    <w:rsid w:val="00CD684A"/>
    <w:rsid w:val="00F53DFB"/>
    <w:rsid w:val="00F742DF"/>
    <w:rsid w:val="00F85163"/>
    <w:rsid w:val="00F9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D527"/>
  <w15:chartTrackingRefBased/>
  <w15:docId w15:val="{403FCE3A-E7E1-405E-804E-DE4DF697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FB"/>
  </w:style>
  <w:style w:type="paragraph" w:styleId="Heading1">
    <w:name w:val="heading 1"/>
    <w:basedOn w:val="Normal"/>
    <w:next w:val="Normal"/>
    <w:link w:val="Heading1Char"/>
    <w:uiPriority w:val="9"/>
    <w:qFormat/>
    <w:rsid w:val="0087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EA"/>
    <w:rPr>
      <w:rFonts w:eastAsiaTheme="majorEastAsia" w:cstheme="majorBidi"/>
      <w:color w:val="272727" w:themeColor="text1" w:themeTint="D8"/>
    </w:rPr>
  </w:style>
  <w:style w:type="paragraph" w:styleId="Title">
    <w:name w:val="Title"/>
    <w:basedOn w:val="Normal"/>
    <w:next w:val="Normal"/>
    <w:link w:val="TitleChar"/>
    <w:uiPriority w:val="10"/>
    <w:qFormat/>
    <w:rsid w:val="0087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EA"/>
    <w:pPr>
      <w:spacing w:before="160"/>
      <w:jc w:val="center"/>
    </w:pPr>
    <w:rPr>
      <w:i/>
      <w:iCs/>
      <w:color w:val="404040" w:themeColor="text1" w:themeTint="BF"/>
    </w:rPr>
  </w:style>
  <w:style w:type="character" w:customStyle="1" w:styleId="QuoteChar">
    <w:name w:val="Quote Char"/>
    <w:basedOn w:val="DefaultParagraphFont"/>
    <w:link w:val="Quote"/>
    <w:uiPriority w:val="29"/>
    <w:rsid w:val="008740EA"/>
    <w:rPr>
      <w:i/>
      <w:iCs/>
      <w:color w:val="404040" w:themeColor="text1" w:themeTint="BF"/>
    </w:rPr>
  </w:style>
  <w:style w:type="paragraph" w:styleId="ListParagraph">
    <w:name w:val="List Paragraph"/>
    <w:basedOn w:val="Normal"/>
    <w:uiPriority w:val="34"/>
    <w:qFormat/>
    <w:rsid w:val="008740EA"/>
    <w:pPr>
      <w:ind w:left="720"/>
      <w:contextualSpacing/>
    </w:pPr>
  </w:style>
  <w:style w:type="character" w:styleId="IntenseEmphasis">
    <w:name w:val="Intense Emphasis"/>
    <w:basedOn w:val="DefaultParagraphFont"/>
    <w:uiPriority w:val="21"/>
    <w:qFormat/>
    <w:rsid w:val="008740EA"/>
    <w:rPr>
      <w:i/>
      <w:iCs/>
      <w:color w:val="0F4761" w:themeColor="accent1" w:themeShade="BF"/>
    </w:rPr>
  </w:style>
  <w:style w:type="paragraph" w:styleId="IntenseQuote">
    <w:name w:val="Intense Quote"/>
    <w:basedOn w:val="Normal"/>
    <w:next w:val="Normal"/>
    <w:link w:val="IntenseQuoteChar"/>
    <w:uiPriority w:val="30"/>
    <w:qFormat/>
    <w:rsid w:val="0087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EA"/>
    <w:rPr>
      <w:i/>
      <w:iCs/>
      <w:color w:val="0F4761" w:themeColor="accent1" w:themeShade="BF"/>
    </w:rPr>
  </w:style>
  <w:style w:type="character" w:styleId="IntenseReference">
    <w:name w:val="Intense Reference"/>
    <w:basedOn w:val="DefaultParagraphFont"/>
    <w:uiPriority w:val="32"/>
    <w:qFormat/>
    <w:rsid w:val="008740EA"/>
    <w:rPr>
      <w:b/>
      <w:bCs/>
      <w:smallCaps/>
      <w:color w:val="0F4761" w:themeColor="accent1" w:themeShade="BF"/>
      <w:spacing w:val="5"/>
    </w:rPr>
  </w:style>
  <w:style w:type="character" w:styleId="Hyperlink">
    <w:name w:val="Hyperlink"/>
    <w:basedOn w:val="DefaultParagraphFont"/>
    <w:uiPriority w:val="99"/>
    <w:unhideWhenUsed/>
    <w:rsid w:val="00F742DF"/>
    <w:rPr>
      <w:color w:val="467886" w:themeColor="hyperlink"/>
      <w:u w:val="single"/>
    </w:rPr>
  </w:style>
  <w:style w:type="character" w:styleId="UnresolvedMention">
    <w:name w:val="Unresolved Mention"/>
    <w:basedOn w:val="DefaultParagraphFont"/>
    <w:uiPriority w:val="99"/>
    <w:semiHidden/>
    <w:unhideWhenUsed/>
    <w:rsid w:val="00F74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3</cp:revision>
  <dcterms:created xsi:type="dcterms:W3CDTF">2026-07-28T00:41:00Z</dcterms:created>
  <dcterms:modified xsi:type="dcterms:W3CDTF">2026-08-10T23:47:00Z</dcterms:modified>
</cp:coreProperties>
</file>