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88580" w14:textId="6F49C014" w:rsidR="006F33F1" w:rsidRPr="006F33F1" w:rsidRDefault="006F33F1" w:rsidP="006F33F1">
      <w:pPr>
        <w:pStyle w:val="a3"/>
        <w:numPr>
          <w:ilvl w:val="0"/>
          <w:numId w:val="1"/>
        </w:numPr>
      </w:pPr>
      <w:r w:rsidRPr="006F33F1">
        <w:t>Есть два заряженных линейных гармонических осциллятора</w:t>
      </w:r>
    </w:p>
    <w:p w14:paraId="5F76AC82" w14:textId="1C3BC7D1" w:rsidR="006F33F1" w:rsidRDefault="006F33F1" w:rsidP="006F33F1">
      <w:pPr>
        <w:ind w:left="360"/>
        <w:rPr>
          <w:lang w:val="en-US"/>
        </w:rPr>
      </w:pPr>
      <w:r w:rsidRPr="006F33F1">
        <w:rPr>
          <w:lang w:val="en-US"/>
        </w:rPr>
        <w:drawing>
          <wp:inline distT="0" distB="0" distL="0" distR="0" wp14:anchorId="3C6D6FB9" wp14:editId="19964741">
            <wp:extent cx="5731510" cy="3703320"/>
            <wp:effectExtent l="0" t="0" r="2540" b="0"/>
            <wp:docPr id="99423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9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E8B6" w14:textId="4FA8F039" w:rsidR="006F33F1" w:rsidRPr="006F33F1" w:rsidRDefault="006F33F1" w:rsidP="006F33F1">
      <w:pPr>
        <w:pStyle w:val="a3"/>
        <w:numPr>
          <w:ilvl w:val="0"/>
          <w:numId w:val="1"/>
        </w:numPr>
      </w:pPr>
      <w:r w:rsidRPr="006F33F1">
        <w:t>Преобразования Лоренца являются следствием постоянства скорости распространения</w:t>
      </w:r>
      <w:r w:rsidRPr="006F33F1">
        <w:t xml:space="preserve"> </w:t>
      </w:r>
      <w:proofErr w:type="gramStart"/>
      <w:r w:rsidRPr="006F33F1">
        <w:t>света(</w:t>
      </w:r>
      <w:proofErr w:type="gramEnd"/>
      <w:r w:rsidRPr="006F33F1">
        <w:t>в</w:t>
      </w:r>
      <w:r w:rsidRPr="006F33F1">
        <w:t xml:space="preserve"> </w:t>
      </w:r>
      <w:r w:rsidRPr="006F33F1">
        <w:t>вакууме)</w:t>
      </w:r>
    </w:p>
    <w:p w14:paraId="7598F940" w14:textId="0CE1498A" w:rsidR="006F33F1" w:rsidRDefault="006F33F1" w:rsidP="006F33F1">
      <w:pPr>
        <w:ind w:left="360"/>
        <w:rPr>
          <w:lang w:val="en-US"/>
        </w:rPr>
      </w:pPr>
      <w:r w:rsidRPr="006F33F1">
        <w:rPr>
          <w:lang w:val="en-US"/>
        </w:rPr>
        <w:drawing>
          <wp:inline distT="0" distB="0" distL="0" distR="0" wp14:anchorId="39CEE69C" wp14:editId="2D4A0381">
            <wp:extent cx="5731510" cy="565785"/>
            <wp:effectExtent l="0" t="0" r="2540" b="5715"/>
            <wp:docPr id="121917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0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A618" w14:textId="26AB7ED3" w:rsidR="006F33F1" w:rsidRDefault="006F33F1" w:rsidP="006F33F1">
      <w:pPr>
        <w:ind w:left="360"/>
        <w:rPr>
          <w:lang w:val="en-US"/>
        </w:rPr>
      </w:pPr>
      <w:r w:rsidRPr="006F33F1">
        <w:rPr>
          <w:lang w:val="en-US"/>
        </w:rPr>
        <w:drawing>
          <wp:inline distT="0" distB="0" distL="0" distR="0" wp14:anchorId="1C2D332E" wp14:editId="7075E0C7">
            <wp:extent cx="5731510" cy="3406775"/>
            <wp:effectExtent l="0" t="0" r="2540" b="3175"/>
            <wp:docPr id="73727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0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3081" w14:textId="35BE167F" w:rsidR="006F33F1" w:rsidRDefault="006F33F1" w:rsidP="006F33F1">
      <w:r>
        <w:lastRenderedPageBreak/>
        <w:t xml:space="preserve">3.  </w:t>
      </w:r>
      <w:r w:rsidRPr="006F33F1">
        <w:t>Электрическое поле внутри проводника постоянно.</w:t>
      </w:r>
      <w:r>
        <w:t xml:space="preserve"> </w:t>
      </w:r>
      <w:r>
        <w:br/>
      </w:r>
      <w:r w:rsidRPr="006F33F1">
        <w:drawing>
          <wp:inline distT="0" distB="0" distL="0" distR="0" wp14:anchorId="42DA9049" wp14:editId="3E515D01">
            <wp:extent cx="5731510" cy="2280920"/>
            <wp:effectExtent l="0" t="0" r="2540" b="5080"/>
            <wp:docPr id="176860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9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805F" w14:textId="4E995F25" w:rsidR="006F33F1" w:rsidRDefault="006F33F1" w:rsidP="006F33F1">
      <w:r>
        <w:t xml:space="preserve">4. </w:t>
      </w:r>
      <w:r w:rsidRPr="006F33F1">
        <w:t xml:space="preserve">Какова размерность поверхностной плотности заряда? </w:t>
      </w:r>
      <w:r>
        <w:br/>
      </w:r>
      <w:r w:rsidRPr="006F33F1">
        <w:drawing>
          <wp:inline distT="0" distB="0" distL="0" distR="0" wp14:anchorId="31EA2632" wp14:editId="45A64ACD">
            <wp:extent cx="5731510" cy="2322195"/>
            <wp:effectExtent l="0" t="0" r="2540" b="1905"/>
            <wp:docPr id="2041461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432E" w14:textId="617D282F" w:rsidR="006F33F1" w:rsidRDefault="006F33F1" w:rsidP="006F33F1">
      <w:r>
        <w:rPr>
          <w:noProof/>
        </w:rPr>
        <w:drawing>
          <wp:inline distT="0" distB="0" distL="0" distR="0" wp14:anchorId="71D63347" wp14:editId="72CDF000">
            <wp:extent cx="5727700" cy="3108960"/>
            <wp:effectExtent l="0" t="0" r="6350" b="0"/>
            <wp:docPr id="151021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DD18" w14:textId="77777777" w:rsidR="006F33F1" w:rsidRDefault="006F33F1" w:rsidP="006F33F1"/>
    <w:p w14:paraId="0D842732" w14:textId="62C8C3BE" w:rsidR="006F33F1" w:rsidRDefault="006F33F1" w:rsidP="006F33F1">
      <w:r>
        <w:lastRenderedPageBreak/>
        <w:t xml:space="preserve">5. </w:t>
      </w:r>
      <w:r>
        <w:t xml:space="preserve">Заполните пропуски перетаскивая значения </w:t>
      </w:r>
      <w:r>
        <w:t>из</w:t>
      </w:r>
      <w:r>
        <w:t xml:space="preserve"> списка.</w:t>
      </w:r>
    </w:p>
    <w:p w14:paraId="31138767" w14:textId="3B1889F6" w:rsidR="006F33F1" w:rsidRDefault="006F33F1" w:rsidP="006F33F1">
      <w:r>
        <w:t>Система уравнений Максвелла (записанная в интегральном виде) содержит 5 штук интегральных</w:t>
      </w:r>
      <w:r>
        <w:t xml:space="preserve"> </w:t>
      </w:r>
      <w:r>
        <w:t>уравнений (с учетом закона сохранения заряда)</w:t>
      </w:r>
    </w:p>
    <w:p w14:paraId="3CA2F9A1" w14:textId="5D06A0F7" w:rsidR="006F33F1" w:rsidRDefault="006F33F1" w:rsidP="006F33F1">
      <w:r w:rsidRPr="006F33F1">
        <w:drawing>
          <wp:inline distT="0" distB="0" distL="0" distR="0" wp14:anchorId="625A0642" wp14:editId="3A7549C8">
            <wp:extent cx="5731510" cy="1410970"/>
            <wp:effectExtent l="0" t="0" r="2540" b="0"/>
            <wp:docPr id="1955893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93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ACBC" w14:textId="78C1026B" w:rsidR="006F33F1" w:rsidRPr="00E23C51" w:rsidRDefault="006F33F1" w:rsidP="006F33F1">
      <w:r>
        <w:t xml:space="preserve">6. </w:t>
      </w:r>
      <w:r>
        <w:t>Сколько всего скалярных уравнений в системе уравнений Максвелла в среде в ВЕНО форме (не</w:t>
      </w:r>
      <w:r>
        <w:t xml:space="preserve"> </w:t>
      </w:r>
      <w:r>
        <w:t xml:space="preserve">считая закон сохранения заряда)? </w:t>
      </w:r>
      <w:r>
        <w:cr/>
      </w:r>
      <w:r>
        <w:rPr>
          <w:lang w:val="en-US"/>
        </w:rPr>
        <w:br/>
      </w:r>
      <w:r w:rsidRPr="006F33F1">
        <w:rPr>
          <w:lang w:val="en-US"/>
        </w:rPr>
        <w:drawing>
          <wp:inline distT="0" distB="0" distL="0" distR="0" wp14:anchorId="5D6C0567" wp14:editId="5A292D70">
            <wp:extent cx="5731510" cy="1814195"/>
            <wp:effectExtent l="0" t="0" r="2540" b="0"/>
            <wp:docPr id="96788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84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CA71AC9" w14:textId="44E379F4" w:rsidR="006F33F1" w:rsidRDefault="00E23C51" w:rsidP="006F33F1">
      <w:r>
        <w:t xml:space="preserve">7. </w:t>
      </w:r>
      <w:r w:rsidRPr="00E23C51">
        <w:t xml:space="preserve">Отметьте уравнения отсутствующие в системе уравнений Максвелла в вакууме? </w:t>
      </w:r>
      <w:r w:rsidRPr="00E23C51">
        <w:cr/>
      </w:r>
      <w:r>
        <w:rPr>
          <w:noProof/>
        </w:rPr>
        <w:drawing>
          <wp:inline distT="0" distB="0" distL="0" distR="0" wp14:anchorId="65CA501E" wp14:editId="5647C9E7">
            <wp:extent cx="5731510" cy="2326005"/>
            <wp:effectExtent l="0" t="0" r="2540" b="0"/>
            <wp:docPr id="548863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63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59D9" w14:textId="6BBD4919" w:rsidR="00E23C51" w:rsidRDefault="00E23C51" w:rsidP="006F33F1">
      <w:r>
        <w:rPr>
          <w:noProof/>
        </w:rPr>
        <w:lastRenderedPageBreak/>
        <w:drawing>
          <wp:inline distT="0" distB="0" distL="0" distR="0" wp14:anchorId="57AA3B97" wp14:editId="4D730D1B">
            <wp:extent cx="5731510" cy="3066415"/>
            <wp:effectExtent l="0" t="0" r="2540" b="635"/>
            <wp:docPr id="457859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9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8EB" w14:textId="3E9E2B82" w:rsidR="00E23C51" w:rsidRDefault="00E23C51" w:rsidP="00E23C51">
      <w:pPr>
        <w:rPr>
          <w:lang w:val="en-US"/>
        </w:rPr>
      </w:pPr>
      <w:r>
        <w:t xml:space="preserve">8. </w:t>
      </w:r>
      <w:r>
        <w:t>Сколько всего скалярных уравнений в системе уравнений Максвелла в среде в ВЕН</w:t>
      </w:r>
      <w:r>
        <w:rPr>
          <w:lang w:val="en-US"/>
        </w:rPr>
        <w:t>D</w:t>
      </w:r>
      <w:r>
        <w:t xml:space="preserve"> форме (не</w:t>
      </w:r>
      <w:r w:rsidRPr="00E23C51">
        <w:t xml:space="preserve"> </w:t>
      </w:r>
      <w:r>
        <w:t xml:space="preserve">считая закон сохранения заряда)? </w:t>
      </w:r>
      <w:r>
        <w:cr/>
      </w:r>
      <w:r w:rsidRPr="00E23C51">
        <w:drawing>
          <wp:inline distT="0" distB="0" distL="0" distR="0" wp14:anchorId="54F7E408" wp14:editId="4D3776C4">
            <wp:extent cx="5731510" cy="1748790"/>
            <wp:effectExtent l="0" t="0" r="2540" b="3810"/>
            <wp:docPr id="183402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B5F" w14:textId="6B85EF49" w:rsidR="00E23C51" w:rsidRPr="00E23C51" w:rsidRDefault="00E23C51" w:rsidP="00E23C51">
      <w:r w:rsidRPr="00E23C51">
        <w:t xml:space="preserve">9. </w:t>
      </w:r>
      <w:r w:rsidRPr="00E23C51">
        <w:t>Данное уравнение</w:t>
      </w:r>
      <w:r w:rsidRPr="00E23C51">
        <w:t xml:space="preserve"> </w:t>
      </w:r>
      <w:r w:rsidRPr="00E23C51">
        <w:t>записано не в квазистационарном приближении для системы проводников</w:t>
      </w:r>
      <w:r w:rsidRPr="00E23C51">
        <w:br/>
      </w:r>
      <w:r w:rsidRPr="00E23C51">
        <w:rPr>
          <w:lang w:val="en-US"/>
        </w:rPr>
        <w:drawing>
          <wp:inline distT="0" distB="0" distL="0" distR="0" wp14:anchorId="141FEC27" wp14:editId="5F9779AD">
            <wp:extent cx="5731510" cy="992505"/>
            <wp:effectExtent l="0" t="0" r="2540" b="0"/>
            <wp:docPr id="188790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01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C51" w:rsidRPr="00E23C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F9383D"/>
    <w:multiLevelType w:val="hybridMultilevel"/>
    <w:tmpl w:val="6FE07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331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3F1"/>
    <w:rsid w:val="000F5133"/>
    <w:rsid w:val="00446E98"/>
    <w:rsid w:val="005D3C27"/>
    <w:rsid w:val="006F33F1"/>
    <w:rsid w:val="006F419D"/>
    <w:rsid w:val="008816C2"/>
    <w:rsid w:val="00D039AE"/>
    <w:rsid w:val="00E23C51"/>
    <w:rsid w:val="00EB367F"/>
    <w:rsid w:val="00FC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129C1"/>
  <w15:chartTrackingRefBased/>
  <w15:docId w15:val="{326AD6A2-40CE-4E55-98C0-07B804B3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elwiya</dc:creator>
  <cp:keywords/>
  <dc:description/>
  <cp:lastModifiedBy>mohammed elwiya</cp:lastModifiedBy>
  <cp:revision>1</cp:revision>
  <dcterms:created xsi:type="dcterms:W3CDTF">2024-12-23T23:00:00Z</dcterms:created>
  <dcterms:modified xsi:type="dcterms:W3CDTF">2024-12-23T23:23:00Z</dcterms:modified>
</cp:coreProperties>
</file>