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4F04" w14:textId="77777777" w:rsidR="00815314" w:rsidRDefault="00815314"/>
    <w:p w14:paraId="50A639C6" w14:textId="77777777" w:rsidR="00815314" w:rsidRDefault="00815314"/>
    <w:p w14:paraId="14033B5F" w14:textId="77777777" w:rsidR="00815314" w:rsidRDefault="00815314"/>
    <w:p w14:paraId="5B096834" w14:textId="77777777" w:rsidR="00815314" w:rsidRDefault="00815314"/>
    <w:p w14:paraId="12EF71AE" w14:textId="77777777" w:rsidR="00815314" w:rsidRDefault="00E16518">
      <w:r>
        <w:rPr>
          <w:b/>
          <w:color w:val="1F3864"/>
          <w:sz w:val="68"/>
        </w:rPr>
        <w:t>MyPodo</w:t>
      </w:r>
    </w:p>
    <w:p w14:paraId="06E8CB13" w14:textId="77777777" w:rsidR="00815314" w:rsidRDefault="00E16518">
      <w:r>
        <w:rPr>
          <w:color w:val="595959"/>
          <w:sz w:val="26"/>
        </w:rPr>
        <w:t>Sistema web de gestión de citas y ficha clínica podológica</w:t>
      </w:r>
    </w:p>
    <w:p w14:paraId="2BC3477C" w14:textId="77777777" w:rsidR="00815314" w:rsidRDefault="00815314"/>
    <w:p w14:paraId="7D9A20A2" w14:textId="77777777" w:rsidR="00815314" w:rsidRDefault="00E16518">
      <w:r>
        <w:rPr>
          <w:b/>
          <w:color w:val="2F5597"/>
          <w:sz w:val="48"/>
        </w:rPr>
        <w:t>Diagramas y Especificación de Casos de Uso</w:t>
      </w:r>
    </w:p>
    <w:p w14:paraId="1CE2D6B9" w14:textId="77777777" w:rsidR="00815314" w:rsidRDefault="00E16518">
      <w:r>
        <w:rPr>
          <w:color w:val="595959"/>
          <w:sz w:val="25"/>
        </w:rPr>
        <w:t>Revisión de los diagramas existentes y diagramas corregidos por módulo</w:t>
      </w:r>
    </w:p>
    <w:p w14:paraId="45543207" w14:textId="77777777" w:rsidR="00815314" w:rsidRDefault="00815314"/>
    <w:p w14:paraId="4A100092" w14:textId="77777777" w:rsidR="00815314" w:rsidRDefault="00815314"/>
    <w:p w14:paraId="62F2CC8F" w14:textId="77777777" w:rsidR="00815314" w:rsidRDefault="00815314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195"/>
      </w:tblGrid>
      <w:tr w:rsidR="00815314" w14:paraId="04B799DA" w14:textId="77777777">
        <w:tc>
          <w:tcPr>
            <w:tcW w:w="2551" w:type="dxa"/>
            <w:shd w:val="clear" w:color="auto" w:fill="DEEAF6"/>
          </w:tcPr>
          <w:p w14:paraId="179E7CE4" w14:textId="77777777" w:rsidR="00815314" w:rsidRDefault="00E16518">
            <w:r>
              <w:rPr>
                <w:b/>
                <w:sz w:val="19"/>
              </w:rPr>
              <w:t>Proyecto</w:t>
            </w:r>
          </w:p>
        </w:tc>
        <w:tc>
          <w:tcPr>
            <w:tcW w:w="7195" w:type="dxa"/>
          </w:tcPr>
          <w:p w14:paraId="362A02BB" w14:textId="77777777" w:rsidR="00815314" w:rsidRDefault="00E16518">
            <w:r>
              <w:rPr>
                <w:sz w:val="19"/>
              </w:rPr>
              <w:t>MyPodo — Proyecto APT, Fase 2 (Desarrollo del proyecto)</w:t>
            </w:r>
          </w:p>
        </w:tc>
      </w:tr>
      <w:tr w:rsidR="00815314" w14:paraId="67643CAB" w14:textId="77777777">
        <w:tc>
          <w:tcPr>
            <w:tcW w:w="2551" w:type="dxa"/>
            <w:shd w:val="clear" w:color="auto" w:fill="DEEAF6"/>
          </w:tcPr>
          <w:p w14:paraId="1295F27A" w14:textId="77777777" w:rsidR="00815314" w:rsidRDefault="00E16518">
            <w:r>
              <w:rPr>
                <w:b/>
                <w:sz w:val="19"/>
              </w:rPr>
              <w:t>Asignatura</w:t>
            </w:r>
          </w:p>
        </w:tc>
        <w:tc>
          <w:tcPr>
            <w:tcW w:w="7195" w:type="dxa"/>
          </w:tcPr>
          <w:p w14:paraId="1D83E13A" w14:textId="77777777" w:rsidR="00815314" w:rsidRDefault="00E16518">
            <w:r>
              <w:rPr>
                <w:sz w:val="19"/>
              </w:rPr>
              <w:t>Capstone (PTY4614) — Ingeniería en Informática, Duoc UC</w:t>
            </w:r>
          </w:p>
        </w:tc>
      </w:tr>
      <w:tr w:rsidR="00815314" w14:paraId="75A4ACBC" w14:textId="77777777">
        <w:tc>
          <w:tcPr>
            <w:tcW w:w="2551" w:type="dxa"/>
            <w:shd w:val="clear" w:color="auto" w:fill="DEEAF6"/>
          </w:tcPr>
          <w:p w14:paraId="0B785AB8" w14:textId="77777777" w:rsidR="00815314" w:rsidRDefault="00E16518">
            <w:r>
              <w:rPr>
                <w:b/>
                <w:sz w:val="19"/>
              </w:rPr>
              <w:t>Equipo</w:t>
            </w:r>
          </w:p>
        </w:tc>
        <w:tc>
          <w:tcPr>
            <w:tcW w:w="7195" w:type="dxa"/>
          </w:tcPr>
          <w:p w14:paraId="233CFC38" w14:textId="77777777" w:rsidR="00815314" w:rsidRDefault="00E16518">
            <w:r>
              <w:rPr>
                <w:sz w:val="19"/>
              </w:rPr>
              <w:t>Sebastián González · Matías Pino</w:t>
            </w:r>
          </w:p>
        </w:tc>
      </w:tr>
      <w:tr w:rsidR="00815314" w14:paraId="28F2A6B4" w14:textId="77777777">
        <w:tc>
          <w:tcPr>
            <w:tcW w:w="2551" w:type="dxa"/>
            <w:shd w:val="clear" w:color="auto" w:fill="DEEAF6"/>
          </w:tcPr>
          <w:p w14:paraId="49839192" w14:textId="77777777" w:rsidR="00815314" w:rsidRDefault="00E16518">
            <w:r>
              <w:rPr>
                <w:b/>
                <w:sz w:val="19"/>
              </w:rPr>
              <w:t>Código del documento</w:t>
            </w:r>
          </w:p>
        </w:tc>
        <w:tc>
          <w:tcPr>
            <w:tcW w:w="7195" w:type="dxa"/>
          </w:tcPr>
          <w:p w14:paraId="57746FD2" w14:textId="77777777" w:rsidR="00815314" w:rsidRDefault="00E16518">
            <w:r>
              <w:rPr>
                <w:sz w:val="19"/>
              </w:rPr>
              <w:t>MYP-F2-DIS-03</w:t>
            </w:r>
          </w:p>
        </w:tc>
      </w:tr>
      <w:tr w:rsidR="00815314" w14:paraId="1F61D1A8" w14:textId="77777777">
        <w:tc>
          <w:tcPr>
            <w:tcW w:w="2551" w:type="dxa"/>
            <w:shd w:val="clear" w:color="auto" w:fill="DEEAF6"/>
          </w:tcPr>
          <w:p w14:paraId="7FF211F1" w14:textId="77777777" w:rsidR="00815314" w:rsidRDefault="00E16518">
            <w:r>
              <w:rPr>
                <w:b/>
                <w:sz w:val="19"/>
              </w:rPr>
              <w:t>Versión / fecha</w:t>
            </w:r>
          </w:p>
        </w:tc>
        <w:tc>
          <w:tcPr>
            <w:tcW w:w="7195" w:type="dxa"/>
          </w:tcPr>
          <w:p w14:paraId="04A7407E" w14:textId="77777777" w:rsidR="00815314" w:rsidRDefault="00E16518">
            <w:r>
              <w:rPr>
                <w:sz w:val="19"/>
              </w:rPr>
              <w:t>1.2 — 28/10/2026</w:t>
            </w:r>
          </w:p>
        </w:tc>
      </w:tr>
      <w:tr w:rsidR="00815314" w14:paraId="07215C1F" w14:textId="77777777">
        <w:tc>
          <w:tcPr>
            <w:tcW w:w="2551" w:type="dxa"/>
            <w:shd w:val="clear" w:color="auto" w:fill="DEEAF6"/>
          </w:tcPr>
          <w:p w14:paraId="06B4D022" w14:textId="77777777" w:rsidR="00815314" w:rsidRDefault="00E16518">
            <w:r>
              <w:rPr>
                <w:b/>
                <w:sz w:val="19"/>
              </w:rPr>
              <w:t>Tipo</w:t>
            </w:r>
          </w:p>
        </w:tc>
        <w:tc>
          <w:tcPr>
            <w:tcW w:w="7195" w:type="dxa"/>
          </w:tcPr>
          <w:p w14:paraId="61A1615F" w14:textId="77777777" w:rsidR="00815314" w:rsidRDefault="00E16518">
            <w:r>
              <w:rPr>
                <w:sz w:val="19"/>
              </w:rPr>
              <w:t>Documento corregido (diagramas existentes revisados)</w:t>
            </w:r>
          </w:p>
        </w:tc>
      </w:tr>
      <w:tr w:rsidR="00815314" w14:paraId="7000D414" w14:textId="77777777">
        <w:tc>
          <w:tcPr>
            <w:tcW w:w="2551" w:type="dxa"/>
            <w:shd w:val="clear" w:color="auto" w:fill="DEEAF6"/>
          </w:tcPr>
          <w:p w14:paraId="25D7C63D" w14:textId="77777777" w:rsidR="00815314" w:rsidRDefault="00E16518">
            <w:r>
              <w:rPr>
                <w:b/>
                <w:sz w:val="19"/>
              </w:rPr>
              <w:t>Estado de validación</w:t>
            </w:r>
          </w:p>
        </w:tc>
        <w:tc>
          <w:tcPr>
            <w:tcW w:w="7195" w:type="dxa"/>
          </w:tcPr>
          <w:p w14:paraId="61DCD5BE" w14:textId="77777777" w:rsidR="00815314" w:rsidRDefault="00E16518">
            <w:r>
              <w:rPr>
                <w:sz w:val="19"/>
              </w:rPr>
              <w:t>Completo pendiente de validación humana</w:t>
            </w:r>
          </w:p>
        </w:tc>
      </w:tr>
      <w:tr w:rsidR="00815314" w14:paraId="380B1E2F" w14:textId="77777777">
        <w:tc>
          <w:tcPr>
            <w:tcW w:w="2551" w:type="dxa"/>
            <w:shd w:val="clear" w:color="auto" w:fill="DEEAF6"/>
          </w:tcPr>
          <w:p w14:paraId="6AD4FF58" w14:textId="77777777" w:rsidR="00815314" w:rsidRDefault="00E16518">
            <w:r>
              <w:rPr>
                <w:b/>
                <w:sz w:val="19"/>
              </w:rPr>
              <w:t>Elaboración</w:t>
            </w:r>
          </w:p>
        </w:tc>
        <w:tc>
          <w:tcPr>
            <w:tcW w:w="7195" w:type="dxa"/>
          </w:tcPr>
          <w:p w14:paraId="0854CB62" w14:textId="77777777" w:rsidR="00815314" w:rsidRDefault="00E16518">
            <w:r>
              <w:rPr>
                <w:sz w:val="19"/>
              </w:rPr>
              <w:t>Matías Pino y Sebastián González, a partir del código fuente (mypodo.zip), la documentación de Drive y el repositorio GitHub del equipo.</w:t>
            </w:r>
          </w:p>
        </w:tc>
      </w:tr>
      <w:tr w:rsidR="00815314" w14:paraId="7C003B72" w14:textId="77777777">
        <w:tc>
          <w:tcPr>
            <w:tcW w:w="2551" w:type="dxa"/>
            <w:shd w:val="clear" w:color="auto" w:fill="DEEAF6"/>
          </w:tcPr>
          <w:p w14:paraId="1D91B1AA" w14:textId="77777777" w:rsidR="00815314" w:rsidRDefault="00E16518">
            <w:r>
              <w:rPr>
                <w:b/>
                <w:sz w:val="19"/>
              </w:rPr>
              <w:t>Revisión y aprobación</w:t>
            </w:r>
          </w:p>
        </w:tc>
        <w:tc>
          <w:tcPr>
            <w:tcW w:w="7195" w:type="dxa"/>
          </w:tcPr>
          <w:p w14:paraId="79599042" w14:textId="77777777" w:rsidR="00815314" w:rsidRDefault="00E16518">
            <w:r>
              <w:rPr>
                <w:sz w:val="19"/>
              </w:rPr>
              <w:t>Pendiente: debe revisarla y aprobarla el equipo del proyecto.</w:t>
            </w:r>
          </w:p>
        </w:tc>
      </w:tr>
      <w:tr w:rsidR="00815314" w14:paraId="54C97409" w14:textId="77777777">
        <w:tc>
          <w:tcPr>
            <w:tcW w:w="2551" w:type="dxa"/>
            <w:shd w:val="clear" w:color="auto" w:fill="DEEAF6"/>
          </w:tcPr>
          <w:p w14:paraId="2FF56DD7" w14:textId="77777777" w:rsidR="00815314" w:rsidRDefault="00E16518">
            <w:r>
              <w:rPr>
                <w:b/>
                <w:sz w:val="19"/>
              </w:rPr>
              <w:t>Fuentes principales</w:t>
            </w:r>
          </w:p>
        </w:tc>
        <w:tc>
          <w:tcPr>
            <w:tcW w:w="7195" w:type="dxa"/>
          </w:tcPr>
          <w:p w14:paraId="75839A75" w14:textId="77777777" w:rsidR="00815314" w:rsidRDefault="00E16518">
            <w:r>
              <w:rPr>
                <w:sz w:val="19"/>
              </w:rPr>
              <w:t>Drive diagramas/casos de uso (casos de uso.wsd, cu1_paciente, cu2a, cu2b, cu3); código fuente.</w:t>
            </w:r>
          </w:p>
        </w:tc>
      </w:tr>
    </w:tbl>
    <w:p w14:paraId="4F756F16" w14:textId="77777777" w:rsidR="00815314" w:rsidRDefault="00E16518">
      <w:r>
        <w:br w:type="page"/>
      </w:r>
    </w:p>
    <w:p w14:paraId="67337575" w14:textId="77777777" w:rsidR="00815314" w:rsidRDefault="00E16518">
      <w:r>
        <w:rPr>
          <w:b/>
          <w:color w:val="1F3864"/>
          <w:sz w:val="32"/>
        </w:rPr>
        <w:lastRenderedPageBreak/>
        <w:t>Índice</w:t>
      </w:r>
    </w:p>
    <w:p w14:paraId="2768DA0A" w14:textId="0EC92992" w:rsidR="00A77DAF" w:rsidRDefault="00E16518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043796" w:history="1">
        <w:r w:rsidR="00A77DAF" w:rsidRPr="0069134D">
          <w:rPr>
            <w:rStyle w:val="Hipervnculo"/>
            <w:noProof/>
          </w:rPr>
          <w:t>1. Objetivo</w:t>
        </w:r>
        <w:r w:rsidR="00A77DAF">
          <w:rPr>
            <w:noProof/>
            <w:webHidden/>
          </w:rPr>
          <w:tab/>
        </w:r>
        <w:r w:rsidR="00A77DAF">
          <w:rPr>
            <w:noProof/>
            <w:webHidden/>
          </w:rPr>
          <w:fldChar w:fldCharType="begin"/>
        </w:r>
        <w:r w:rsidR="00A77DAF">
          <w:rPr>
            <w:noProof/>
            <w:webHidden/>
          </w:rPr>
          <w:instrText xml:space="preserve"> PAGEREF _Toc244043796 \h </w:instrText>
        </w:r>
        <w:r w:rsidR="00A77DAF">
          <w:rPr>
            <w:noProof/>
            <w:webHidden/>
          </w:rPr>
        </w:r>
        <w:r w:rsidR="00A77DAF">
          <w:rPr>
            <w:noProof/>
            <w:webHidden/>
          </w:rPr>
          <w:fldChar w:fldCharType="separate"/>
        </w:r>
        <w:r w:rsidR="00A77DAF">
          <w:rPr>
            <w:noProof/>
            <w:webHidden/>
          </w:rPr>
          <w:t>3</w:t>
        </w:r>
        <w:r w:rsidR="00A77DAF">
          <w:rPr>
            <w:noProof/>
            <w:webHidden/>
          </w:rPr>
          <w:fldChar w:fldCharType="end"/>
        </w:r>
      </w:hyperlink>
    </w:p>
    <w:p w14:paraId="7C817D75" w14:textId="513BA367" w:rsidR="00A77DAF" w:rsidRDefault="00A77DAF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797" w:history="1">
        <w:r w:rsidRPr="0069134D">
          <w:rPr>
            <w:rStyle w:val="Hipervnculo"/>
            <w:noProof/>
          </w:rPr>
          <w:t>2. Revisión de los diagramas existentes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B6EAD1" w14:textId="12A81DCD" w:rsidR="00A77DAF" w:rsidRDefault="00A77DAF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798" w:history="1">
        <w:r w:rsidRPr="0069134D">
          <w:rPr>
            <w:rStyle w:val="Hipervnculo"/>
            <w:noProof/>
          </w:rPr>
          <w:t>CU-00 Vista general.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5B0A67" w14:textId="50DC6FFC" w:rsidR="00A77DAF" w:rsidRDefault="00A77DAF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799" w:history="1">
        <w:r w:rsidRPr="0069134D">
          <w:rPr>
            <w:rStyle w:val="Hipervnculo"/>
            <w:noProof/>
          </w:rPr>
          <w:t>CU-01 Paciente.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AAC6EB" w14:textId="0D990335" w:rsidR="00A77DAF" w:rsidRDefault="00A77DAF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00" w:history="1">
        <w:r w:rsidRPr="0069134D">
          <w:rPr>
            <w:rStyle w:val="Hipervnculo"/>
            <w:noProof/>
          </w:rPr>
          <w:t>CU-02 Podólogo, agenda.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9DF35E" w14:textId="6371C592" w:rsidR="00A77DAF" w:rsidRDefault="00A77DAF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01" w:history="1">
        <w:r w:rsidRPr="0069134D">
          <w:rPr>
            <w:rStyle w:val="Hipervnculo"/>
            <w:noProof/>
          </w:rPr>
          <w:t>CU-03 Podólogo, ficha clínica e informes.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8E60B8" w14:textId="2CEA7FE0" w:rsidR="00A77DAF" w:rsidRDefault="00A77DAF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02" w:history="1">
        <w:r w:rsidRPr="0069134D">
          <w:rPr>
            <w:rStyle w:val="Hipervnculo"/>
            <w:noProof/>
          </w:rPr>
          <w:t>CU-04 Administrador y procesos automáticos.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21718D" w14:textId="031F2C62" w:rsidR="00A77DAF" w:rsidRDefault="00A77DAF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03" w:history="1">
        <w:r w:rsidRPr="0069134D">
          <w:rPr>
            <w:rStyle w:val="Hipervnculo"/>
            <w:noProof/>
          </w:rPr>
          <w:t>3. Especificación de casos de uso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0DE79F" w14:textId="4D37B022" w:rsidR="00A77DAF" w:rsidRDefault="00A77DAF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04" w:history="1">
        <w:r w:rsidRPr="0069134D">
          <w:rPr>
            <w:rStyle w:val="Hipervnculo"/>
            <w:noProof/>
          </w:rPr>
          <w:t>4.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7B777B" w14:textId="2836E316" w:rsidR="00A77DAF" w:rsidRDefault="00A77DAF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05" w:history="1">
        <w:r w:rsidRPr="0069134D">
          <w:rPr>
            <w:rStyle w:val="Hipervnculo"/>
            <w:noProof/>
          </w:rPr>
          <w:t>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C98E10" w14:textId="07A396C8" w:rsidR="00815314" w:rsidRDefault="00E16518">
      <w:r>
        <w:fldChar w:fldCharType="end"/>
      </w:r>
    </w:p>
    <w:p w14:paraId="4D5BCC0F" w14:textId="77777777" w:rsidR="00815314" w:rsidRDefault="00E16518">
      <w:r>
        <w:br w:type="page"/>
      </w:r>
    </w:p>
    <w:p w14:paraId="55B049E4" w14:textId="77777777" w:rsidR="00815314" w:rsidRDefault="00E16518">
      <w:pPr>
        <w:pStyle w:val="Ttulo1"/>
      </w:pPr>
      <w:bookmarkStart w:id="0" w:name="_Toc244043796"/>
      <w:r>
        <w:lastRenderedPageBreak/>
        <w:t>1. Objetivo</w:t>
      </w:r>
      <w:bookmarkEnd w:id="0"/>
    </w:p>
    <w:p w14:paraId="670FA5FD" w14:textId="77777777" w:rsidR="00815314" w:rsidRDefault="00E16518">
      <w:r>
        <w:t>Representar los actores, límites del sistema y funcionalidades de MyPodo con relaciones UML «include» y «extend» que correspondan al comportamiento implementado. Los casos de uso de la atención a domicilio (alcance confirmado, no implementada) se muestran en amarillo punteado como PLANIFICADOS.</w:t>
      </w:r>
    </w:p>
    <w:p w14:paraId="5E5FC5E8" w14:textId="77777777" w:rsidR="00815314" w:rsidRDefault="00E16518">
      <w:pPr>
        <w:pStyle w:val="Ttulo1"/>
      </w:pPr>
      <w:bookmarkStart w:id="1" w:name="_Toc244043797"/>
      <w:r>
        <w:t>2. Revisión de los diagramas existentes</w:t>
      </w:r>
      <w:bookmarkEnd w:id="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66"/>
        <w:gridCol w:w="2293"/>
        <w:gridCol w:w="4586"/>
      </w:tblGrid>
      <w:tr w:rsidR="00815314" w14:paraId="1410C6F3" w14:textId="77777777">
        <w:trPr>
          <w:tblHeader/>
          <w:jc w:val="center"/>
        </w:trPr>
        <w:tc>
          <w:tcPr>
            <w:tcW w:w="2866" w:type="dxa"/>
            <w:shd w:val="clear" w:color="auto" w:fill="1F3864"/>
          </w:tcPr>
          <w:p w14:paraId="1B383DCF" w14:textId="77777777" w:rsidR="00815314" w:rsidRDefault="00E16518">
            <w:r>
              <w:rPr>
                <w:b/>
                <w:color w:val="FFFFFF"/>
                <w:sz w:val="17"/>
              </w:rPr>
              <w:t>Archivo original</w:t>
            </w:r>
          </w:p>
        </w:tc>
        <w:tc>
          <w:tcPr>
            <w:tcW w:w="2293" w:type="dxa"/>
            <w:shd w:val="clear" w:color="auto" w:fill="1F3864"/>
          </w:tcPr>
          <w:p w14:paraId="57A7F096" w14:textId="77777777" w:rsidR="00815314" w:rsidRDefault="00E16518">
            <w:r>
              <w:rPr>
                <w:b/>
                <w:color w:val="FFFFFF"/>
                <w:sz w:val="17"/>
              </w:rPr>
              <w:t>Evaluación</w:t>
            </w:r>
          </w:p>
        </w:tc>
        <w:tc>
          <w:tcPr>
            <w:tcW w:w="4586" w:type="dxa"/>
            <w:shd w:val="clear" w:color="auto" w:fill="1F3864"/>
          </w:tcPr>
          <w:p w14:paraId="60C581C8" w14:textId="77777777" w:rsidR="00815314" w:rsidRDefault="00E16518">
            <w:r>
              <w:rPr>
                <w:b/>
                <w:color w:val="FFFFFF"/>
                <w:sz w:val="17"/>
              </w:rPr>
              <w:t>Observaciones</w:t>
            </w:r>
          </w:p>
        </w:tc>
      </w:tr>
      <w:tr w:rsidR="00815314" w14:paraId="6A9700E0" w14:textId="77777777">
        <w:trPr>
          <w:jc w:val="center"/>
        </w:trPr>
        <w:tc>
          <w:tcPr>
            <w:tcW w:w="2866" w:type="dxa"/>
          </w:tcPr>
          <w:p w14:paraId="62AD2454" w14:textId="77777777" w:rsidR="00815314" w:rsidRDefault="00E16518">
            <w:r>
              <w:rPr>
                <w:sz w:val="17"/>
              </w:rPr>
              <w:t>casos de uso.wsd / .svg</w:t>
            </w:r>
          </w:p>
        </w:tc>
        <w:tc>
          <w:tcPr>
            <w:tcW w:w="2293" w:type="dxa"/>
          </w:tcPr>
          <w:p w14:paraId="2757925E" w14:textId="77777777" w:rsidR="00815314" w:rsidRDefault="00E16518">
            <w:r>
              <w:rPr>
                <w:sz w:val="17"/>
              </w:rPr>
              <w:t>DESACTUALIZADO</w:t>
            </w:r>
          </w:p>
        </w:tc>
        <w:tc>
          <w:tcPr>
            <w:tcW w:w="4586" w:type="dxa"/>
          </w:tcPr>
          <w:p w14:paraId="6596F08B" w14:textId="77777777" w:rsidR="00815314" w:rsidRDefault="00E16518">
            <w:r>
              <w:rPr>
                <w:sz w:val="17"/>
              </w:rPr>
              <w:t>Vista general: el administrador solo ve informes; faltan registro, consentimiento, ficha y derivación del paciente; chatbot sin marca de pendiente (INC-09).</w:t>
            </w:r>
          </w:p>
        </w:tc>
      </w:tr>
      <w:tr w:rsidR="00815314" w14:paraId="4E584204" w14:textId="77777777">
        <w:trPr>
          <w:jc w:val="center"/>
        </w:trPr>
        <w:tc>
          <w:tcPr>
            <w:tcW w:w="2866" w:type="dxa"/>
          </w:tcPr>
          <w:p w14:paraId="3E097F4C" w14:textId="77777777" w:rsidR="00815314" w:rsidRDefault="00E16518">
            <w:r>
              <w:rPr>
                <w:sz w:val="17"/>
              </w:rPr>
              <w:t>cu1_paciente.puml / .png</w:t>
            </w:r>
          </w:p>
        </w:tc>
        <w:tc>
          <w:tcPr>
            <w:tcW w:w="2293" w:type="dxa"/>
          </w:tcPr>
          <w:p w14:paraId="0D654BFF" w14:textId="77777777" w:rsidR="00815314" w:rsidRDefault="00E16518">
            <w:r>
              <w:rPr>
                <w:sz w:val="17"/>
              </w:rPr>
              <w:t>CORRECTO CON AJUSTES MENORES</w:t>
            </w:r>
          </w:p>
        </w:tc>
        <w:tc>
          <w:tcPr>
            <w:tcW w:w="4586" w:type="dxa"/>
          </w:tcPr>
          <w:p w14:paraId="022130C2" w14:textId="77777777" w:rsidR="00815314" w:rsidRDefault="00E16518">
            <w:r>
              <w:rPr>
                <w:sz w:val="17"/>
              </w:rPr>
              <w:t>Faltaba auditoría en cancelar y reagendar; se agregan datos de la consulta.</w:t>
            </w:r>
          </w:p>
        </w:tc>
      </w:tr>
      <w:tr w:rsidR="00815314" w14:paraId="1625F5BF" w14:textId="77777777">
        <w:trPr>
          <w:jc w:val="center"/>
        </w:trPr>
        <w:tc>
          <w:tcPr>
            <w:tcW w:w="2866" w:type="dxa"/>
          </w:tcPr>
          <w:p w14:paraId="2AE96E7F" w14:textId="77777777" w:rsidR="00815314" w:rsidRDefault="00E16518">
            <w:r>
              <w:rPr>
                <w:sz w:val="17"/>
              </w:rPr>
              <w:t>cu2a_podologo_agenda.puml / .png</w:t>
            </w:r>
          </w:p>
        </w:tc>
        <w:tc>
          <w:tcPr>
            <w:tcW w:w="2293" w:type="dxa"/>
          </w:tcPr>
          <w:p w14:paraId="5840BCDA" w14:textId="77777777" w:rsidR="00815314" w:rsidRDefault="00E16518">
            <w:r>
              <w:rPr>
                <w:sz w:val="17"/>
              </w:rPr>
              <w:t>CORRECTO CON AJUSTES MENORES</w:t>
            </w:r>
          </w:p>
        </w:tc>
        <w:tc>
          <w:tcPr>
            <w:tcW w:w="4586" w:type="dxa"/>
          </w:tcPr>
          <w:p w14:paraId="4699D24F" w14:textId="77777777" w:rsidR="00815314" w:rsidRDefault="00E16518">
            <w:r>
              <w:rPr>
                <w:sz w:val="17"/>
              </w:rPr>
              <w:t>Faltaba auditoría en cancelar, reagendar e inasistencia y la validación de bloqueos.</w:t>
            </w:r>
          </w:p>
        </w:tc>
      </w:tr>
      <w:tr w:rsidR="00815314" w14:paraId="5B2D87BF" w14:textId="77777777">
        <w:trPr>
          <w:jc w:val="center"/>
        </w:trPr>
        <w:tc>
          <w:tcPr>
            <w:tcW w:w="2866" w:type="dxa"/>
          </w:tcPr>
          <w:p w14:paraId="49515A15" w14:textId="77777777" w:rsidR="00815314" w:rsidRDefault="00E16518">
            <w:r>
              <w:rPr>
                <w:sz w:val="17"/>
              </w:rPr>
              <w:t>cu2b_podologo_clinica.puml / .png</w:t>
            </w:r>
          </w:p>
        </w:tc>
        <w:tc>
          <w:tcPr>
            <w:tcW w:w="2293" w:type="dxa"/>
          </w:tcPr>
          <w:p w14:paraId="50F9AC39" w14:textId="77777777" w:rsidR="00815314" w:rsidRDefault="00E16518">
            <w:r>
              <w:rPr>
                <w:sz w:val="17"/>
              </w:rPr>
              <w:t>CORRECTO CON AJUSTES MENORES</w:t>
            </w:r>
          </w:p>
        </w:tc>
        <w:tc>
          <w:tcPr>
            <w:tcW w:w="4586" w:type="dxa"/>
          </w:tcPr>
          <w:p w14:paraId="1550E352" w14:textId="77777777" w:rsidR="00815314" w:rsidRDefault="00E16518">
            <w:r>
              <w:rPr>
                <w:sz w:val="17"/>
              </w:rPr>
              <w:t>La derivación también exige consentimiento; crear/editar ficha exige que el podólogo atienda al paciente.</w:t>
            </w:r>
          </w:p>
        </w:tc>
      </w:tr>
      <w:tr w:rsidR="00815314" w14:paraId="20153206" w14:textId="77777777">
        <w:trPr>
          <w:jc w:val="center"/>
        </w:trPr>
        <w:tc>
          <w:tcPr>
            <w:tcW w:w="2866" w:type="dxa"/>
          </w:tcPr>
          <w:p w14:paraId="7CBD84BF" w14:textId="77777777" w:rsidR="00815314" w:rsidRDefault="00E16518">
            <w:r>
              <w:rPr>
                <w:sz w:val="17"/>
              </w:rPr>
              <w:t>cu3_admin.puml / .png</w:t>
            </w:r>
          </w:p>
        </w:tc>
        <w:tc>
          <w:tcPr>
            <w:tcW w:w="2293" w:type="dxa"/>
          </w:tcPr>
          <w:p w14:paraId="0D9A95D7" w14:textId="77777777" w:rsidR="00815314" w:rsidRDefault="00E16518">
            <w:r>
              <w:rPr>
                <w:sz w:val="17"/>
              </w:rPr>
              <w:t>CORRECTO CON AJUSTES MENORES</w:t>
            </w:r>
          </w:p>
        </w:tc>
        <w:tc>
          <w:tcPr>
            <w:tcW w:w="4586" w:type="dxa"/>
          </w:tcPr>
          <w:p w14:paraId="7E7315B8" w14:textId="77777777" w:rsidR="00815314" w:rsidRDefault="00E16518">
            <w:r>
              <w:rPr>
                <w:sz w:val="17"/>
              </w:rPr>
              <w:t>Se agregan consulta de auditoría, citas y consentimientos (solo lectura) y anulación de recordatorios.</w:t>
            </w:r>
          </w:p>
        </w:tc>
      </w:tr>
    </w:tbl>
    <w:p w14:paraId="682CE585" w14:textId="77777777" w:rsidR="00815314" w:rsidRDefault="00815314"/>
    <w:p w14:paraId="1D6E1B40" w14:textId="77777777" w:rsidR="00815314" w:rsidRDefault="00E16518">
      <w:r>
        <w:t xml:space="preserve">Los diagramas corregidos se generaron con Mermaid (fuente editable .mmd, imágenes SVG y PNG). Mermaid no dibuja el monigote UML ni la flecha de generalización; los actores se muestran como rectángulos y las relaciones «include»/«extend» como flechas punteadas rotuladas. Se entregan además las fuentes PlantUML corregidas (carpeta fuentes_plantuml_corregidas), que conservan la notación UML estándar; </w:t>
      </w:r>
      <w:r>
        <w:rPr>
          <w:b/>
        </w:rPr>
        <w:t>no se pudieron renderizar localmente</w:t>
      </w:r>
      <w:r>
        <w:t xml:space="preserve"> porque PlantUML requiere Java, no disponible en el equipo de la auditoría.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815314" w14:paraId="4E1DE988" w14:textId="77777777">
        <w:tc>
          <w:tcPr>
            <w:tcW w:w="9746" w:type="dxa"/>
            <w:shd w:val="clear" w:color="auto" w:fill="FFF4CC"/>
          </w:tcPr>
          <w:p w14:paraId="24182A5D" w14:textId="77777777" w:rsidR="00815314" w:rsidRDefault="00E16518">
            <w:r>
              <w:rPr>
                <w:b/>
                <w:sz w:val="19"/>
              </w:rPr>
              <w:t>Alcance oficial (confirmado por el equipo, 27/10/2026):</w:t>
            </w:r>
            <w:r>
              <w:rPr>
                <w:sz w:val="19"/>
              </w:rPr>
              <w:t xml:space="preserve"> MyPodo contempla dos modalidades de atención: </w:t>
            </w:r>
            <w:r>
              <w:rPr>
                <w:b/>
                <w:sz w:val="19"/>
              </w:rPr>
              <w:t>consulta física</w:t>
            </w:r>
            <w:r>
              <w:rPr>
                <w:sz w:val="19"/>
              </w:rPr>
              <w:t xml:space="preserve"> (el paciente asiste al centro de atención podológica) y </w:t>
            </w:r>
            <w:r>
              <w:rPr>
                <w:b/>
                <w:sz w:val="19"/>
              </w:rPr>
              <w:t>atención a domicilio</w:t>
            </w:r>
            <w:r>
              <w:rPr>
                <w:sz w:val="19"/>
              </w:rPr>
              <w:t xml:space="preserve"> (un profesional disponible se desplaza al domicilio del paciente). </w:t>
            </w:r>
            <w:r>
              <w:rPr>
                <w:b/>
                <w:sz w:val="19"/>
              </w:rPr>
              <w:t>Estado real del código:</w:t>
            </w:r>
            <w:r>
              <w:rPr>
                <w:sz w:val="19"/>
              </w:rPr>
              <w:t xml:space="preserve"> la consulta física está IMPLEMENTADA; la atención a domicilio está PLANIFICADA y no implementada: la cita no registra modalidad ni dirección (una versión anterior con dirección de atención se eliminó el 26/10/2026). El acta que formaliza la decisión está pendiente (ver MYP-F2-GES-07).</w:t>
            </w:r>
          </w:p>
        </w:tc>
      </w:tr>
    </w:tbl>
    <w:p w14:paraId="6C94E5A3" w14:textId="77777777" w:rsidR="00815314" w:rsidRDefault="00815314"/>
    <w:p w14:paraId="273A9940" w14:textId="77777777" w:rsidR="00815314" w:rsidRDefault="00E16518">
      <w:r>
        <w:br w:type="page"/>
      </w:r>
    </w:p>
    <w:p w14:paraId="0E15E99F" w14:textId="77777777" w:rsidR="00815314" w:rsidRDefault="00E16518">
      <w:pPr>
        <w:pStyle w:val="Ttulo2"/>
      </w:pPr>
      <w:bookmarkStart w:id="2" w:name="_Toc244043798"/>
      <w:r>
        <w:lastRenderedPageBreak/>
        <w:t>CU-00 Vista general.</w:t>
      </w:r>
      <w:bookmarkEnd w:id="2"/>
    </w:p>
    <w:p w14:paraId="79B0232B" w14:textId="77777777" w:rsidR="00815314" w:rsidRDefault="00E16518">
      <w:pPr>
        <w:jc w:val="center"/>
      </w:pPr>
      <w:r>
        <w:rPr>
          <w:noProof/>
        </w:rPr>
        <w:drawing>
          <wp:inline distT="0" distB="0" distL="0" distR="0" wp14:anchorId="08F3F6AE" wp14:editId="124B2271">
            <wp:extent cx="3207530" cy="6926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_00_Gener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7530" cy="6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217A" w14:textId="77777777" w:rsidR="00815314" w:rsidRDefault="00E16518">
      <w:pPr>
        <w:jc w:val="center"/>
      </w:pPr>
      <w:r>
        <w:rPr>
          <w:i/>
          <w:color w:val="595959"/>
          <w:sz w:val="18"/>
        </w:rPr>
        <w:t>Figura 1. CU-00 Vista general.</w:t>
      </w:r>
    </w:p>
    <w:p w14:paraId="050B4514" w14:textId="77777777" w:rsidR="00815314" w:rsidRDefault="00E16518">
      <w:r>
        <w:br w:type="page"/>
      </w:r>
    </w:p>
    <w:p w14:paraId="1C65B834" w14:textId="77777777" w:rsidR="00815314" w:rsidRDefault="00E16518">
      <w:pPr>
        <w:pStyle w:val="Ttulo2"/>
      </w:pPr>
      <w:bookmarkStart w:id="3" w:name="_Toc244043799"/>
      <w:r>
        <w:lastRenderedPageBreak/>
        <w:t>CU-01 Paciente.</w:t>
      </w:r>
      <w:bookmarkEnd w:id="3"/>
    </w:p>
    <w:p w14:paraId="0558759E" w14:textId="77777777" w:rsidR="00815314" w:rsidRDefault="00E16518">
      <w:pPr>
        <w:jc w:val="center"/>
      </w:pPr>
      <w:r>
        <w:rPr>
          <w:noProof/>
        </w:rPr>
        <w:drawing>
          <wp:inline distT="0" distB="0" distL="0" distR="0" wp14:anchorId="6775097D" wp14:editId="0FF9E258">
            <wp:extent cx="5580000" cy="592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_01_Pacie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CFE5" w14:textId="77777777" w:rsidR="00815314" w:rsidRDefault="00E16518">
      <w:pPr>
        <w:jc w:val="center"/>
      </w:pPr>
      <w:r>
        <w:rPr>
          <w:i/>
          <w:color w:val="595959"/>
          <w:sz w:val="18"/>
        </w:rPr>
        <w:t>Figura 2. CU-01 Paciente.</w:t>
      </w:r>
    </w:p>
    <w:p w14:paraId="26C83F16" w14:textId="77777777" w:rsidR="00815314" w:rsidRDefault="00E16518">
      <w:r>
        <w:br w:type="page"/>
      </w:r>
    </w:p>
    <w:p w14:paraId="6B28FFFD" w14:textId="77777777" w:rsidR="00815314" w:rsidRDefault="00E16518">
      <w:pPr>
        <w:pStyle w:val="Ttulo2"/>
      </w:pPr>
      <w:bookmarkStart w:id="4" w:name="_Toc244043800"/>
      <w:r>
        <w:lastRenderedPageBreak/>
        <w:t>CU-02 Podólogo, agenda.</w:t>
      </w:r>
      <w:bookmarkEnd w:id="4"/>
    </w:p>
    <w:p w14:paraId="1EF17450" w14:textId="77777777" w:rsidR="00815314" w:rsidRDefault="00E16518">
      <w:pPr>
        <w:jc w:val="center"/>
      </w:pPr>
      <w:r>
        <w:rPr>
          <w:noProof/>
        </w:rPr>
        <w:drawing>
          <wp:inline distT="0" distB="0" distL="0" distR="0" wp14:anchorId="006D0CF5" wp14:editId="7296D550">
            <wp:extent cx="5580000" cy="45551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_02_Podologo_Agen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5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EE04" w14:textId="77777777" w:rsidR="00815314" w:rsidRDefault="00E16518">
      <w:pPr>
        <w:jc w:val="center"/>
      </w:pPr>
      <w:r>
        <w:rPr>
          <w:i/>
          <w:color w:val="595959"/>
          <w:sz w:val="18"/>
        </w:rPr>
        <w:t>Figura 3. CU-02 Podólogo, agenda.</w:t>
      </w:r>
    </w:p>
    <w:p w14:paraId="3B42D7D6" w14:textId="77777777" w:rsidR="00815314" w:rsidRDefault="00E16518">
      <w:r>
        <w:br w:type="page"/>
      </w:r>
    </w:p>
    <w:p w14:paraId="0E5EF20E" w14:textId="77777777" w:rsidR="00815314" w:rsidRDefault="00E16518">
      <w:pPr>
        <w:pStyle w:val="Ttulo2"/>
      </w:pPr>
      <w:bookmarkStart w:id="5" w:name="_Toc244043801"/>
      <w:r>
        <w:lastRenderedPageBreak/>
        <w:t>CU-03 Podólogo, ficha clínica e informes.</w:t>
      </w:r>
      <w:bookmarkEnd w:id="5"/>
    </w:p>
    <w:p w14:paraId="6B78B73C" w14:textId="77777777" w:rsidR="00815314" w:rsidRDefault="00E16518">
      <w:pPr>
        <w:jc w:val="center"/>
      </w:pPr>
      <w:r>
        <w:rPr>
          <w:noProof/>
        </w:rPr>
        <w:drawing>
          <wp:inline distT="0" distB="0" distL="0" distR="0" wp14:anchorId="1F8254C1" wp14:editId="65FA2456">
            <wp:extent cx="5580000" cy="55088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_03_Podologo_Clinica_Infor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0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62D3" w14:textId="77777777" w:rsidR="00815314" w:rsidRDefault="00E16518">
      <w:pPr>
        <w:jc w:val="center"/>
      </w:pPr>
      <w:r>
        <w:rPr>
          <w:i/>
          <w:color w:val="595959"/>
          <w:sz w:val="18"/>
        </w:rPr>
        <w:t>Figura 4. CU-03 Podólogo, ficha clínica e informes.</w:t>
      </w:r>
    </w:p>
    <w:p w14:paraId="3C4DED07" w14:textId="77777777" w:rsidR="00815314" w:rsidRDefault="00E16518">
      <w:r>
        <w:br w:type="page"/>
      </w:r>
    </w:p>
    <w:p w14:paraId="148AFE1C" w14:textId="77777777" w:rsidR="00815314" w:rsidRDefault="00E16518">
      <w:pPr>
        <w:pStyle w:val="Ttulo2"/>
      </w:pPr>
      <w:bookmarkStart w:id="6" w:name="_Toc244043802"/>
      <w:r>
        <w:lastRenderedPageBreak/>
        <w:t>CU-04 Administrador y procesos automáticos.</w:t>
      </w:r>
      <w:bookmarkEnd w:id="6"/>
    </w:p>
    <w:p w14:paraId="33434679" w14:textId="77777777" w:rsidR="00815314" w:rsidRDefault="00E16518">
      <w:pPr>
        <w:jc w:val="center"/>
      </w:pPr>
      <w:r>
        <w:rPr>
          <w:noProof/>
        </w:rPr>
        <w:drawing>
          <wp:inline distT="0" distB="0" distL="0" distR="0" wp14:anchorId="4850E83C" wp14:editId="62EA1C56">
            <wp:extent cx="4126404" cy="69264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_04_Administrador_Proces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6404" cy="69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62AE" w14:textId="77777777" w:rsidR="00815314" w:rsidRDefault="00E16518">
      <w:pPr>
        <w:jc w:val="center"/>
      </w:pPr>
      <w:r>
        <w:rPr>
          <w:i/>
          <w:color w:val="595959"/>
          <w:sz w:val="18"/>
        </w:rPr>
        <w:t>Figura 5. CU-04 Administrador y procesos automáticos.</w:t>
      </w:r>
    </w:p>
    <w:p w14:paraId="321D7511" w14:textId="77777777" w:rsidR="00815314" w:rsidRDefault="00E16518">
      <w:r>
        <w:br w:type="page"/>
      </w:r>
    </w:p>
    <w:p w14:paraId="2F20EE6F" w14:textId="77777777" w:rsidR="00815314" w:rsidRDefault="00E16518">
      <w:pPr>
        <w:pStyle w:val="Ttulo1"/>
      </w:pPr>
      <w:bookmarkStart w:id="7" w:name="_Toc244043803"/>
      <w:r>
        <w:lastRenderedPageBreak/>
        <w:t>3. Especificación de casos de uso principales</w:t>
      </w:r>
      <w:bookmarkEnd w:id="7"/>
    </w:p>
    <w:p w14:paraId="1D67E953" w14:textId="77777777" w:rsidR="00815314" w:rsidRDefault="00E16518">
      <w:pPr>
        <w:pStyle w:val="Ttulo3"/>
      </w:pPr>
      <w:r>
        <w:t>CU-RES — Reservar cita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815314" w14:paraId="29D6CE7F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366ED631" w14:textId="77777777" w:rsidR="00815314" w:rsidRDefault="00E16518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551BE2C0" w14:textId="77777777" w:rsidR="00815314" w:rsidRDefault="00E16518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815314" w14:paraId="0BFD3C20" w14:textId="77777777">
        <w:trPr>
          <w:jc w:val="center"/>
        </w:trPr>
        <w:tc>
          <w:tcPr>
            <w:tcW w:w="2007" w:type="dxa"/>
          </w:tcPr>
          <w:p w14:paraId="30BCA372" w14:textId="77777777" w:rsidR="00815314" w:rsidRDefault="00E16518">
            <w:r>
              <w:rPr>
                <w:sz w:val="17"/>
              </w:rPr>
              <w:t>Actor</w:t>
            </w:r>
          </w:p>
        </w:tc>
        <w:tc>
          <w:tcPr>
            <w:tcW w:w="7739" w:type="dxa"/>
          </w:tcPr>
          <w:p w14:paraId="4FD726ED" w14:textId="77777777" w:rsidR="00815314" w:rsidRDefault="00E16518">
            <w:r>
              <w:rPr>
                <w:sz w:val="17"/>
              </w:rPr>
              <w:t>Paciente</w:t>
            </w:r>
          </w:p>
        </w:tc>
      </w:tr>
      <w:tr w:rsidR="00815314" w14:paraId="1BA64316" w14:textId="77777777">
        <w:trPr>
          <w:jc w:val="center"/>
        </w:trPr>
        <w:tc>
          <w:tcPr>
            <w:tcW w:w="2007" w:type="dxa"/>
          </w:tcPr>
          <w:p w14:paraId="0CF84BEE" w14:textId="77777777" w:rsidR="00815314" w:rsidRDefault="00E16518">
            <w:r>
              <w:rPr>
                <w:sz w:val="17"/>
              </w:rPr>
              <w:t>Precondición</w:t>
            </w:r>
          </w:p>
        </w:tc>
        <w:tc>
          <w:tcPr>
            <w:tcW w:w="7739" w:type="dxa"/>
          </w:tcPr>
          <w:p w14:paraId="2C8594B2" w14:textId="77777777" w:rsidR="00815314" w:rsidRDefault="00E16518">
            <w:r>
              <w:rPr>
                <w:sz w:val="17"/>
              </w:rPr>
              <w:t>Sesión iniciada como paciente.</w:t>
            </w:r>
          </w:p>
        </w:tc>
      </w:tr>
      <w:tr w:rsidR="00815314" w14:paraId="7871740B" w14:textId="77777777">
        <w:trPr>
          <w:jc w:val="center"/>
        </w:trPr>
        <w:tc>
          <w:tcPr>
            <w:tcW w:w="2007" w:type="dxa"/>
          </w:tcPr>
          <w:p w14:paraId="54687556" w14:textId="77777777" w:rsidR="00815314" w:rsidRDefault="00E16518">
            <w:r>
              <w:rPr>
                <w:sz w:val="17"/>
              </w:rPr>
              <w:t>Poscondición</w:t>
            </w:r>
          </w:p>
        </w:tc>
        <w:tc>
          <w:tcPr>
            <w:tcW w:w="7739" w:type="dxa"/>
          </w:tcPr>
          <w:p w14:paraId="466A55FC" w14:textId="77777777" w:rsidR="00815314" w:rsidRDefault="00E16518">
            <w:r>
              <w:rPr>
                <w:sz w:val="17"/>
              </w:rPr>
              <w:t>Cita «confirmada», auditoría y notificaciones programadas.</w:t>
            </w:r>
          </w:p>
        </w:tc>
      </w:tr>
      <w:tr w:rsidR="00815314" w14:paraId="6397CF8D" w14:textId="77777777">
        <w:trPr>
          <w:jc w:val="center"/>
        </w:trPr>
        <w:tc>
          <w:tcPr>
            <w:tcW w:w="2007" w:type="dxa"/>
          </w:tcPr>
          <w:p w14:paraId="337DBF7C" w14:textId="77777777" w:rsidR="00815314" w:rsidRDefault="00E16518">
            <w:r>
              <w:rPr>
                <w:sz w:val="17"/>
              </w:rPr>
              <w:t>Flujo principal</w:t>
            </w:r>
          </w:p>
        </w:tc>
        <w:tc>
          <w:tcPr>
            <w:tcW w:w="7739" w:type="dxa"/>
          </w:tcPr>
          <w:p w14:paraId="7A27CAB1" w14:textId="77777777" w:rsidR="00815314" w:rsidRDefault="00E16518">
            <w:r>
              <w:rPr>
                <w:sz w:val="17"/>
              </w:rPr>
              <w:t>1. El paciente elige podólogo y tratamiento.</w:t>
            </w:r>
            <w:r>
              <w:rPr>
                <w:sz w:val="17"/>
              </w:rPr>
              <w:br/>
              <w:t>2. El sistema muestra los horarios libres (include «Consultar horarios libres»).</w:t>
            </w:r>
            <w:r>
              <w:rPr>
                <w:sz w:val="17"/>
              </w:rPr>
              <w:br/>
              <w:t>3. El paciente elige día y hora y confirma.</w:t>
            </w:r>
            <w:r>
              <w:rPr>
                <w:sz w:val="17"/>
              </w:rPr>
              <w:br/>
              <w:t>4. El sistema verifica el consentimiento (include), bloquea la agenda, revalida el horario, crea la cita y la audita.</w:t>
            </w:r>
            <w:r>
              <w:rPr>
                <w:sz w:val="17"/>
              </w:rPr>
              <w:br/>
              <w:t>5. El sistema programa el correo y el recordatorio (include) y muestra la confirmación.</w:t>
            </w:r>
          </w:p>
        </w:tc>
      </w:tr>
      <w:tr w:rsidR="00815314" w14:paraId="36650E61" w14:textId="77777777">
        <w:trPr>
          <w:jc w:val="center"/>
        </w:trPr>
        <w:tc>
          <w:tcPr>
            <w:tcW w:w="2007" w:type="dxa"/>
          </w:tcPr>
          <w:p w14:paraId="520239C0" w14:textId="77777777" w:rsidR="00815314" w:rsidRDefault="00E16518">
            <w:r>
              <w:rPr>
                <w:sz w:val="17"/>
              </w:rPr>
              <w:t>Flujos alternativos</w:t>
            </w:r>
          </w:p>
        </w:tc>
        <w:tc>
          <w:tcPr>
            <w:tcW w:w="7739" w:type="dxa"/>
          </w:tcPr>
          <w:p w14:paraId="3A6E594F" w14:textId="77777777" w:rsidR="00815314" w:rsidRDefault="00E16518">
            <w:r>
              <w:rPr>
                <w:sz w:val="17"/>
              </w:rPr>
              <w:t>4a. Sin consentimiento vigente: se rechaza y se ofrece ir al consentimiento.</w:t>
            </w:r>
            <w:r>
              <w:rPr>
                <w:sz w:val="17"/>
              </w:rPr>
              <w:br/>
              <w:t>4b. El horario dejó de estar libre: se informa y se vuelve al paso 3.</w:t>
            </w:r>
            <w:r>
              <w:rPr>
                <w:sz w:val="17"/>
              </w:rPr>
              <w:br/>
              <w:t>4c. El paciente ya tiene otra cita cruzada: se informa.</w:t>
            </w:r>
          </w:p>
        </w:tc>
      </w:tr>
      <w:tr w:rsidR="00815314" w14:paraId="60651F38" w14:textId="77777777">
        <w:trPr>
          <w:jc w:val="center"/>
        </w:trPr>
        <w:tc>
          <w:tcPr>
            <w:tcW w:w="2007" w:type="dxa"/>
          </w:tcPr>
          <w:p w14:paraId="5DE5818B" w14:textId="77777777" w:rsidR="00815314" w:rsidRDefault="00E16518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48A79753" w14:textId="77777777" w:rsidR="00815314" w:rsidRDefault="00E16518">
            <w:r>
              <w:rPr>
                <w:sz w:val="17"/>
              </w:rPr>
              <w:t>RF-009, RF-010, RF-016</w:t>
            </w:r>
          </w:p>
        </w:tc>
      </w:tr>
    </w:tbl>
    <w:p w14:paraId="226B9FE8" w14:textId="77777777" w:rsidR="00815314" w:rsidRDefault="00815314"/>
    <w:p w14:paraId="15E244BA" w14:textId="77777777" w:rsidR="00815314" w:rsidRDefault="00E16518">
      <w:pPr>
        <w:pStyle w:val="Ttulo3"/>
      </w:pPr>
      <w:r>
        <w:t>CU-CAN — Cancelar cita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815314" w14:paraId="3E0B9C5C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247344F3" w14:textId="77777777" w:rsidR="00815314" w:rsidRDefault="00E16518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7528ECA6" w14:textId="77777777" w:rsidR="00815314" w:rsidRDefault="00E16518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815314" w14:paraId="1D80A3A0" w14:textId="77777777">
        <w:trPr>
          <w:jc w:val="center"/>
        </w:trPr>
        <w:tc>
          <w:tcPr>
            <w:tcW w:w="2007" w:type="dxa"/>
          </w:tcPr>
          <w:p w14:paraId="5E7A393B" w14:textId="77777777" w:rsidR="00815314" w:rsidRDefault="00E16518">
            <w:r>
              <w:rPr>
                <w:sz w:val="17"/>
              </w:rPr>
              <w:t>Actor</w:t>
            </w:r>
          </w:p>
        </w:tc>
        <w:tc>
          <w:tcPr>
            <w:tcW w:w="7739" w:type="dxa"/>
          </w:tcPr>
          <w:p w14:paraId="11F27509" w14:textId="77777777" w:rsidR="00815314" w:rsidRDefault="00E16518">
            <w:r>
              <w:rPr>
                <w:sz w:val="17"/>
              </w:rPr>
              <w:t>Paciente o podólogo</w:t>
            </w:r>
          </w:p>
        </w:tc>
      </w:tr>
      <w:tr w:rsidR="00815314" w14:paraId="63E5B39D" w14:textId="77777777">
        <w:trPr>
          <w:jc w:val="center"/>
        </w:trPr>
        <w:tc>
          <w:tcPr>
            <w:tcW w:w="2007" w:type="dxa"/>
          </w:tcPr>
          <w:p w14:paraId="6B12044B" w14:textId="77777777" w:rsidR="00815314" w:rsidRDefault="00E16518">
            <w:r>
              <w:rPr>
                <w:sz w:val="17"/>
              </w:rPr>
              <w:t>Precondición</w:t>
            </w:r>
          </w:p>
        </w:tc>
        <w:tc>
          <w:tcPr>
            <w:tcW w:w="7739" w:type="dxa"/>
          </w:tcPr>
          <w:p w14:paraId="2D3BA2EA" w14:textId="77777777" w:rsidR="00815314" w:rsidRDefault="00E16518">
            <w:r>
              <w:rPr>
                <w:sz w:val="17"/>
              </w:rPr>
              <w:t>La cita es del usuario y está agendada o confirmada.</w:t>
            </w:r>
          </w:p>
        </w:tc>
      </w:tr>
      <w:tr w:rsidR="00815314" w14:paraId="3FBE8D47" w14:textId="77777777">
        <w:trPr>
          <w:jc w:val="center"/>
        </w:trPr>
        <w:tc>
          <w:tcPr>
            <w:tcW w:w="2007" w:type="dxa"/>
          </w:tcPr>
          <w:p w14:paraId="7E28683F" w14:textId="77777777" w:rsidR="00815314" w:rsidRDefault="00E16518">
            <w:r>
              <w:rPr>
                <w:sz w:val="17"/>
              </w:rPr>
              <w:t>Poscondición</w:t>
            </w:r>
          </w:p>
        </w:tc>
        <w:tc>
          <w:tcPr>
            <w:tcW w:w="7739" w:type="dxa"/>
          </w:tcPr>
          <w:p w14:paraId="6F342D66" w14:textId="77777777" w:rsidR="00815314" w:rsidRDefault="00E16518">
            <w:r>
              <w:rPr>
                <w:sz w:val="17"/>
              </w:rPr>
              <w:t>Cita «cancelada», horario libre, recordatorios anulados.</w:t>
            </w:r>
          </w:p>
        </w:tc>
      </w:tr>
      <w:tr w:rsidR="00815314" w14:paraId="2ADEA802" w14:textId="77777777">
        <w:trPr>
          <w:jc w:val="center"/>
        </w:trPr>
        <w:tc>
          <w:tcPr>
            <w:tcW w:w="2007" w:type="dxa"/>
          </w:tcPr>
          <w:p w14:paraId="0C3EB3F0" w14:textId="77777777" w:rsidR="00815314" w:rsidRDefault="00E16518">
            <w:r>
              <w:rPr>
                <w:sz w:val="17"/>
              </w:rPr>
              <w:t>Flujo principal</w:t>
            </w:r>
          </w:p>
        </w:tc>
        <w:tc>
          <w:tcPr>
            <w:tcW w:w="7739" w:type="dxa"/>
          </w:tcPr>
          <w:p w14:paraId="5C89BB2D" w14:textId="77777777" w:rsidR="00815314" w:rsidRDefault="00E16518">
            <w:r>
              <w:rPr>
                <w:sz w:val="17"/>
              </w:rPr>
              <w:t>1. El usuario elige «Cancelar» e indica un motivo opcional.</w:t>
            </w:r>
            <w:r>
              <w:rPr>
                <w:sz w:val="17"/>
              </w:rPr>
              <w:br/>
              <w:t>2. El sistema valida el plazo (paciente ≥ 24 h; profesional antes del inicio).</w:t>
            </w:r>
            <w:r>
              <w:rPr>
                <w:sz w:val="17"/>
              </w:rPr>
              <w:br/>
              <w:t>3. El sistema cancela, audita y notifica.</w:t>
            </w:r>
          </w:p>
        </w:tc>
      </w:tr>
      <w:tr w:rsidR="00815314" w14:paraId="57449859" w14:textId="77777777">
        <w:trPr>
          <w:jc w:val="center"/>
        </w:trPr>
        <w:tc>
          <w:tcPr>
            <w:tcW w:w="2007" w:type="dxa"/>
          </w:tcPr>
          <w:p w14:paraId="3AE01577" w14:textId="77777777" w:rsidR="00815314" w:rsidRDefault="00E16518">
            <w:r>
              <w:rPr>
                <w:sz w:val="17"/>
              </w:rPr>
              <w:t>Flujos alternativos</w:t>
            </w:r>
          </w:p>
        </w:tc>
        <w:tc>
          <w:tcPr>
            <w:tcW w:w="7739" w:type="dxa"/>
          </w:tcPr>
          <w:p w14:paraId="41A44DAC" w14:textId="77777777" w:rsidR="00815314" w:rsidRDefault="00E16518">
            <w:r>
              <w:rPr>
                <w:sz w:val="17"/>
              </w:rPr>
              <w:t>2a. Fuera de plazo: se rechaza y se sugiere contactar a la consulta.</w:t>
            </w:r>
            <w:r>
              <w:rPr>
                <w:sz w:val="17"/>
              </w:rPr>
              <w:br/>
              <w:t>2b. La cita ya comenzó o no es cancelable: se rechaza.</w:t>
            </w:r>
          </w:p>
        </w:tc>
      </w:tr>
      <w:tr w:rsidR="00815314" w14:paraId="3AD5FF96" w14:textId="77777777">
        <w:trPr>
          <w:jc w:val="center"/>
        </w:trPr>
        <w:tc>
          <w:tcPr>
            <w:tcW w:w="2007" w:type="dxa"/>
          </w:tcPr>
          <w:p w14:paraId="7D957881" w14:textId="77777777" w:rsidR="00815314" w:rsidRDefault="00E16518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6A3CD576" w14:textId="77777777" w:rsidR="00815314" w:rsidRDefault="00E16518">
            <w:r>
              <w:rPr>
                <w:sz w:val="17"/>
              </w:rPr>
              <w:t>RF-012</w:t>
            </w:r>
          </w:p>
        </w:tc>
      </w:tr>
    </w:tbl>
    <w:p w14:paraId="3EBAF0AA" w14:textId="77777777" w:rsidR="00815314" w:rsidRDefault="00815314"/>
    <w:p w14:paraId="24AF7510" w14:textId="77777777" w:rsidR="00815314" w:rsidRDefault="00E16518">
      <w:pPr>
        <w:pStyle w:val="Ttulo3"/>
      </w:pPr>
      <w:r>
        <w:t>CU-REA — Reagendar cita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815314" w14:paraId="4FB08E53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7A2AAF57" w14:textId="77777777" w:rsidR="00815314" w:rsidRDefault="00E16518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52959637" w14:textId="77777777" w:rsidR="00815314" w:rsidRDefault="00E16518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815314" w14:paraId="63F2E46C" w14:textId="77777777">
        <w:trPr>
          <w:jc w:val="center"/>
        </w:trPr>
        <w:tc>
          <w:tcPr>
            <w:tcW w:w="2007" w:type="dxa"/>
          </w:tcPr>
          <w:p w14:paraId="4350F7E5" w14:textId="77777777" w:rsidR="00815314" w:rsidRDefault="00E16518">
            <w:r>
              <w:rPr>
                <w:sz w:val="17"/>
              </w:rPr>
              <w:t>Actor</w:t>
            </w:r>
          </w:p>
        </w:tc>
        <w:tc>
          <w:tcPr>
            <w:tcW w:w="7739" w:type="dxa"/>
          </w:tcPr>
          <w:p w14:paraId="1442DBB1" w14:textId="77777777" w:rsidR="00815314" w:rsidRDefault="00E16518">
            <w:r>
              <w:rPr>
                <w:sz w:val="17"/>
              </w:rPr>
              <w:t>Paciente o podólogo</w:t>
            </w:r>
          </w:p>
        </w:tc>
      </w:tr>
      <w:tr w:rsidR="00815314" w14:paraId="07CB3A76" w14:textId="77777777">
        <w:trPr>
          <w:jc w:val="center"/>
        </w:trPr>
        <w:tc>
          <w:tcPr>
            <w:tcW w:w="2007" w:type="dxa"/>
          </w:tcPr>
          <w:p w14:paraId="7831FC3E" w14:textId="77777777" w:rsidR="00815314" w:rsidRDefault="00E16518">
            <w:r>
              <w:rPr>
                <w:sz w:val="17"/>
              </w:rPr>
              <w:t>Precondición</w:t>
            </w:r>
          </w:p>
        </w:tc>
        <w:tc>
          <w:tcPr>
            <w:tcW w:w="7739" w:type="dxa"/>
          </w:tcPr>
          <w:p w14:paraId="30A6BDC7" w14:textId="77777777" w:rsidR="00815314" w:rsidRDefault="00E16518">
            <w:r>
              <w:rPr>
                <w:sz w:val="17"/>
              </w:rPr>
              <w:t>Igual que cancelar.</w:t>
            </w:r>
          </w:p>
        </w:tc>
      </w:tr>
      <w:tr w:rsidR="00815314" w14:paraId="048EED15" w14:textId="77777777">
        <w:trPr>
          <w:jc w:val="center"/>
        </w:trPr>
        <w:tc>
          <w:tcPr>
            <w:tcW w:w="2007" w:type="dxa"/>
          </w:tcPr>
          <w:p w14:paraId="1A8E7911" w14:textId="77777777" w:rsidR="00815314" w:rsidRDefault="00E16518">
            <w:r>
              <w:rPr>
                <w:sz w:val="17"/>
              </w:rPr>
              <w:t>Poscondición</w:t>
            </w:r>
          </w:p>
        </w:tc>
        <w:tc>
          <w:tcPr>
            <w:tcW w:w="7739" w:type="dxa"/>
          </w:tcPr>
          <w:p w14:paraId="66C73D7E" w14:textId="77777777" w:rsidR="00815314" w:rsidRDefault="00E16518">
            <w:r>
              <w:rPr>
                <w:sz w:val="17"/>
              </w:rPr>
              <w:t>La misma cita con nuevo horario; nuevo recordatorio.</w:t>
            </w:r>
          </w:p>
        </w:tc>
      </w:tr>
      <w:tr w:rsidR="00815314" w14:paraId="4DA8C1BA" w14:textId="77777777">
        <w:trPr>
          <w:jc w:val="center"/>
        </w:trPr>
        <w:tc>
          <w:tcPr>
            <w:tcW w:w="2007" w:type="dxa"/>
          </w:tcPr>
          <w:p w14:paraId="7A29FE17" w14:textId="77777777" w:rsidR="00815314" w:rsidRDefault="00E16518">
            <w:r>
              <w:rPr>
                <w:sz w:val="17"/>
              </w:rPr>
              <w:t>Flujo principal</w:t>
            </w:r>
          </w:p>
        </w:tc>
        <w:tc>
          <w:tcPr>
            <w:tcW w:w="7739" w:type="dxa"/>
          </w:tcPr>
          <w:p w14:paraId="3805B2CA" w14:textId="77777777" w:rsidR="00815314" w:rsidRDefault="00E16518">
            <w:r>
              <w:rPr>
                <w:sz w:val="17"/>
              </w:rPr>
              <w:t>1. El usuario elige «Cambiar hora».</w:t>
            </w:r>
            <w:r>
              <w:rPr>
                <w:sz w:val="17"/>
              </w:rPr>
              <w:br/>
              <w:t>2. El sistema muestra horarios libres del mismo profesional con la duración original.</w:t>
            </w:r>
            <w:r>
              <w:rPr>
                <w:sz w:val="17"/>
              </w:rPr>
              <w:br/>
              <w:t>3. El usuario confirma; el sistema mueve la cita, audita y notifica.</w:t>
            </w:r>
          </w:p>
        </w:tc>
      </w:tr>
      <w:tr w:rsidR="00815314" w14:paraId="73D95D6F" w14:textId="77777777">
        <w:trPr>
          <w:jc w:val="center"/>
        </w:trPr>
        <w:tc>
          <w:tcPr>
            <w:tcW w:w="2007" w:type="dxa"/>
          </w:tcPr>
          <w:p w14:paraId="5E1CEE4F" w14:textId="77777777" w:rsidR="00815314" w:rsidRDefault="00E16518">
            <w:r>
              <w:rPr>
                <w:sz w:val="17"/>
              </w:rPr>
              <w:t>Flujos alternativos</w:t>
            </w:r>
          </w:p>
        </w:tc>
        <w:tc>
          <w:tcPr>
            <w:tcW w:w="7739" w:type="dxa"/>
          </w:tcPr>
          <w:p w14:paraId="16EF4290" w14:textId="77777777" w:rsidR="00815314" w:rsidRDefault="00E16518">
            <w:r>
              <w:rPr>
                <w:sz w:val="17"/>
              </w:rPr>
              <w:t>2a. Fuera de plazo: se rechaza.</w:t>
            </w:r>
            <w:r>
              <w:rPr>
                <w:sz w:val="17"/>
              </w:rPr>
              <w:br/>
              <w:t>3a. Mismo horario u horario ocupado: se rechaza.</w:t>
            </w:r>
          </w:p>
        </w:tc>
      </w:tr>
      <w:tr w:rsidR="00815314" w14:paraId="4751CF50" w14:textId="77777777">
        <w:trPr>
          <w:jc w:val="center"/>
        </w:trPr>
        <w:tc>
          <w:tcPr>
            <w:tcW w:w="2007" w:type="dxa"/>
          </w:tcPr>
          <w:p w14:paraId="74E26455" w14:textId="77777777" w:rsidR="00815314" w:rsidRDefault="00E16518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2C2FF835" w14:textId="77777777" w:rsidR="00815314" w:rsidRDefault="00E16518">
            <w:r>
              <w:rPr>
                <w:sz w:val="17"/>
              </w:rPr>
              <w:t>RF-013</w:t>
            </w:r>
          </w:p>
        </w:tc>
      </w:tr>
    </w:tbl>
    <w:p w14:paraId="288B0389" w14:textId="77777777" w:rsidR="00815314" w:rsidRDefault="00815314"/>
    <w:p w14:paraId="78135F94" w14:textId="77777777" w:rsidR="00815314" w:rsidRDefault="00E16518">
      <w:pPr>
        <w:pStyle w:val="Ttulo3"/>
      </w:pPr>
      <w:r>
        <w:lastRenderedPageBreak/>
        <w:t>CU-ATE — Registrar atención podológica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815314" w14:paraId="4FCBD2EC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1A46B58B" w14:textId="77777777" w:rsidR="00815314" w:rsidRDefault="00E16518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25AF43E1" w14:textId="77777777" w:rsidR="00815314" w:rsidRDefault="00E16518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815314" w14:paraId="1BB1DBE5" w14:textId="77777777">
        <w:trPr>
          <w:jc w:val="center"/>
        </w:trPr>
        <w:tc>
          <w:tcPr>
            <w:tcW w:w="2007" w:type="dxa"/>
          </w:tcPr>
          <w:p w14:paraId="59678CD0" w14:textId="77777777" w:rsidR="00815314" w:rsidRDefault="00E16518">
            <w:r>
              <w:rPr>
                <w:sz w:val="17"/>
              </w:rPr>
              <w:t>Actor</w:t>
            </w:r>
          </w:p>
        </w:tc>
        <w:tc>
          <w:tcPr>
            <w:tcW w:w="7739" w:type="dxa"/>
          </w:tcPr>
          <w:p w14:paraId="7491E2AC" w14:textId="77777777" w:rsidR="00815314" w:rsidRDefault="00E16518">
            <w:r>
              <w:rPr>
                <w:sz w:val="17"/>
              </w:rPr>
              <w:t>Podólogo</w:t>
            </w:r>
          </w:p>
        </w:tc>
      </w:tr>
      <w:tr w:rsidR="00815314" w14:paraId="64727BF3" w14:textId="77777777">
        <w:trPr>
          <w:jc w:val="center"/>
        </w:trPr>
        <w:tc>
          <w:tcPr>
            <w:tcW w:w="2007" w:type="dxa"/>
          </w:tcPr>
          <w:p w14:paraId="114D99F7" w14:textId="77777777" w:rsidR="00815314" w:rsidRDefault="00E16518">
            <w:r>
              <w:rPr>
                <w:sz w:val="17"/>
              </w:rPr>
              <w:t>Precondición</w:t>
            </w:r>
          </w:p>
        </w:tc>
        <w:tc>
          <w:tcPr>
            <w:tcW w:w="7739" w:type="dxa"/>
          </w:tcPr>
          <w:p w14:paraId="69184DED" w14:textId="77777777" w:rsidR="00815314" w:rsidRDefault="00E16518">
            <w:r>
              <w:rPr>
                <w:sz w:val="17"/>
              </w:rPr>
              <w:t>Ficha creada y consentimiento vigente.</w:t>
            </w:r>
          </w:p>
        </w:tc>
      </w:tr>
      <w:tr w:rsidR="00815314" w14:paraId="65673274" w14:textId="77777777">
        <w:trPr>
          <w:jc w:val="center"/>
        </w:trPr>
        <w:tc>
          <w:tcPr>
            <w:tcW w:w="2007" w:type="dxa"/>
          </w:tcPr>
          <w:p w14:paraId="170A06FA" w14:textId="77777777" w:rsidR="00815314" w:rsidRDefault="00E16518">
            <w:r>
              <w:rPr>
                <w:sz w:val="17"/>
              </w:rPr>
              <w:t>Poscondición</w:t>
            </w:r>
          </w:p>
        </w:tc>
        <w:tc>
          <w:tcPr>
            <w:tcW w:w="7739" w:type="dxa"/>
          </w:tcPr>
          <w:p w14:paraId="76BA554C" w14:textId="77777777" w:rsidR="00815314" w:rsidRDefault="00E16518">
            <w:r>
              <w:rPr>
                <w:sz w:val="17"/>
              </w:rPr>
              <w:t>Atención guardada; si hay cita, queda «realizada».</w:t>
            </w:r>
          </w:p>
        </w:tc>
      </w:tr>
      <w:tr w:rsidR="00815314" w14:paraId="2AE825C5" w14:textId="77777777">
        <w:trPr>
          <w:jc w:val="center"/>
        </w:trPr>
        <w:tc>
          <w:tcPr>
            <w:tcW w:w="2007" w:type="dxa"/>
          </w:tcPr>
          <w:p w14:paraId="43077112" w14:textId="77777777" w:rsidR="00815314" w:rsidRDefault="00E16518">
            <w:r>
              <w:rPr>
                <w:sz w:val="17"/>
              </w:rPr>
              <w:t>Flujo principal</w:t>
            </w:r>
          </w:p>
        </w:tc>
        <w:tc>
          <w:tcPr>
            <w:tcW w:w="7739" w:type="dxa"/>
          </w:tcPr>
          <w:p w14:paraId="0F898CB8" w14:textId="77777777" w:rsidR="00815314" w:rsidRDefault="00E16518">
            <w:r>
              <w:rPr>
                <w:sz w:val="17"/>
              </w:rPr>
              <w:t>1. El podólogo presiona «Atender» en la agenda o abre la ficha.</w:t>
            </w:r>
            <w:r>
              <w:rPr>
                <w:sz w:val="17"/>
              </w:rPr>
              <w:br/>
              <w:t>2. Completa los campos de la atención.</w:t>
            </w:r>
            <w:r>
              <w:rPr>
                <w:sz w:val="17"/>
              </w:rPr>
              <w:br/>
              <w:t>3. El sistema valida (observación o tratamiento; cita propia ya comenzada), guarda y audita.</w:t>
            </w:r>
          </w:p>
        </w:tc>
      </w:tr>
      <w:tr w:rsidR="00815314" w14:paraId="40D26087" w14:textId="77777777">
        <w:trPr>
          <w:jc w:val="center"/>
        </w:trPr>
        <w:tc>
          <w:tcPr>
            <w:tcW w:w="2007" w:type="dxa"/>
          </w:tcPr>
          <w:p w14:paraId="26FDAF84" w14:textId="77777777" w:rsidR="00815314" w:rsidRDefault="00E16518">
            <w:r>
              <w:rPr>
                <w:sz w:val="17"/>
              </w:rPr>
              <w:t>Flujos alternativos</w:t>
            </w:r>
          </w:p>
        </w:tc>
        <w:tc>
          <w:tcPr>
            <w:tcW w:w="7739" w:type="dxa"/>
          </w:tcPr>
          <w:p w14:paraId="6D43103A" w14:textId="77777777" w:rsidR="00815314" w:rsidRDefault="00E16518">
            <w:r>
              <w:rPr>
                <w:sz w:val="17"/>
              </w:rPr>
              <w:t>1a. Sin ficha: debe crearla primero.</w:t>
            </w:r>
            <w:r>
              <w:rPr>
                <w:sz w:val="17"/>
              </w:rPr>
              <w:br/>
              <w:t>3a. Sin consentimiento: se rechaza.</w:t>
            </w:r>
            <w:r>
              <w:rPr>
                <w:sz w:val="17"/>
              </w:rPr>
              <w:br/>
              <w:t>Extensión: «Emitir derivación» si requiere especialista.</w:t>
            </w:r>
          </w:p>
        </w:tc>
      </w:tr>
      <w:tr w:rsidR="00815314" w14:paraId="1F425D24" w14:textId="77777777">
        <w:trPr>
          <w:jc w:val="center"/>
        </w:trPr>
        <w:tc>
          <w:tcPr>
            <w:tcW w:w="2007" w:type="dxa"/>
          </w:tcPr>
          <w:p w14:paraId="61CE04C4" w14:textId="77777777" w:rsidR="00815314" w:rsidRDefault="00E16518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3799B85B" w14:textId="77777777" w:rsidR="00815314" w:rsidRDefault="00E16518">
            <w:r>
              <w:rPr>
                <w:sz w:val="17"/>
              </w:rPr>
              <w:t>RF-020, RF-022</w:t>
            </w:r>
          </w:p>
        </w:tc>
      </w:tr>
    </w:tbl>
    <w:p w14:paraId="4FFBFF00" w14:textId="77777777" w:rsidR="00815314" w:rsidRDefault="00815314"/>
    <w:p w14:paraId="11728370" w14:textId="77777777" w:rsidR="00815314" w:rsidRDefault="00E16518">
      <w:pPr>
        <w:pStyle w:val="Ttulo3"/>
      </w:pPr>
      <w:r>
        <w:t>CU-COR — Corregir atención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815314" w14:paraId="3A6235B8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71290A65" w14:textId="77777777" w:rsidR="00815314" w:rsidRDefault="00E16518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4E80B30F" w14:textId="77777777" w:rsidR="00815314" w:rsidRDefault="00E16518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815314" w14:paraId="67914709" w14:textId="77777777">
        <w:trPr>
          <w:jc w:val="center"/>
        </w:trPr>
        <w:tc>
          <w:tcPr>
            <w:tcW w:w="2007" w:type="dxa"/>
          </w:tcPr>
          <w:p w14:paraId="64B3A391" w14:textId="77777777" w:rsidR="00815314" w:rsidRDefault="00E16518">
            <w:r>
              <w:rPr>
                <w:sz w:val="17"/>
              </w:rPr>
              <w:t>Actor</w:t>
            </w:r>
          </w:p>
        </w:tc>
        <w:tc>
          <w:tcPr>
            <w:tcW w:w="7739" w:type="dxa"/>
          </w:tcPr>
          <w:p w14:paraId="5A96D5B4" w14:textId="77777777" w:rsidR="00815314" w:rsidRDefault="00E16518">
            <w:r>
              <w:rPr>
                <w:sz w:val="17"/>
              </w:rPr>
              <w:t>Podólogo autor</w:t>
            </w:r>
          </w:p>
        </w:tc>
      </w:tr>
      <w:tr w:rsidR="00815314" w14:paraId="5944FBA5" w14:textId="77777777">
        <w:trPr>
          <w:jc w:val="center"/>
        </w:trPr>
        <w:tc>
          <w:tcPr>
            <w:tcW w:w="2007" w:type="dxa"/>
          </w:tcPr>
          <w:p w14:paraId="4B5F0CA5" w14:textId="77777777" w:rsidR="00815314" w:rsidRDefault="00E16518">
            <w:r>
              <w:rPr>
                <w:sz w:val="17"/>
              </w:rPr>
              <w:t>Precondición</w:t>
            </w:r>
          </w:p>
        </w:tc>
        <w:tc>
          <w:tcPr>
            <w:tcW w:w="7739" w:type="dxa"/>
          </w:tcPr>
          <w:p w14:paraId="1874F0C2" w14:textId="77777777" w:rsidR="00815314" w:rsidRDefault="00E16518">
            <w:r>
              <w:rPr>
                <w:sz w:val="17"/>
              </w:rPr>
              <w:t>Atención vigente registrada por él.</w:t>
            </w:r>
          </w:p>
        </w:tc>
      </w:tr>
      <w:tr w:rsidR="00815314" w14:paraId="177078C7" w14:textId="77777777">
        <w:trPr>
          <w:jc w:val="center"/>
        </w:trPr>
        <w:tc>
          <w:tcPr>
            <w:tcW w:w="2007" w:type="dxa"/>
          </w:tcPr>
          <w:p w14:paraId="4676D97C" w14:textId="77777777" w:rsidR="00815314" w:rsidRDefault="00E16518">
            <w:r>
              <w:rPr>
                <w:sz w:val="17"/>
              </w:rPr>
              <w:t>Poscondición</w:t>
            </w:r>
          </w:p>
        </w:tc>
        <w:tc>
          <w:tcPr>
            <w:tcW w:w="7739" w:type="dxa"/>
          </w:tcPr>
          <w:p w14:paraId="58823D24" w14:textId="77777777" w:rsidR="00815314" w:rsidRDefault="00E16518">
            <w:r>
              <w:rPr>
                <w:sz w:val="17"/>
              </w:rPr>
              <w:t>Nueva atención enlazada; la original queda reemplazada.</w:t>
            </w:r>
          </w:p>
        </w:tc>
      </w:tr>
      <w:tr w:rsidR="00815314" w14:paraId="2D5258D0" w14:textId="77777777">
        <w:trPr>
          <w:jc w:val="center"/>
        </w:trPr>
        <w:tc>
          <w:tcPr>
            <w:tcW w:w="2007" w:type="dxa"/>
          </w:tcPr>
          <w:p w14:paraId="50D636F2" w14:textId="77777777" w:rsidR="00815314" w:rsidRDefault="00E16518">
            <w:r>
              <w:rPr>
                <w:sz w:val="17"/>
              </w:rPr>
              <w:t>Flujo principal</w:t>
            </w:r>
          </w:p>
        </w:tc>
        <w:tc>
          <w:tcPr>
            <w:tcW w:w="7739" w:type="dxa"/>
          </w:tcPr>
          <w:p w14:paraId="4506B4C9" w14:textId="77777777" w:rsidR="00815314" w:rsidRDefault="00E16518">
            <w:r>
              <w:rPr>
                <w:sz w:val="17"/>
              </w:rPr>
              <w:t>1. El podólogo elige «Corregir» en una atención.</w:t>
            </w:r>
            <w:r>
              <w:rPr>
                <w:sz w:val="17"/>
              </w:rPr>
              <w:br/>
              <w:t>2. Modifica campos e indica el motivo.</w:t>
            </w:r>
            <w:r>
              <w:rPr>
                <w:sz w:val="17"/>
              </w:rPr>
              <w:br/>
              <w:t>3. El sistema crea la corrección y audita.</w:t>
            </w:r>
          </w:p>
        </w:tc>
      </w:tr>
      <w:tr w:rsidR="00815314" w14:paraId="389000F3" w14:textId="77777777">
        <w:trPr>
          <w:jc w:val="center"/>
        </w:trPr>
        <w:tc>
          <w:tcPr>
            <w:tcW w:w="2007" w:type="dxa"/>
          </w:tcPr>
          <w:p w14:paraId="4B25FC94" w14:textId="77777777" w:rsidR="00815314" w:rsidRDefault="00E16518">
            <w:r>
              <w:rPr>
                <w:sz w:val="17"/>
              </w:rPr>
              <w:t>Flujos alternativos</w:t>
            </w:r>
          </w:p>
        </w:tc>
        <w:tc>
          <w:tcPr>
            <w:tcW w:w="7739" w:type="dxa"/>
          </w:tcPr>
          <w:p w14:paraId="0B578B84" w14:textId="77777777" w:rsidR="00815314" w:rsidRDefault="00E16518">
            <w:r>
              <w:rPr>
                <w:sz w:val="17"/>
              </w:rPr>
              <w:t>1a. No es el autor: se rechaza.</w:t>
            </w:r>
            <w:r>
              <w:rPr>
                <w:sz w:val="17"/>
              </w:rPr>
              <w:br/>
              <w:t>3a. La atención ya fue corregida: debe corregir la versión vigente.</w:t>
            </w:r>
          </w:p>
        </w:tc>
      </w:tr>
      <w:tr w:rsidR="00815314" w14:paraId="1C3C5164" w14:textId="77777777">
        <w:trPr>
          <w:jc w:val="center"/>
        </w:trPr>
        <w:tc>
          <w:tcPr>
            <w:tcW w:w="2007" w:type="dxa"/>
          </w:tcPr>
          <w:p w14:paraId="07813463" w14:textId="77777777" w:rsidR="00815314" w:rsidRDefault="00E16518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02C35FBC" w14:textId="77777777" w:rsidR="00815314" w:rsidRDefault="00E16518">
            <w:r>
              <w:rPr>
                <w:sz w:val="17"/>
              </w:rPr>
              <w:t>RF-021</w:t>
            </w:r>
          </w:p>
        </w:tc>
      </w:tr>
    </w:tbl>
    <w:p w14:paraId="510B359B" w14:textId="77777777" w:rsidR="00815314" w:rsidRDefault="00815314"/>
    <w:p w14:paraId="361468B4" w14:textId="77777777" w:rsidR="00815314" w:rsidRDefault="00E16518">
      <w:pPr>
        <w:pStyle w:val="Ttulo3"/>
      </w:pPr>
      <w:r>
        <w:t>CU-INF — Ver informe de gestión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815314" w14:paraId="1A385A44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4801A2B9" w14:textId="77777777" w:rsidR="00815314" w:rsidRDefault="00E16518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01CC6B2D" w14:textId="77777777" w:rsidR="00815314" w:rsidRDefault="00E16518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815314" w14:paraId="7D5699B7" w14:textId="77777777">
        <w:trPr>
          <w:jc w:val="center"/>
        </w:trPr>
        <w:tc>
          <w:tcPr>
            <w:tcW w:w="2007" w:type="dxa"/>
          </w:tcPr>
          <w:p w14:paraId="7EEBB007" w14:textId="77777777" w:rsidR="00815314" w:rsidRDefault="00E16518">
            <w:r>
              <w:rPr>
                <w:sz w:val="17"/>
              </w:rPr>
              <w:t>Actor</w:t>
            </w:r>
          </w:p>
        </w:tc>
        <w:tc>
          <w:tcPr>
            <w:tcW w:w="7739" w:type="dxa"/>
          </w:tcPr>
          <w:p w14:paraId="32CCFEC5" w14:textId="77777777" w:rsidR="00815314" w:rsidRDefault="00E16518">
            <w:r>
              <w:rPr>
                <w:sz w:val="17"/>
              </w:rPr>
              <w:t>Podólogo o administrador</w:t>
            </w:r>
          </w:p>
        </w:tc>
      </w:tr>
      <w:tr w:rsidR="00815314" w14:paraId="2C5496D1" w14:textId="77777777">
        <w:trPr>
          <w:jc w:val="center"/>
        </w:trPr>
        <w:tc>
          <w:tcPr>
            <w:tcW w:w="2007" w:type="dxa"/>
          </w:tcPr>
          <w:p w14:paraId="7E53ECA0" w14:textId="77777777" w:rsidR="00815314" w:rsidRDefault="00E16518">
            <w:r>
              <w:rPr>
                <w:sz w:val="17"/>
              </w:rPr>
              <w:t>Precondición</w:t>
            </w:r>
          </w:p>
        </w:tc>
        <w:tc>
          <w:tcPr>
            <w:tcW w:w="7739" w:type="dxa"/>
          </w:tcPr>
          <w:p w14:paraId="74A9ACBC" w14:textId="77777777" w:rsidR="00815314" w:rsidRDefault="00E16518">
            <w:r>
              <w:rPr>
                <w:sz w:val="17"/>
              </w:rPr>
              <w:t>Sesión con rol profesional o admin.</w:t>
            </w:r>
          </w:p>
        </w:tc>
      </w:tr>
      <w:tr w:rsidR="00815314" w14:paraId="1CE50024" w14:textId="77777777">
        <w:trPr>
          <w:jc w:val="center"/>
        </w:trPr>
        <w:tc>
          <w:tcPr>
            <w:tcW w:w="2007" w:type="dxa"/>
          </w:tcPr>
          <w:p w14:paraId="442AA6C5" w14:textId="77777777" w:rsidR="00815314" w:rsidRDefault="00E16518">
            <w:r>
              <w:rPr>
                <w:sz w:val="17"/>
              </w:rPr>
              <w:t>Poscondición</w:t>
            </w:r>
          </w:p>
        </w:tc>
        <w:tc>
          <w:tcPr>
            <w:tcW w:w="7739" w:type="dxa"/>
          </w:tcPr>
          <w:p w14:paraId="334C9B0D" w14:textId="77777777" w:rsidR="00815314" w:rsidRDefault="00E16518">
            <w:r>
              <w:rPr>
                <w:sz w:val="17"/>
              </w:rPr>
              <w:t>Cifras agregadas del período; PDF opcional.</w:t>
            </w:r>
          </w:p>
        </w:tc>
      </w:tr>
      <w:tr w:rsidR="00815314" w14:paraId="24C49B34" w14:textId="77777777">
        <w:trPr>
          <w:jc w:val="center"/>
        </w:trPr>
        <w:tc>
          <w:tcPr>
            <w:tcW w:w="2007" w:type="dxa"/>
          </w:tcPr>
          <w:p w14:paraId="18432452" w14:textId="77777777" w:rsidR="00815314" w:rsidRDefault="00E16518">
            <w:r>
              <w:rPr>
                <w:sz w:val="17"/>
              </w:rPr>
              <w:t>Flujo principal</w:t>
            </w:r>
          </w:p>
        </w:tc>
        <w:tc>
          <w:tcPr>
            <w:tcW w:w="7739" w:type="dxa"/>
          </w:tcPr>
          <w:p w14:paraId="62D51CF4" w14:textId="77777777" w:rsidR="00815314" w:rsidRDefault="00E16518">
            <w:r>
              <w:rPr>
                <w:sz w:val="17"/>
              </w:rPr>
              <w:t>1. El usuario elige el período.</w:t>
            </w:r>
            <w:r>
              <w:rPr>
                <w:sz w:val="17"/>
              </w:rPr>
              <w:br/>
              <w:t>2. El sistema calcula el informe según su alcance.</w:t>
            </w:r>
            <w:r>
              <w:rPr>
                <w:sz w:val="17"/>
              </w:rPr>
              <w:br/>
              <w:t>3. El usuario puede descargarlo en PDF (extend).</w:t>
            </w:r>
          </w:p>
        </w:tc>
      </w:tr>
      <w:tr w:rsidR="00815314" w14:paraId="3EBD00C7" w14:textId="77777777">
        <w:trPr>
          <w:jc w:val="center"/>
        </w:trPr>
        <w:tc>
          <w:tcPr>
            <w:tcW w:w="2007" w:type="dxa"/>
          </w:tcPr>
          <w:p w14:paraId="2582D636" w14:textId="77777777" w:rsidR="00815314" w:rsidRDefault="00E16518">
            <w:r>
              <w:rPr>
                <w:sz w:val="17"/>
              </w:rPr>
              <w:t>Flujos alternativos</w:t>
            </w:r>
          </w:p>
        </w:tc>
        <w:tc>
          <w:tcPr>
            <w:tcW w:w="7739" w:type="dxa"/>
          </w:tcPr>
          <w:p w14:paraId="27609190" w14:textId="77777777" w:rsidR="00815314" w:rsidRDefault="00E16518">
            <w:r>
              <w:rPr>
                <w:sz w:val="17"/>
              </w:rPr>
              <w:t>Administrador: filtra por podólogo (extend).</w:t>
            </w:r>
          </w:p>
        </w:tc>
      </w:tr>
      <w:tr w:rsidR="00815314" w14:paraId="794BF40F" w14:textId="77777777">
        <w:trPr>
          <w:jc w:val="center"/>
        </w:trPr>
        <w:tc>
          <w:tcPr>
            <w:tcW w:w="2007" w:type="dxa"/>
          </w:tcPr>
          <w:p w14:paraId="73D3A65C" w14:textId="77777777" w:rsidR="00815314" w:rsidRDefault="00E16518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19A20FFC" w14:textId="77777777" w:rsidR="00815314" w:rsidRDefault="00E16518">
            <w:r>
              <w:rPr>
                <w:sz w:val="17"/>
              </w:rPr>
              <w:t>RF-024</w:t>
            </w:r>
          </w:p>
        </w:tc>
      </w:tr>
    </w:tbl>
    <w:p w14:paraId="71DEE885" w14:textId="77777777" w:rsidR="00815314" w:rsidRDefault="00815314"/>
    <w:p w14:paraId="0F8B26F0" w14:textId="77777777" w:rsidR="00815314" w:rsidRDefault="00E16518">
      <w:pPr>
        <w:pStyle w:val="Ttulo3"/>
      </w:pPr>
      <w:r>
        <w:t>CU-DOM — Reservar atención a domicilio — PROPUESTA (no implementado)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815314" w14:paraId="526173EA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686178F6" w14:textId="77777777" w:rsidR="00815314" w:rsidRDefault="00E16518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39" w:type="dxa"/>
            <w:shd w:val="clear" w:color="auto" w:fill="1F3864"/>
          </w:tcPr>
          <w:p w14:paraId="7E6A62E9" w14:textId="77777777" w:rsidR="00815314" w:rsidRDefault="00E16518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815314" w14:paraId="51A0F7E7" w14:textId="77777777">
        <w:trPr>
          <w:jc w:val="center"/>
        </w:trPr>
        <w:tc>
          <w:tcPr>
            <w:tcW w:w="2007" w:type="dxa"/>
          </w:tcPr>
          <w:p w14:paraId="7FA8A7CE" w14:textId="77777777" w:rsidR="00815314" w:rsidRDefault="00E16518">
            <w:r>
              <w:rPr>
                <w:sz w:val="17"/>
              </w:rPr>
              <w:t>Actor</w:t>
            </w:r>
          </w:p>
        </w:tc>
        <w:tc>
          <w:tcPr>
            <w:tcW w:w="7739" w:type="dxa"/>
          </w:tcPr>
          <w:p w14:paraId="043A74D6" w14:textId="77777777" w:rsidR="00815314" w:rsidRDefault="00E16518">
            <w:r>
              <w:rPr>
                <w:sz w:val="17"/>
              </w:rPr>
              <w:t>Paciente</w:t>
            </w:r>
          </w:p>
        </w:tc>
      </w:tr>
      <w:tr w:rsidR="00815314" w14:paraId="041AF171" w14:textId="77777777">
        <w:trPr>
          <w:jc w:val="center"/>
        </w:trPr>
        <w:tc>
          <w:tcPr>
            <w:tcW w:w="2007" w:type="dxa"/>
          </w:tcPr>
          <w:p w14:paraId="275341AB" w14:textId="77777777" w:rsidR="00815314" w:rsidRDefault="00E16518">
            <w:r>
              <w:rPr>
                <w:sz w:val="17"/>
              </w:rPr>
              <w:t>Precondición</w:t>
            </w:r>
          </w:p>
        </w:tc>
        <w:tc>
          <w:tcPr>
            <w:tcW w:w="7739" w:type="dxa"/>
          </w:tcPr>
          <w:p w14:paraId="400B146A" w14:textId="77777777" w:rsidR="00815314" w:rsidRDefault="00E16518">
            <w:r>
              <w:rPr>
                <w:sz w:val="17"/>
              </w:rPr>
              <w:t>Sesión de paciente; consentimiento vigente; existe al menos un profesional habilitado para domicilio (RF-</w:t>
            </w:r>
            <w:r>
              <w:rPr>
                <w:sz w:val="17"/>
              </w:rPr>
              <w:lastRenderedPageBreak/>
              <w:t>031).</w:t>
            </w:r>
          </w:p>
        </w:tc>
      </w:tr>
      <w:tr w:rsidR="00815314" w14:paraId="68026CFC" w14:textId="77777777">
        <w:trPr>
          <w:jc w:val="center"/>
        </w:trPr>
        <w:tc>
          <w:tcPr>
            <w:tcW w:w="2007" w:type="dxa"/>
          </w:tcPr>
          <w:p w14:paraId="18AD21BE" w14:textId="77777777" w:rsidR="00815314" w:rsidRDefault="00E16518">
            <w:r>
              <w:rPr>
                <w:sz w:val="17"/>
              </w:rPr>
              <w:lastRenderedPageBreak/>
              <w:t>Poscondición</w:t>
            </w:r>
          </w:p>
        </w:tc>
        <w:tc>
          <w:tcPr>
            <w:tcW w:w="7739" w:type="dxa"/>
          </w:tcPr>
          <w:p w14:paraId="44F43783" w14:textId="77777777" w:rsidR="00815314" w:rsidRDefault="00E16518">
            <w:r>
              <w:rPr>
                <w:sz w:val="17"/>
              </w:rPr>
              <w:t>Cita con modalidad «domicilio» y dirección registrada; notificaciones con la dirección de la visita.</w:t>
            </w:r>
          </w:p>
        </w:tc>
      </w:tr>
      <w:tr w:rsidR="00815314" w14:paraId="6FDA0233" w14:textId="77777777">
        <w:trPr>
          <w:jc w:val="center"/>
        </w:trPr>
        <w:tc>
          <w:tcPr>
            <w:tcW w:w="2007" w:type="dxa"/>
          </w:tcPr>
          <w:p w14:paraId="401BFBEE" w14:textId="77777777" w:rsidR="00815314" w:rsidRDefault="00E16518">
            <w:r>
              <w:rPr>
                <w:sz w:val="17"/>
              </w:rPr>
              <w:t>Flujo principal</w:t>
            </w:r>
          </w:p>
        </w:tc>
        <w:tc>
          <w:tcPr>
            <w:tcW w:w="7739" w:type="dxa"/>
          </w:tcPr>
          <w:p w14:paraId="0C9CA105" w14:textId="77777777" w:rsidR="00815314" w:rsidRDefault="00E16518">
            <w:r>
              <w:rPr>
                <w:sz w:val="17"/>
              </w:rPr>
              <w:t>1. El paciente elige la modalidad «a domicilio».</w:t>
            </w:r>
            <w:r>
              <w:rPr>
                <w:sz w:val="17"/>
              </w:rPr>
              <w:br/>
              <w:t>2. El sistema propone la dirección y comuna del perfil; el paciente las confirma o cambia.</w:t>
            </w:r>
            <w:r>
              <w:rPr>
                <w:sz w:val="17"/>
              </w:rPr>
              <w:br/>
              <w:t>3. El sistema muestra solo profesionales y horarios habilitados para domicilio.</w:t>
            </w:r>
            <w:r>
              <w:rPr>
                <w:sz w:val="17"/>
              </w:rPr>
              <w:br/>
              <w:t>4. El paciente elige el horario y confirma.</w:t>
            </w:r>
            <w:r>
              <w:rPr>
                <w:sz w:val="17"/>
              </w:rPr>
              <w:br/>
              <w:t>5. El sistema crea la cita con modalidad y dirección, audita y notifica (como CU-RES).</w:t>
            </w:r>
          </w:p>
        </w:tc>
      </w:tr>
      <w:tr w:rsidR="00815314" w14:paraId="6F3C4565" w14:textId="77777777">
        <w:trPr>
          <w:jc w:val="center"/>
        </w:trPr>
        <w:tc>
          <w:tcPr>
            <w:tcW w:w="2007" w:type="dxa"/>
          </w:tcPr>
          <w:p w14:paraId="19934003" w14:textId="77777777" w:rsidR="00815314" w:rsidRDefault="00E16518">
            <w:r>
              <w:rPr>
                <w:sz w:val="17"/>
              </w:rPr>
              <w:t>Flujos alternativos</w:t>
            </w:r>
          </w:p>
        </w:tc>
        <w:tc>
          <w:tcPr>
            <w:tcW w:w="7739" w:type="dxa"/>
          </w:tcPr>
          <w:p w14:paraId="410B72B4" w14:textId="77777777" w:rsidR="00815314" w:rsidRDefault="00E16518">
            <w:r>
              <w:rPr>
                <w:sz w:val="17"/>
              </w:rPr>
              <w:t>2a. Comuna fuera de cobertura: se informa (regla pendiente, D-04).</w:t>
            </w:r>
            <w:r>
              <w:rPr>
                <w:sz w:val="17"/>
              </w:rPr>
              <w:br/>
              <w:t>3a. Sin profesionales disponibles a domicilio: se sugiere consulta física.</w:t>
            </w:r>
            <w:r>
              <w:rPr>
                <w:sz w:val="17"/>
              </w:rPr>
              <w:br/>
              <w:t>Decisiones pendientes que afectan el flujo: D-02, D-03, D-07, D-08, D-10.</w:t>
            </w:r>
          </w:p>
        </w:tc>
      </w:tr>
      <w:tr w:rsidR="00815314" w14:paraId="35528BCD" w14:textId="77777777">
        <w:trPr>
          <w:jc w:val="center"/>
        </w:trPr>
        <w:tc>
          <w:tcPr>
            <w:tcW w:w="2007" w:type="dxa"/>
          </w:tcPr>
          <w:p w14:paraId="763F2402" w14:textId="77777777" w:rsidR="00815314" w:rsidRDefault="00E16518">
            <w:r>
              <w:rPr>
                <w:sz w:val="17"/>
              </w:rPr>
              <w:t>Requisitos</w:t>
            </w:r>
          </w:p>
        </w:tc>
        <w:tc>
          <w:tcPr>
            <w:tcW w:w="7739" w:type="dxa"/>
          </w:tcPr>
          <w:p w14:paraId="6F55455A" w14:textId="77777777" w:rsidR="00815314" w:rsidRDefault="00E16518">
            <w:r>
              <w:rPr>
                <w:sz w:val="17"/>
              </w:rPr>
              <w:t>RF-029, RF-030, RF-031, RF-032</w:t>
            </w:r>
          </w:p>
        </w:tc>
      </w:tr>
    </w:tbl>
    <w:p w14:paraId="3ACA05EC" w14:textId="77777777" w:rsidR="00815314" w:rsidRDefault="00815314"/>
    <w:p w14:paraId="73520F64" w14:textId="77777777" w:rsidR="00815314" w:rsidRDefault="00E16518">
      <w:pPr>
        <w:pStyle w:val="Ttulo1"/>
      </w:pPr>
      <w:bookmarkStart w:id="8" w:name="_Toc244043804"/>
      <w:r>
        <w:t>4. Conclusiones</w:t>
      </w:r>
      <w:bookmarkEnd w:id="8"/>
    </w:p>
    <w:p w14:paraId="2E25554F" w14:textId="77777777" w:rsidR="00815314" w:rsidRDefault="00E16518">
      <w:r>
        <w:t>Los diagramas por actor existentes eran mayoritariamente correctos; se completaron las relaciones de auditoría y consentimiento y se reemplazó la vista general desactualizada. El asistente virtual y la atención a domicilio se identifican como planificados.</w:t>
      </w:r>
    </w:p>
    <w:p w14:paraId="6946736A" w14:textId="77777777" w:rsidR="00815314" w:rsidRDefault="00E16518">
      <w:pPr>
        <w:pStyle w:val="Ttulo2"/>
      </w:pPr>
      <w:bookmarkStart w:id="9" w:name="_Toc244043805"/>
      <w:r>
        <w:t>Control de versiones</w:t>
      </w:r>
      <w:bookmarkEnd w:id="9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6"/>
        <w:gridCol w:w="1181"/>
        <w:gridCol w:w="5316"/>
        <w:gridCol w:w="2363"/>
      </w:tblGrid>
      <w:tr w:rsidR="00815314" w14:paraId="6BC8F95F" w14:textId="77777777">
        <w:trPr>
          <w:tblHeader/>
          <w:jc w:val="center"/>
        </w:trPr>
        <w:tc>
          <w:tcPr>
            <w:tcW w:w="886" w:type="dxa"/>
            <w:shd w:val="clear" w:color="auto" w:fill="1F3864"/>
          </w:tcPr>
          <w:p w14:paraId="4EC6A0CB" w14:textId="77777777" w:rsidR="00815314" w:rsidRDefault="00E16518"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1181" w:type="dxa"/>
            <w:shd w:val="clear" w:color="auto" w:fill="1F3864"/>
          </w:tcPr>
          <w:p w14:paraId="35136C2E" w14:textId="77777777" w:rsidR="00815314" w:rsidRDefault="00E16518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5316" w:type="dxa"/>
            <w:shd w:val="clear" w:color="auto" w:fill="1F3864"/>
          </w:tcPr>
          <w:p w14:paraId="4529F1C9" w14:textId="77777777" w:rsidR="00815314" w:rsidRDefault="00E16518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363" w:type="dxa"/>
            <w:shd w:val="clear" w:color="auto" w:fill="1F3864"/>
          </w:tcPr>
          <w:p w14:paraId="752D7406" w14:textId="77777777" w:rsidR="00815314" w:rsidRDefault="00E16518">
            <w:r>
              <w:rPr>
                <w:b/>
                <w:color w:val="FFFFFF"/>
                <w:sz w:val="17"/>
              </w:rPr>
              <w:t>Autor</w:t>
            </w:r>
          </w:p>
        </w:tc>
      </w:tr>
      <w:tr w:rsidR="00815314" w14:paraId="0B55862D" w14:textId="77777777">
        <w:trPr>
          <w:jc w:val="center"/>
        </w:trPr>
        <w:tc>
          <w:tcPr>
            <w:tcW w:w="886" w:type="dxa"/>
          </w:tcPr>
          <w:p w14:paraId="1813A0A2" w14:textId="77777777" w:rsidR="00815314" w:rsidRDefault="00E16518">
            <w:r>
              <w:rPr>
                <w:sz w:val="17"/>
              </w:rPr>
              <w:t>1.0</w:t>
            </w:r>
          </w:p>
        </w:tc>
        <w:tc>
          <w:tcPr>
            <w:tcW w:w="1181" w:type="dxa"/>
          </w:tcPr>
          <w:p w14:paraId="440628B7" w14:textId="77777777" w:rsidR="00815314" w:rsidRDefault="00E16518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3B54C15C" w14:textId="77777777" w:rsidR="00815314" w:rsidRDefault="00E16518">
            <w:r>
              <w:rPr>
                <w:sz w:val="17"/>
              </w:rPr>
              <w:t>Revisión de diagramas existentes y diagramas CU-00…CU-04.</w:t>
            </w:r>
          </w:p>
        </w:tc>
        <w:tc>
          <w:tcPr>
            <w:tcW w:w="2363" w:type="dxa"/>
          </w:tcPr>
          <w:p w14:paraId="3D8AA7D6" w14:textId="77777777" w:rsidR="00815314" w:rsidRDefault="00E16518">
            <w:r>
              <w:rPr>
                <w:sz w:val="17"/>
              </w:rPr>
              <w:t>Matías Pino y Sebastián González</w:t>
            </w:r>
          </w:p>
        </w:tc>
      </w:tr>
      <w:tr w:rsidR="00815314" w14:paraId="51856037" w14:textId="77777777">
        <w:trPr>
          <w:jc w:val="center"/>
        </w:trPr>
        <w:tc>
          <w:tcPr>
            <w:tcW w:w="886" w:type="dxa"/>
          </w:tcPr>
          <w:p w14:paraId="6B09201F" w14:textId="77777777" w:rsidR="00815314" w:rsidRDefault="00E16518">
            <w:r>
              <w:rPr>
                <w:sz w:val="17"/>
              </w:rPr>
              <w:t>1.1</w:t>
            </w:r>
          </w:p>
        </w:tc>
        <w:tc>
          <w:tcPr>
            <w:tcW w:w="1181" w:type="dxa"/>
          </w:tcPr>
          <w:p w14:paraId="582232CE" w14:textId="77777777" w:rsidR="00815314" w:rsidRDefault="00E16518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3303F841" w14:textId="77777777" w:rsidR="00815314" w:rsidRDefault="00E16518">
            <w:r>
              <w:rPr>
                <w:sz w:val="17"/>
              </w:rPr>
              <w:t>Casos de uso planificados de domicilio en CU-00, CU-01 y CU-02; especificación CU-DOM (propuesta).</w:t>
            </w:r>
          </w:p>
        </w:tc>
        <w:tc>
          <w:tcPr>
            <w:tcW w:w="2363" w:type="dxa"/>
          </w:tcPr>
          <w:p w14:paraId="3A57B346" w14:textId="77777777" w:rsidR="00815314" w:rsidRDefault="00E16518">
            <w:r>
              <w:rPr>
                <w:sz w:val="17"/>
              </w:rPr>
              <w:t>Matías Pino y Sebastián González</w:t>
            </w:r>
          </w:p>
        </w:tc>
      </w:tr>
      <w:tr w:rsidR="00815314" w14:paraId="3957B274" w14:textId="77777777">
        <w:trPr>
          <w:jc w:val="center"/>
        </w:trPr>
        <w:tc>
          <w:tcPr>
            <w:tcW w:w="886" w:type="dxa"/>
          </w:tcPr>
          <w:p w14:paraId="04C90B61" w14:textId="77777777" w:rsidR="00815314" w:rsidRDefault="00E16518">
            <w:r>
              <w:rPr>
                <w:sz w:val="17"/>
              </w:rPr>
              <w:t>1.2</w:t>
            </w:r>
          </w:p>
        </w:tc>
        <w:tc>
          <w:tcPr>
            <w:tcW w:w="1181" w:type="dxa"/>
          </w:tcPr>
          <w:p w14:paraId="2FC64335" w14:textId="77777777" w:rsidR="00815314" w:rsidRDefault="00E16518">
            <w:r>
              <w:rPr>
                <w:sz w:val="17"/>
              </w:rPr>
              <w:t>28/10/2026</w:t>
            </w:r>
          </w:p>
        </w:tc>
        <w:tc>
          <w:tcPr>
            <w:tcW w:w="5316" w:type="dxa"/>
          </w:tcPr>
          <w:p w14:paraId="640D2038" w14:textId="77777777" w:rsidR="00815314" w:rsidRDefault="00E16518">
            <w:r>
              <w:rPr>
                <w:sz w:val="17"/>
              </w:rPr>
              <w:t>Autoría registrada a nombre del equipo; las referencias a apartados se escriben con la palabra «sección».</w:t>
            </w:r>
          </w:p>
        </w:tc>
        <w:tc>
          <w:tcPr>
            <w:tcW w:w="2363" w:type="dxa"/>
          </w:tcPr>
          <w:p w14:paraId="6699E79F" w14:textId="77777777" w:rsidR="00815314" w:rsidRDefault="00E16518">
            <w:r>
              <w:rPr>
                <w:sz w:val="17"/>
              </w:rPr>
              <w:t>Matías Pino y Sebastián González</w:t>
            </w:r>
          </w:p>
        </w:tc>
      </w:tr>
    </w:tbl>
    <w:p w14:paraId="7465D0FF" w14:textId="77777777" w:rsidR="00815314" w:rsidRDefault="00815314"/>
    <w:sectPr w:rsidR="00815314" w:rsidSect="00034616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247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0751A" w14:textId="77777777" w:rsidR="0038400B" w:rsidRDefault="0038400B">
      <w:pPr>
        <w:spacing w:after="0" w:line="240" w:lineRule="auto"/>
      </w:pPr>
      <w:r>
        <w:separator/>
      </w:r>
    </w:p>
  </w:endnote>
  <w:endnote w:type="continuationSeparator" w:id="0">
    <w:p w14:paraId="2AF79641" w14:textId="77777777" w:rsidR="0038400B" w:rsidRDefault="00384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0375A" w14:textId="77777777" w:rsidR="003861BA" w:rsidRDefault="003861B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F23C7" w14:textId="77777777" w:rsidR="00815314" w:rsidRDefault="00E16518">
    <w:pPr>
      <w:pStyle w:val="Piedepgina"/>
      <w:jc w:val="center"/>
    </w:pPr>
    <w:r>
      <w:rPr>
        <w:color w:val="595959"/>
        <w:sz w:val="17"/>
      </w:rPr>
      <w:t xml:space="preserve">MYP-F2-DIS-03 · v1.2 · 28/10/2026 · Página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9A7EB2">
      <w:rPr>
        <w:noProof/>
        <w:sz w:val="17"/>
      </w:rPr>
      <w:t>2</w:t>
    </w:r>
    <w:r>
      <w:rPr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281A8" w14:textId="77777777" w:rsidR="003861BA" w:rsidRDefault="003861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C528E" w14:textId="77777777" w:rsidR="0038400B" w:rsidRDefault="0038400B">
      <w:pPr>
        <w:spacing w:after="0" w:line="240" w:lineRule="auto"/>
      </w:pPr>
      <w:r>
        <w:separator/>
      </w:r>
    </w:p>
  </w:footnote>
  <w:footnote w:type="continuationSeparator" w:id="0">
    <w:p w14:paraId="503BB3CB" w14:textId="77777777" w:rsidR="0038400B" w:rsidRDefault="003840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7AF1B" w14:textId="77777777" w:rsidR="00815314" w:rsidRDefault="00E16518">
    <w:pPr>
      <w:pStyle w:val="Encabezado"/>
      <w:jc w:val="right"/>
    </w:pPr>
    <w:r>
      <w:rPr>
        <w:color w:val="595959"/>
        <w:sz w:val="17"/>
      </w:rPr>
      <w:t>MyPodo · Diagramas y Especificación de Casos de Uso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8D1B2" w14:textId="77777777" w:rsidR="003861BA" w:rsidRDefault="003861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4040160">
    <w:abstractNumId w:val="8"/>
  </w:num>
  <w:num w:numId="2" w16cid:durableId="1442801184">
    <w:abstractNumId w:val="6"/>
  </w:num>
  <w:num w:numId="3" w16cid:durableId="1107382517">
    <w:abstractNumId w:val="5"/>
  </w:num>
  <w:num w:numId="4" w16cid:durableId="368578542">
    <w:abstractNumId w:val="4"/>
  </w:num>
  <w:num w:numId="5" w16cid:durableId="1092433171">
    <w:abstractNumId w:val="7"/>
  </w:num>
  <w:num w:numId="6" w16cid:durableId="1067604857">
    <w:abstractNumId w:val="3"/>
  </w:num>
  <w:num w:numId="7" w16cid:durableId="1530294168">
    <w:abstractNumId w:val="2"/>
  </w:num>
  <w:num w:numId="8" w16cid:durableId="919213329">
    <w:abstractNumId w:val="1"/>
  </w:num>
  <w:num w:numId="9" w16cid:durableId="69422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578"/>
    <w:rsid w:val="0015074B"/>
    <w:rsid w:val="0029639D"/>
    <w:rsid w:val="00326F90"/>
    <w:rsid w:val="0038400B"/>
    <w:rsid w:val="003861BA"/>
    <w:rsid w:val="00463FAB"/>
    <w:rsid w:val="00815314"/>
    <w:rsid w:val="009A7EB2"/>
    <w:rsid w:val="00A77DAF"/>
    <w:rsid w:val="00A81DBB"/>
    <w:rsid w:val="00A863CE"/>
    <w:rsid w:val="00AA1D8D"/>
    <w:rsid w:val="00B47730"/>
    <w:rsid w:val="00CB0664"/>
    <w:rsid w:val="00D30D89"/>
    <w:rsid w:val="00E165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C80E2"/>
  <w14:defaultImageDpi w14:val="300"/>
  <w15:docId w15:val="{194E5B5C-2BD5-42D1-B9E7-7F1E267F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A7EB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A7EB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A7E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1275</Words>
  <Characters>7602</Characters>
  <Application>Microsoft Office Word</Application>
  <DocSecurity>0</DocSecurity>
  <Lines>283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Pino; Sebastián González</dc:creator>
  <cp:keywords/>
  <dc:description>generated by python-docx</dc:description>
  <cp:lastModifiedBy>MATIAS ANTONIO PINO VARGAS</cp:lastModifiedBy>
  <cp:revision>5</cp:revision>
  <cp:lastPrinted>2026-10-28T04:36:00Z</cp:lastPrinted>
  <dcterms:created xsi:type="dcterms:W3CDTF">2013-12-23T23:15:00Z</dcterms:created>
  <dcterms:modified xsi:type="dcterms:W3CDTF">2026-10-28T04:36:00Z</dcterms:modified>
  <cp:category/>
</cp:coreProperties>
</file>