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368918D" w14:textId="77777777" w:rsidR="00AA7023" w:rsidRDefault="00AA7023" w:rsidP="00286901">
      <w:pPr>
        <w:spacing w:after="160" w:line="259" w:lineRule="auto"/>
        <w:rPr>
          <w:rFonts w:asciiTheme="minorHAnsi" w:eastAsiaTheme="minorEastAsia" w:hAnsiTheme="minorHAnsi" w:cstheme="minorBidi"/>
          <w:color w:val="000000" w:themeColor="text1"/>
          <w:sz w:val="22"/>
          <w:szCs w:val="22"/>
          <w:lang w:val="es-MX"/>
        </w:rPr>
      </w:pPr>
    </w:p>
    <w:p w14:paraId="41E9F2D0" w14:textId="77777777" w:rsidR="00AA7023" w:rsidRDefault="00AA7023" w:rsidP="00286901">
      <w:pPr>
        <w:spacing w:after="160" w:line="259" w:lineRule="auto"/>
        <w:rPr>
          <w:rFonts w:asciiTheme="minorHAnsi" w:eastAsiaTheme="minorEastAsia" w:hAnsiTheme="minorHAnsi" w:cstheme="minorBidi"/>
          <w:color w:val="000000" w:themeColor="text1"/>
          <w:sz w:val="22"/>
          <w:szCs w:val="22"/>
          <w:lang w:val="es-MX"/>
        </w:rPr>
      </w:pPr>
    </w:p>
    <w:p w14:paraId="0617B7CA" w14:textId="77777777" w:rsidR="00AA7023" w:rsidRDefault="00AA7023" w:rsidP="00286901">
      <w:pPr>
        <w:spacing w:after="160" w:line="259" w:lineRule="auto"/>
        <w:rPr>
          <w:rFonts w:asciiTheme="minorHAnsi" w:eastAsiaTheme="minorEastAsia" w:hAnsiTheme="minorHAnsi" w:cstheme="minorBidi"/>
          <w:color w:val="000000" w:themeColor="text1"/>
          <w:sz w:val="22"/>
          <w:szCs w:val="22"/>
          <w:lang w:val="es-MX"/>
        </w:rPr>
      </w:pPr>
    </w:p>
    <w:p w14:paraId="6A222B14" w14:textId="77777777" w:rsidR="00AA7023" w:rsidRDefault="00AA7023" w:rsidP="00286901">
      <w:pPr>
        <w:spacing w:after="160" w:line="259" w:lineRule="auto"/>
        <w:rPr>
          <w:rFonts w:asciiTheme="minorHAnsi" w:eastAsiaTheme="minorEastAsia" w:hAnsiTheme="minorHAnsi" w:cstheme="minorBidi"/>
          <w:color w:val="000000" w:themeColor="text1"/>
          <w:sz w:val="22"/>
          <w:szCs w:val="22"/>
          <w:lang w:val="es-MX"/>
        </w:rPr>
      </w:pPr>
    </w:p>
    <w:p w14:paraId="3544999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proofErr w:type="spellStart"/>
      <w:r w:rsidRPr="00AA7023">
        <w:rPr>
          <w:rFonts w:asciiTheme="minorHAnsi" w:eastAsiaTheme="minorEastAsia" w:hAnsiTheme="minorHAnsi" w:cstheme="minorBidi"/>
          <w:b/>
          <w:bCs/>
          <w:color w:val="000000" w:themeColor="text1"/>
          <w:sz w:val="22"/>
          <w:szCs w:val="22"/>
          <w:lang w:val="es-CL"/>
        </w:rPr>
        <w:lastRenderedPageBreak/>
        <w:t>Abstract</w:t>
      </w:r>
      <w:proofErr w:type="spellEnd"/>
    </w:p>
    <w:p w14:paraId="23C4DD58"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proofErr w:type="spellStart"/>
      <w:r w:rsidRPr="00AA7023">
        <w:rPr>
          <w:rFonts w:asciiTheme="minorHAnsi" w:eastAsiaTheme="minorEastAsia" w:hAnsiTheme="minorHAnsi" w:cstheme="minorBidi"/>
          <w:color w:val="000000" w:themeColor="text1"/>
          <w:sz w:val="22"/>
          <w:szCs w:val="22"/>
          <w:lang w:val="es-CL"/>
        </w:rPr>
        <w:t>This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consists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designing</w:t>
      </w:r>
      <w:proofErr w:type="spellEnd"/>
      <w:r w:rsidRPr="00AA7023">
        <w:rPr>
          <w:rFonts w:asciiTheme="minorHAnsi" w:eastAsiaTheme="minorEastAsia" w:hAnsiTheme="minorHAnsi" w:cstheme="minorBidi"/>
          <w:color w:val="000000" w:themeColor="text1"/>
          <w:sz w:val="22"/>
          <w:szCs w:val="22"/>
          <w:lang w:val="es-CL"/>
        </w:rPr>
        <w:t xml:space="preserve"> a web-</w:t>
      </w:r>
      <w:proofErr w:type="spellStart"/>
      <w:r w:rsidRPr="00AA7023">
        <w:rPr>
          <w:rFonts w:asciiTheme="minorHAnsi" w:eastAsiaTheme="minorEastAsia" w:hAnsiTheme="minorHAnsi" w:cstheme="minorBidi"/>
          <w:color w:val="000000" w:themeColor="text1"/>
          <w:sz w:val="22"/>
          <w:szCs w:val="22"/>
          <w:lang w:val="es-CL"/>
        </w:rPr>
        <w:t>based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appointment</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clinical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management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system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for</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podiatrist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who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provides</w:t>
      </w:r>
      <w:proofErr w:type="spellEnd"/>
      <w:r w:rsidRPr="00AA7023">
        <w:rPr>
          <w:rFonts w:asciiTheme="minorHAnsi" w:eastAsiaTheme="minorEastAsia" w:hAnsiTheme="minorHAnsi" w:cstheme="minorBidi"/>
          <w:color w:val="000000" w:themeColor="text1"/>
          <w:sz w:val="22"/>
          <w:szCs w:val="22"/>
          <w:lang w:val="es-CL"/>
        </w:rPr>
        <w:t xml:space="preserve"> home-</w:t>
      </w:r>
      <w:proofErr w:type="spellStart"/>
      <w:r w:rsidRPr="00AA7023">
        <w:rPr>
          <w:rFonts w:asciiTheme="minorHAnsi" w:eastAsiaTheme="minorEastAsia" w:hAnsiTheme="minorHAnsi" w:cstheme="minorBidi"/>
          <w:color w:val="000000" w:themeColor="text1"/>
          <w:sz w:val="22"/>
          <w:szCs w:val="22"/>
          <w:lang w:val="es-CL"/>
        </w:rPr>
        <w:t>based</w:t>
      </w:r>
      <w:proofErr w:type="spellEnd"/>
      <w:r w:rsidRPr="00AA7023">
        <w:rPr>
          <w:rFonts w:asciiTheme="minorHAnsi" w:eastAsiaTheme="minorEastAsia" w:hAnsiTheme="minorHAnsi" w:cstheme="minorBidi"/>
          <w:color w:val="000000" w:themeColor="text1"/>
          <w:sz w:val="22"/>
          <w:szCs w:val="22"/>
          <w:lang w:val="es-CL"/>
        </w:rPr>
        <w:t xml:space="preserve"> care. The </w:t>
      </w:r>
      <w:proofErr w:type="spellStart"/>
      <w:r w:rsidRPr="00AA7023">
        <w:rPr>
          <w:rFonts w:asciiTheme="minorHAnsi" w:eastAsiaTheme="minorEastAsia" w:hAnsiTheme="minorHAnsi" w:cstheme="minorBidi"/>
          <w:color w:val="000000" w:themeColor="text1"/>
          <w:sz w:val="22"/>
          <w:szCs w:val="22"/>
          <w:lang w:val="es-CL"/>
        </w:rPr>
        <w:t>system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allows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patients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register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book</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appointments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receive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automatic</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reminders</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access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their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clinical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history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through</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private</w:t>
      </w:r>
      <w:proofErr w:type="spellEnd"/>
      <w:r w:rsidRPr="00AA7023">
        <w:rPr>
          <w:rFonts w:asciiTheme="minorHAnsi" w:eastAsiaTheme="minorEastAsia" w:hAnsiTheme="minorHAnsi" w:cstheme="minorBidi"/>
          <w:color w:val="000000" w:themeColor="text1"/>
          <w:sz w:val="22"/>
          <w:szCs w:val="22"/>
          <w:lang w:val="es-CL"/>
        </w:rPr>
        <w:t xml:space="preserve"> portal, </w:t>
      </w:r>
      <w:proofErr w:type="spellStart"/>
      <w:r w:rsidRPr="00AA7023">
        <w:rPr>
          <w:rFonts w:asciiTheme="minorHAnsi" w:eastAsiaTheme="minorEastAsia" w:hAnsiTheme="minorHAnsi" w:cstheme="minorBidi"/>
          <w:color w:val="000000" w:themeColor="text1"/>
          <w:sz w:val="22"/>
          <w:szCs w:val="22"/>
          <w:lang w:val="es-CL"/>
        </w:rPr>
        <w:t>while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also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offering</w:t>
      </w:r>
      <w:proofErr w:type="spellEnd"/>
      <w:r w:rsidRPr="00AA7023">
        <w:rPr>
          <w:rFonts w:asciiTheme="minorHAnsi" w:eastAsiaTheme="minorEastAsia" w:hAnsiTheme="minorHAnsi" w:cstheme="minorBidi"/>
          <w:color w:val="000000" w:themeColor="text1"/>
          <w:sz w:val="22"/>
          <w:szCs w:val="22"/>
          <w:lang w:val="es-CL"/>
        </w:rPr>
        <w:t xml:space="preserve"> a 24/7 AI-</w:t>
      </w:r>
      <w:proofErr w:type="spellStart"/>
      <w:r w:rsidRPr="00AA7023">
        <w:rPr>
          <w:rFonts w:asciiTheme="minorHAnsi" w:eastAsiaTheme="minorEastAsia" w:hAnsiTheme="minorHAnsi" w:cstheme="minorBidi"/>
          <w:color w:val="000000" w:themeColor="text1"/>
          <w:sz w:val="22"/>
          <w:szCs w:val="22"/>
          <w:lang w:val="es-CL"/>
        </w:rPr>
        <w:t>powered</w:t>
      </w:r>
      <w:proofErr w:type="spellEnd"/>
      <w:r w:rsidRPr="00AA7023">
        <w:rPr>
          <w:rFonts w:asciiTheme="minorHAnsi" w:eastAsiaTheme="minorEastAsia" w:hAnsiTheme="minorHAnsi" w:cstheme="minorBidi"/>
          <w:color w:val="000000" w:themeColor="text1"/>
          <w:sz w:val="22"/>
          <w:szCs w:val="22"/>
          <w:lang w:val="es-CL"/>
        </w:rPr>
        <w:t xml:space="preserve"> virtual </w:t>
      </w:r>
      <w:proofErr w:type="spellStart"/>
      <w:r w:rsidRPr="00AA7023">
        <w:rPr>
          <w:rFonts w:asciiTheme="minorHAnsi" w:eastAsiaTheme="minorEastAsia" w:hAnsiTheme="minorHAnsi" w:cstheme="minorBidi"/>
          <w:color w:val="000000" w:themeColor="text1"/>
          <w:sz w:val="22"/>
          <w:szCs w:val="22"/>
          <w:lang w:val="es-CL"/>
        </w:rPr>
        <w:t>assistant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for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triage</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pre-appointment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guidance</w:t>
      </w:r>
      <w:proofErr w:type="spellEnd"/>
      <w:r w:rsidRPr="00AA7023">
        <w:rPr>
          <w:rFonts w:asciiTheme="minorHAnsi" w:eastAsiaTheme="minorEastAsia" w:hAnsiTheme="minorHAnsi" w:cstheme="minorBidi"/>
          <w:color w:val="000000" w:themeColor="text1"/>
          <w:sz w:val="22"/>
          <w:szCs w:val="22"/>
          <w:lang w:val="es-CL"/>
        </w:rPr>
        <w:t xml:space="preserve">. For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podiatrist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system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provides</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daily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patient</w:t>
      </w:r>
      <w:proofErr w:type="spellEnd"/>
      <w:r w:rsidRPr="00AA7023">
        <w:rPr>
          <w:rFonts w:asciiTheme="minorHAnsi" w:eastAsiaTheme="minorEastAsia" w:hAnsiTheme="minorHAnsi" w:cstheme="minorBidi"/>
          <w:color w:val="000000" w:themeColor="text1"/>
          <w:sz w:val="22"/>
          <w:szCs w:val="22"/>
          <w:lang w:val="es-CL"/>
        </w:rPr>
        <w:t xml:space="preserve"> panel, digital </w:t>
      </w:r>
      <w:proofErr w:type="spellStart"/>
      <w:r w:rsidRPr="00AA7023">
        <w:rPr>
          <w:rFonts w:asciiTheme="minorHAnsi" w:eastAsiaTheme="minorEastAsia" w:hAnsiTheme="minorHAnsi" w:cstheme="minorBidi"/>
          <w:color w:val="000000" w:themeColor="text1"/>
          <w:sz w:val="22"/>
          <w:szCs w:val="22"/>
          <w:lang w:val="es-CL"/>
        </w:rPr>
        <w:t>clinical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records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referral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document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generation</w:t>
      </w:r>
      <w:proofErr w:type="spellEnd"/>
      <w:r w:rsidRPr="00AA7023">
        <w:rPr>
          <w:rFonts w:asciiTheme="minorHAnsi" w:eastAsiaTheme="minorEastAsia" w:hAnsiTheme="minorHAnsi" w:cstheme="minorBidi"/>
          <w:color w:val="000000" w:themeColor="text1"/>
          <w:sz w:val="22"/>
          <w:szCs w:val="22"/>
          <w:lang w:val="es-CL"/>
        </w:rPr>
        <w:t xml:space="preserve">, and a </w:t>
      </w:r>
      <w:proofErr w:type="spellStart"/>
      <w:r w:rsidRPr="00AA7023">
        <w:rPr>
          <w:rFonts w:asciiTheme="minorHAnsi" w:eastAsiaTheme="minorEastAsia" w:hAnsiTheme="minorHAnsi" w:cstheme="minorBidi"/>
          <w:color w:val="000000" w:themeColor="text1"/>
          <w:sz w:val="22"/>
          <w:szCs w:val="22"/>
          <w:lang w:val="es-CL"/>
        </w:rPr>
        <w:t>reporting</w:t>
      </w:r>
      <w:proofErr w:type="spellEnd"/>
      <w:r w:rsidRPr="00AA7023">
        <w:rPr>
          <w:rFonts w:asciiTheme="minorHAnsi" w:eastAsiaTheme="minorEastAsia" w:hAnsiTheme="minorHAnsi" w:cstheme="minorBidi"/>
          <w:color w:val="000000" w:themeColor="text1"/>
          <w:sz w:val="22"/>
          <w:szCs w:val="22"/>
          <w:lang w:val="es-CL"/>
        </w:rPr>
        <w:t xml:space="preserve"> module </w:t>
      </w:r>
      <w:proofErr w:type="spellStart"/>
      <w:r w:rsidRPr="00AA7023">
        <w:rPr>
          <w:rFonts w:asciiTheme="minorHAnsi" w:eastAsiaTheme="minorEastAsia" w:hAnsiTheme="minorHAnsi" w:cstheme="minorBidi"/>
          <w:color w:val="000000" w:themeColor="text1"/>
          <w:sz w:val="22"/>
          <w:szCs w:val="22"/>
          <w:lang w:val="es-CL"/>
        </w:rPr>
        <w:t>with</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business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analytics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directly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related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professional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profile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competencies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software </w:t>
      </w:r>
      <w:proofErr w:type="spellStart"/>
      <w:r w:rsidRPr="00AA7023">
        <w:rPr>
          <w:rFonts w:asciiTheme="minorHAnsi" w:eastAsiaTheme="minorEastAsia" w:hAnsiTheme="minorHAnsi" w:cstheme="minorBidi"/>
          <w:color w:val="000000" w:themeColor="text1"/>
          <w:sz w:val="22"/>
          <w:szCs w:val="22"/>
          <w:lang w:val="es-CL"/>
        </w:rPr>
        <w:t>development</w:t>
      </w:r>
      <w:proofErr w:type="spellEnd"/>
      <w:r w:rsidRPr="00AA7023">
        <w:rPr>
          <w:rFonts w:asciiTheme="minorHAnsi" w:eastAsiaTheme="minorEastAsia" w:hAnsiTheme="minorHAnsi" w:cstheme="minorBidi"/>
          <w:color w:val="000000" w:themeColor="text1"/>
          <w:sz w:val="22"/>
          <w:szCs w:val="22"/>
          <w:lang w:val="es-CL"/>
        </w:rPr>
        <w:t xml:space="preserve">, data </w:t>
      </w:r>
      <w:proofErr w:type="spellStart"/>
      <w:r w:rsidRPr="00AA7023">
        <w:rPr>
          <w:rFonts w:asciiTheme="minorHAnsi" w:eastAsiaTheme="minorEastAsia" w:hAnsiTheme="minorHAnsi" w:cstheme="minorBidi"/>
          <w:color w:val="000000" w:themeColor="text1"/>
          <w:sz w:val="22"/>
          <w:szCs w:val="22"/>
          <w:lang w:val="es-CL"/>
        </w:rPr>
        <w:t>modeling</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security</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connects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with</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professional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interest</w:t>
      </w:r>
      <w:proofErr w:type="spellEnd"/>
      <w:r w:rsidRPr="00AA7023">
        <w:rPr>
          <w:rFonts w:asciiTheme="minorHAnsi" w:eastAsiaTheme="minorEastAsia" w:hAnsiTheme="minorHAnsi" w:cstheme="minorBidi"/>
          <w:color w:val="000000" w:themeColor="text1"/>
          <w:sz w:val="22"/>
          <w:szCs w:val="22"/>
          <w:lang w:val="es-CL"/>
        </w:rPr>
        <w:t xml:space="preserve"> in data </w:t>
      </w:r>
      <w:proofErr w:type="spellStart"/>
      <w:r w:rsidRPr="00AA7023">
        <w:rPr>
          <w:rFonts w:asciiTheme="minorHAnsi" w:eastAsiaTheme="minorEastAsia" w:hAnsiTheme="minorHAnsi" w:cstheme="minorBidi"/>
          <w:color w:val="000000" w:themeColor="text1"/>
          <w:sz w:val="22"/>
          <w:szCs w:val="22"/>
          <w:lang w:val="es-CL"/>
        </w:rPr>
        <w:t>analysis</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information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systems</w:t>
      </w:r>
      <w:proofErr w:type="spellEnd"/>
      <w:r w:rsidRPr="00AA7023">
        <w:rPr>
          <w:rFonts w:asciiTheme="minorHAnsi" w:eastAsiaTheme="minorEastAsia" w:hAnsiTheme="minorHAnsi" w:cstheme="minorBidi"/>
          <w:color w:val="000000" w:themeColor="text1"/>
          <w:sz w:val="22"/>
          <w:szCs w:val="22"/>
          <w:lang w:val="es-CL"/>
        </w:rPr>
        <w:t>.</w:t>
      </w:r>
    </w:p>
    <w:p w14:paraId="526C483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Resumen</w:t>
      </w:r>
    </w:p>
    <w:p w14:paraId="1F1C531C"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Este proyecto consiste en el diseño de un sistema web de gestión de citas y atención clínica para un podólogo que realiza atención a domicilio. El sistema permite a los pacientes registrarse, reservar horas, recibir recordatorios automáticos y acceder a su ficha clínica a través de un portal privado, además de contar con un asistente virtual de inteligencia artificial disponible 24/7 para </w:t>
      </w:r>
      <w:proofErr w:type="spellStart"/>
      <w:r w:rsidRPr="00AA7023">
        <w:rPr>
          <w:rFonts w:asciiTheme="minorHAnsi" w:eastAsiaTheme="minorEastAsia" w:hAnsiTheme="minorHAnsi" w:cstheme="minorBidi"/>
          <w:color w:val="000000" w:themeColor="text1"/>
          <w:sz w:val="22"/>
          <w:szCs w:val="22"/>
          <w:lang w:val="es-CL"/>
        </w:rPr>
        <w:t>triaje</w:t>
      </w:r>
      <w:proofErr w:type="spellEnd"/>
      <w:r w:rsidRPr="00AA7023">
        <w:rPr>
          <w:rFonts w:asciiTheme="minorHAnsi" w:eastAsiaTheme="minorEastAsia" w:hAnsiTheme="minorHAnsi" w:cstheme="minorBidi"/>
          <w:color w:val="000000" w:themeColor="text1"/>
          <w:sz w:val="22"/>
          <w:szCs w:val="22"/>
          <w:lang w:val="es-CL"/>
        </w:rPr>
        <w:t xml:space="preserve"> y orientación previa a la cita. Para el podólogo, el sistema ofrece un panel diario de pacientes, fichas clínicas digitales, generación de documentos de derivación y un módulo de informes con analítica de negocio. El proyecto se relaciona directamente con las competencias del perfil de egreso vinculadas al desarrollo de software, la gestión y modelado de datos y la seguridad, y conecta con mi interés profesional por el análisis de datos y los sistemas de información.</w:t>
      </w:r>
    </w:p>
    <w:p w14:paraId="1CAD11D2"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pict w14:anchorId="3CB2CB8F">
          <v:rect id="_x0000_i1115" style="width:0;height:1.5pt" o:hralign="center" o:hrstd="t" o:hr="t" fillcolor="#a0a0a0" stroked="f"/>
        </w:pict>
      </w:r>
    </w:p>
    <w:p w14:paraId="3691650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 Descripción del Proyecto APT</w:t>
      </w:r>
    </w:p>
    <w:p w14:paraId="02DE93AB"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El Proyecto APT consiste en el desarrollo de un sistema de gestión de citas y atención clínica dirigido a un podólogo que ejerce de forma independiente, realizando atenciones a domicilio. El sistema está pensado para dos tipos de usuario: el paciente, que puede registrarse, revisar horarios disponibles, reservar citas, recibir notificaciones automáticas por correo, acceder a su ficha clínica e historial de atenciones, y consultar un </w:t>
      </w:r>
      <w:proofErr w:type="spellStart"/>
      <w:r w:rsidRPr="00AA7023">
        <w:rPr>
          <w:rFonts w:asciiTheme="minorHAnsi" w:eastAsiaTheme="minorEastAsia" w:hAnsiTheme="minorHAnsi" w:cstheme="minorBidi"/>
          <w:color w:val="000000" w:themeColor="text1"/>
          <w:sz w:val="22"/>
          <w:szCs w:val="22"/>
          <w:lang w:val="es-CL"/>
        </w:rPr>
        <w:t>chatbot</w:t>
      </w:r>
      <w:proofErr w:type="spellEnd"/>
      <w:r w:rsidRPr="00AA7023">
        <w:rPr>
          <w:rFonts w:asciiTheme="minorHAnsi" w:eastAsiaTheme="minorEastAsia" w:hAnsiTheme="minorHAnsi" w:cstheme="minorBidi"/>
          <w:color w:val="000000" w:themeColor="text1"/>
          <w:sz w:val="22"/>
          <w:szCs w:val="22"/>
          <w:lang w:val="es-CL"/>
        </w:rPr>
        <w:t xml:space="preserve"> de inteligencia artificial disponible 24/7 para resolver dudas, recibir indicaciones previas a la cita y saber si su caso corresponde a atención podológica o requiere derivación médica; y el podólogo, que cuenta con un panel diario de pacientes, gestión de fichas clínicas digitales, emisión de documentos de derivación a especialistas, y un módulo de informes con gráficos sobre ingresos, tratamientos más frecuentes y días de mayor demanda.</w:t>
      </w:r>
    </w:p>
    <w:p w14:paraId="2FD3C8D6"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Este proyecto es relevante para el campo laboral de la Ingeniería en Informática porque responde a una necesidad real y creciente: la digitalización de la gestión de profesionales de la salud independientes, que actualmente dependen de medios informales (como WhatsApp o agendas físicas) para administrar su atención, exponiéndose a errores, pérdida de información y a un manejo inadecuado de datos sensibles de salud. Además, el proyecto incorpora tecnologías actuales como inteligencia artificial aplicada a </w:t>
      </w:r>
      <w:proofErr w:type="spellStart"/>
      <w:r w:rsidRPr="00AA7023">
        <w:rPr>
          <w:rFonts w:asciiTheme="minorHAnsi" w:eastAsiaTheme="minorEastAsia" w:hAnsiTheme="minorHAnsi" w:cstheme="minorBidi"/>
          <w:color w:val="000000" w:themeColor="text1"/>
          <w:sz w:val="22"/>
          <w:szCs w:val="22"/>
          <w:lang w:val="es-CL"/>
        </w:rPr>
        <w:t>triaje</w:t>
      </w:r>
      <w:proofErr w:type="spellEnd"/>
      <w:r w:rsidRPr="00AA7023">
        <w:rPr>
          <w:rFonts w:asciiTheme="minorHAnsi" w:eastAsiaTheme="minorEastAsia" w:hAnsiTheme="minorHAnsi" w:cstheme="minorBidi"/>
          <w:color w:val="000000" w:themeColor="text1"/>
          <w:sz w:val="22"/>
          <w:szCs w:val="22"/>
          <w:lang w:val="es-CL"/>
        </w:rPr>
        <w:t>, lo que demuestra la aplicación de tendencias vigentes de la industria a un contexto de negocio pequeño y acotado.</w:t>
      </w:r>
    </w:p>
    <w:p w14:paraId="6ACC78AF"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lastRenderedPageBreak/>
        <w:t>2. Relación del Proyecto APT con las Competencias del Perfil de Egreso</w:t>
      </w:r>
    </w:p>
    <w:p w14:paraId="413EB23B"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El proyecto integra directamente varias competencias del perfil de egreso de Ingeniería en Informática:</w:t>
      </w:r>
    </w:p>
    <w:p w14:paraId="1D486790"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Ofrecer propuestas de solución informática analizando de forma integral los procesos </w:t>
      </w:r>
      <w:proofErr w:type="gramStart"/>
      <w:r w:rsidRPr="00AA7023">
        <w:rPr>
          <w:rFonts w:asciiTheme="minorHAnsi" w:eastAsiaTheme="minorEastAsia" w:hAnsiTheme="minorHAnsi" w:cstheme="minorBidi"/>
          <w:b/>
          <w:bCs/>
          <w:color w:val="000000" w:themeColor="text1"/>
          <w:sz w:val="22"/>
          <w:szCs w:val="22"/>
          <w:lang w:val="es-CL"/>
        </w:rPr>
        <w:t>de acuerdo a</w:t>
      </w:r>
      <w:proofErr w:type="gramEnd"/>
      <w:r w:rsidRPr="00AA7023">
        <w:rPr>
          <w:rFonts w:asciiTheme="minorHAnsi" w:eastAsiaTheme="minorEastAsia" w:hAnsiTheme="minorHAnsi" w:cstheme="minorBidi"/>
          <w:b/>
          <w:bCs/>
          <w:color w:val="000000" w:themeColor="text1"/>
          <w:sz w:val="22"/>
          <w:szCs w:val="22"/>
          <w:lang w:val="es-CL"/>
        </w:rPr>
        <w:t xml:space="preserve"> los requerimientos de la organización:</w:t>
      </w:r>
      <w:r w:rsidRPr="00AA7023">
        <w:rPr>
          <w:rFonts w:asciiTheme="minorHAnsi" w:eastAsiaTheme="minorEastAsia" w:hAnsiTheme="minorHAnsi" w:cstheme="minorBidi"/>
          <w:color w:val="000000" w:themeColor="text1"/>
          <w:sz w:val="22"/>
          <w:szCs w:val="22"/>
          <w:lang w:val="es-CL"/>
        </w:rPr>
        <w:t xml:space="preserve"> se aplica al levantar los requerimientos tanto del paciente como del podólogo, entendiendo el flujo completo de la atención a domicilio.</w:t>
      </w:r>
    </w:p>
    <w:p w14:paraId="7DB9C8E3"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Desarrollar una solución de software utilizando técnicas que permitan sistematizar el proceso de desarrollo y mantenimiento:</w:t>
      </w:r>
      <w:r w:rsidRPr="00AA7023">
        <w:rPr>
          <w:rFonts w:asciiTheme="minorHAnsi" w:eastAsiaTheme="minorEastAsia" w:hAnsiTheme="minorHAnsi" w:cstheme="minorBidi"/>
          <w:color w:val="000000" w:themeColor="text1"/>
          <w:sz w:val="22"/>
          <w:szCs w:val="22"/>
          <w:lang w:val="es-CL"/>
        </w:rPr>
        <w:t xml:space="preserve"> se aplica en la construcción de los módulos del sistema (reservas, fichas clínicas, panel del podólogo, notificaciones).</w:t>
      </w:r>
    </w:p>
    <w:p w14:paraId="5B5CBAE7"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Construir Modelos de datos para soportar los requerimientos de la organización </w:t>
      </w:r>
      <w:proofErr w:type="gramStart"/>
      <w:r w:rsidRPr="00AA7023">
        <w:rPr>
          <w:rFonts w:asciiTheme="minorHAnsi" w:eastAsiaTheme="minorEastAsia" w:hAnsiTheme="minorHAnsi" w:cstheme="minorBidi"/>
          <w:b/>
          <w:bCs/>
          <w:color w:val="000000" w:themeColor="text1"/>
          <w:sz w:val="22"/>
          <w:szCs w:val="22"/>
          <w:lang w:val="es-CL"/>
        </w:rPr>
        <w:t>de acuerdo a</w:t>
      </w:r>
      <w:proofErr w:type="gramEnd"/>
      <w:r w:rsidRPr="00AA7023">
        <w:rPr>
          <w:rFonts w:asciiTheme="minorHAnsi" w:eastAsiaTheme="minorEastAsia" w:hAnsiTheme="minorHAnsi" w:cstheme="minorBidi"/>
          <w:b/>
          <w:bCs/>
          <w:color w:val="000000" w:themeColor="text1"/>
          <w:sz w:val="22"/>
          <w:szCs w:val="22"/>
          <w:lang w:val="es-CL"/>
        </w:rPr>
        <w:t xml:space="preserve"> un diseño definido y escalable en el tiempo:</w:t>
      </w:r>
      <w:r w:rsidRPr="00AA7023">
        <w:rPr>
          <w:rFonts w:asciiTheme="minorHAnsi" w:eastAsiaTheme="minorEastAsia" w:hAnsiTheme="minorHAnsi" w:cstheme="minorBidi"/>
          <w:color w:val="000000" w:themeColor="text1"/>
          <w:sz w:val="22"/>
          <w:szCs w:val="22"/>
          <w:lang w:val="es-CL"/>
        </w:rPr>
        <w:t xml:space="preserve"> se aplica en el diseño de la base de datos que soporta las fichas clínicas, el historial de atenciones y el módulo de informes.</w:t>
      </w:r>
    </w:p>
    <w:p w14:paraId="0F7B154D"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Construir el modelo arquitectónico de una solución sistémica que soporte los procesos de negocio:</w:t>
      </w:r>
      <w:r w:rsidRPr="00AA7023">
        <w:rPr>
          <w:rFonts w:asciiTheme="minorHAnsi" w:eastAsiaTheme="minorEastAsia" w:hAnsiTheme="minorHAnsi" w:cstheme="minorBidi"/>
          <w:color w:val="000000" w:themeColor="text1"/>
          <w:sz w:val="22"/>
          <w:szCs w:val="22"/>
          <w:lang w:val="es-CL"/>
        </w:rPr>
        <w:t xml:space="preserve"> se aplica al definir cómo interactúan los módulos de pacientes, podólogo y el </w:t>
      </w:r>
      <w:proofErr w:type="spellStart"/>
      <w:r w:rsidRPr="00AA7023">
        <w:rPr>
          <w:rFonts w:asciiTheme="minorHAnsi" w:eastAsiaTheme="minorEastAsia" w:hAnsiTheme="minorHAnsi" w:cstheme="minorBidi"/>
          <w:color w:val="000000" w:themeColor="text1"/>
          <w:sz w:val="22"/>
          <w:szCs w:val="22"/>
          <w:lang w:val="es-CL"/>
        </w:rPr>
        <w:t>chatbot</w:t>
      </w:r>
      <w:proofErr w:type="spellEnd"/>
      <w:r w:rsidRPr="00AA7023">
        <w:rPr>
          <w:rFonts w:asciiTheme="minorHAnsi" w:eastAsiaTheme="minorEastAsia" w:hAnsiTheme="minorHAnsi" w:cstheme="minorBidi"/>
          <w:color w:val="000000" w:themeColor="text1"/>
          <w:sz w:val="22"/>
          <w:szCs w:val="22"/>
          <w:lang w:val="es-CL"/>
        </w:rPr>
        <w:t xml:space="preserve"> de IA.</w:t>
      </w:r>
    </w:p>
    <w:p w14:paraId="7FECD53B"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Resolver las vulnerabilidades sistémicas para asegurar que el software construido cumple las normas de seguridad exigidas por la industria:</w:t>
      </w:r>
      <w:r w:rsidRPr="00AA7023">
        <w:rPr>
          <w:rFonts w:asciiTheme="minorHAnsi" w:eastAsiaTheme="minorEastAsia" w:hAnsiTheme="minorHAnsi" w:cstheme="minorBidi"/>
          <w:color w:val="000000" w:themeColor="text1"/>
          <w:sz w:val="22"/>
          <w:szCs w:val="22"/>
          <w:lang w:val="es-CL"/>
        </w:rPr>
        <w:t xml:space="preserve"> se aplica directamente, dado que el sistema maneja datos de salud que deben protegerse conforme a la normativa chilena de protección de datos personales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19.628, 1999;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21.719, 2024).</w:t>
      </w:r>
    </w:p>
    <w:p w14:paraId="3BBD235B" w14:textId="77777777" w:rsidR="00AA7023" w:rsidRPr="00AA7023" w:rsidRDefault="00AA7023" w:rsidP="00AA7023">
      <w:pPr>
        <w:numPr>
          <w:ilvl w:val="0"/>
          <w:numId w:val="30"/>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Gestionar proyectos informáticos, ofreciendo alternativas para la toma de decisiones:</w:t>
      </w:r>
      <w:r w:rsidRPr="00AA7023">
        <w:rPr>
          <w:rFonts w:asciiTheme="minorHAnsi" w:eastAsiaTheme="minorEastAsia" w:hAnsiTheme="minorHAnsi" w:cstheme="minorBidi"/>
          <w:color w:val="000000" w:themeColor="text1"/>
          <w:sz w:val="22"/>
          <w:szCs w:val="22"/>
          <w:lang w:val="es-CL"/>
        </w:rPr>
        <w:t xml:space="preserve"> se aplica en la planificación, organización y toma de decisiones durante el desarrollo del propio Proyecto APT.</w:t>
      </w:r>
    </w:p>
    <w:p w14:paraId="62023BB0"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Estas competencias se utilizarán de manera integrada: primero levantando requerimientos, luego diseñando el modelo de datos y la arquitectura, después desarrollando el software, y finalmente validando que se cumplan los estándares de seguridad exigidos para datos de salud.</w:t>
      </w:r>
    </w:p>
    <w:p w14:paraId="0AB8C2C8"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3. Relación del Proyecto con mis Intereses Profesionales</w:t>
      </w:r>
    </w:p>
    <w:p w14:paraId="6D151F16"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Mis principales intereses profesionales están en el análisis y gestión de datos (particularmente </w:t>
      </w:r>
      <w:proofErr w:type="spellStart"/>
      <w:r w:rsidRPr="00AA7023">
        <w:rPr>
          <w:rFonts w:asciiTheme="minorHAnsi" w:eastAsiaTheme="minorEastAsia" w:hAnsiTheme="minorHAnsi" w:cstheme="minorBidi"/>
          <w:color w:val="000000" w:themeColor="text1"/>
          <w:sz w:val="22"/>
          <w:szCs w:val="22"/>
          <w:lang w:val="es-CL"/>
        </w:rPr>
        <w:t>big</w:t>
      </w:r>
      <w:proofErr w:type="spellEnd"/>
      <w:r w:rsidRPr="00AA7023">
        <w:rPr>
          <w:rFonts w:asciiTheme="minorHAnsi" w:eastAsiaTheme="minorEastAsia" w:hAnsiTheme="minorHAnsi" w:cstheme="minorBidi"/>
          <w:color w:val="000000" w:themeColor="text1"/>
          <w:sz w:val="22"/>
          <w:szCs w:val="22"/>
          <w:lang w:val="es-CL"/>
        </w:rPr>
        <w:t xml:space="preserve"> data y bases de datos), la programación web, y la seguridad de la información. Este proyecto refleja directamente estos intereses: el módulo de informes con gráficos de ingresos, tratamientos y demanda conecta con mi interés en el análisis y visualización de datos aplicados a la toma de decisiones de un negocio; el desarrollo de todo el sistema de reservas, fichas y panel me permite aplicar programación web de extremo a extremo; y el manejo de fichas clínicas bajo la normativa de protección de datos de salud en Chile conecta con mi interés en seguridad de la información, reforzado por las certificaciones que he cursado en esta línea.</w:t>
      </w:r>
    </w:p>
    <w:p w14:paraId="5E56842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lastRenderedPageBreak/>
        <w:t>4. Argumento de Factibilidad del Proyecto</w:t>
      </w:r>
    </w:p>
    <w:p w14:paraId="3819B5D9"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El proyecto es factible de realizarse en el marco de la asignatura por las siguientes razones:</w:t>
      </w:r>
    </w:p>
    <w:p w14:paraId="4D621734" w14:textId="77777777" w:rsidR="00AA7023" w:rsidRPr="00AA7023" w:rsidRDefault="00AA7023" w:rsidP="00AA7023">
      <w:pPr>
        <w:numPr>
          <w:ilvl w:val="0"/>
          <w:numId w:val="31"/>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Alcance acotado:</w:t>
      </w:r>
      <w:r w:rsidRPr="00AA7023">
        <w:rPr>
          <w:rFonts w:asciiTheme="minorHAnsi" w:eastAsiaTheme="minorEastAsia" w:hAnsiTheme="minorHAnsi" w:cstheme="minorBidi"/>
          <w:color w:val="000000" w:themeColor="text1"/>
          <w:sz w:val="22"/>
          <w:szCs w:val="22"/>
          <w:lang w:val="es-CL"/>
        </w:rPr>
        <w:t xml:space="preserve"> al estar dirigido a un solo profesional (un podólogo) y no a una red de clínicas, el volumen de funcionalidades y datos a manejar es manejable dentro de un semestre académico.</w:t>
      </w:r>
    </w:p>
    <w:p w14:paraId="472109C5" w14:textId="77777777" w:rsidR="00AA7023" w:rsidRPr="00AA7023" w:rsidRDefault="00AA7023" w:rsidP="00AA7023">
      <w:pPr>
        <w:numPr>
          <w:ilvl w:val="0"/>
          <w:numId w:val="31"/>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Tecnologías conocidas:</w:t>
      </w:r>
      <w:r w:rsidRPr="00AA7023">
        <w:rPr>
          <w:rFonts w:asciiTheme="minorHAnsi" w:eastAsiaTheme="minorEastAsia" w:hAnsiTheme="minorHAnsi" w:cstheme="minorBidi"/>
          <w:color w:val="000000" w:themeColor="text1"/>
          <w:sz w:val="22"/>
          <w:szCs w:val="22"/>
          <w:lang w:val="es-CL"/>
        </w:rPr>
        <w:t xml:space="preserve"> las herramientas necesarias (</w:t>
      </w:r>
      <w:proofErr w:type="spellStart"/>
      <w:r w:rsidRPr="00AA7023">
        <w:rPr>
          <w:rFonts w:asciiTheme="minorHAnsi" w:eastAsiaTheme="minorEastAsia" w:hAnsiTheme="minorHAnsi" w:cstheme="minorBidi"/>
          <w:color w:val="000000" w:themeColor="text1"/>
          <w:sz w:val="22"/>
          <w:szCs w:val="22"/>
          <w:lang w:val="es-CL"/>
        </w:rPr>
        <w:t>framework</w:t>
      </w:r>
      <w:proofErr w:type="spellEnd"/>
      <w:r w:rsidRPr="00AA7023">
        <w:rPr>
          <w:rFonts w:asciiTheme="minorHAnsi" w:eastAsiaTheme="minorEastAsia" w:hAnsiTheme="minorHAnsi" w:cstheme="minorBidi"/>
          <w:color w:val="000000" w:themeColor="text1"/>
          <w:sz w:val="22"/>
          <w:szCs w:val="22"/>
          <w:lang w:val="es-CL"/>
        </w:rPr>
        <w:t xml:space="preserve"> web, base de datos relacional, servicio de notificaciones por correo, integración con un modelo de lenguaje para el </w:t>
      </w:r>
      <w:proofErr w:type="spellStart"/>
      <w:r w:rsidRPr="00AA7023">
        <w:rPr>
          <w:rFonts w:asciiTheme="minorHAnsi" w:eastAsiaTheme="minorEastAsia" w:hAnsiTheme="minorHAnsi" w:cstheme="minorBidi"/>
          <w:color w:val="000000" w:themeColor="text1"/>
          <w:sz w:val="22"/>
          <w:szCs w:val="22"/>
          <w:lang w:val="es-CL"/>
        </w:rPr>
        <w:t>chatbot</w:t>
      </w:r>
      <w:proofErr w:type="spellEnd"/>
      <w:r w:rsidRPr="00AA7023">
        <w:rPr>
          <w:rFonts w:asciiTheme="minorHAnsi" w:eastAsiaTheme="minorEastAsia" w:hAnsiTheme="minorHAnsi" w:cstheme="minorBidi"/>
          <w:color w:val="000000" w:themeColor="text1"/>
          <w:sz w:val="22"/>
          <w:szCs w:val="22"/>
          <w:lang w:val="es-CL"/>
        </w:rPr>
        <w:t>) corresponden a tecnologías ya trabajadas en asignaturas previas de la carrera.</w:t>
      </w:r>
    </w:p>
    <w:p w14:paraId="5980A946" w14:textId="77777777" w:rsidR="00AA7023" w:rsidRPr="00AA7023" w:rsidRDefault="00AA7023" w:rsidP="00AA7023">
      <w:pPr>
        <w:numPr>
          <w:ilvl w:val="0"/>
          <w:numId w:val="31"/>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Recursos disponibles:</w:t>
      </w:r>
      <w:r w:rsidRPr="00AA7023">
        <w:rPr>
          <w:rFonts w:asciiTheme="minorHAnsi" w:eastAsiaTheme="minorEastAsia" w:hAnsiTheme="minorHAnsi" w:cstheme="minorBidi"/>
          <w:color w:val="000000" w:themeColor="text1"/>
          <w:sz w:val="22"/>
          <w:szCs w:val="22"/>
          <w:lang w:val="es-CL"/>
        </w:rPr>
        <w:t xml:space="preserve"> no se requiere infraestructura costosa; el sistema puede desarrollarse y probarse en entornos gratuitos o de bajo costo (por ejemplo, servicios </w:t>
      </w:r>
      <w:proofErr w:type="spellStart"/>
      <w:r w:rsidRPr="00AA7023">
        <w:rPr>
          <w:rFonts w:asciiTheme="minorHAnsi" w:eastAsiaTheme="minorEastAsia" w:hAnsiTheme="minorHAnsi" w:cstheme="minorBidi"/>
          <w:color w:val="000000" w:themeColor="text1"/>
          <w:sz w:val="22"/>
          <w:szCs w:val="22"/>
          <w:lang w:val="es-CL"/>
        </w:rPr>
        <w:t>cloud</w:t>
      </w:r>
      <w:proofErr w:type="spellEnd"/>
      <w:r w:rsidRPr="00AA7023">
        <w:rPr>
          <w:rFonts w:asciiTheme="minorHAnsi" w:eastAsiaTheme="minorEastAsia" w:hAnsiTheme="minorHAnsi" w:cstheme="minorBidi"/>
          <w:color w:val="000000" w:themeColor="text1"/>
          <w:sz w:val="22"/>
          <w:szCs w:val="22"/>
          <w:lang w:val="es-CL"/>
        </w:rPr>
        <w:t xml:space="preserve"> con capa gratuita).</w:t>
      </w:r>
    </w:p>
    <w:p w14:paraId="37EAD30C" w14:textId="77777777" w:rsidR="00AA7023" w:rsidRPr="00AA7023" w:rsidRDefault="00AA7023" w:rsidP="00AA7023">
      <w:pPr>
        <w:numPr>
          <w:ilvl w:val="0"/>
          <w:numId w:val="31"/>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Posibles dificultades y cómo abordarlas:</w:t>
      </w:r>
      <w:r w:rsidRPr="00AA7023">
        <w:rPr>
          <w:rFonts w:asciiTheme="minorHAnsi" w:eastAsiaTheme="minorEastAsia" w:hAnsiTheme="minorHAnsi" w:cstheme="minorBidi"/>
          <w:color w:val="000000" w:themeColor="text1"/>
          <w:sz w:val="22"/>
          <w:szCs w:val="22"/>
          <w:lang w:val="es-CL"/>
        </w:rPr>
        <w:t xml:space="preserve"> si el desarrollo del </w:t>
      </w:r>
      <w:proofErr w:type="spellStart"/>
      <w:r w:rsidRPr="00AA7023">
        <w:rPr>
          <w:rFonts w:asciiTheme="minorHAnsi" w:eastAsiaTheme="minorEastAsia" w:hAnsiTheme="minorHAnsi" w:cstheme="minorBidi"/>
          <w:color w:val="000000" w:themeColor="text1"/>
          <w:sz w:val="22"/>
          <w:szCs w:val="22"/>
          <w:lang w:val="es-CL"/>
        </w:rPr>
        <w:t>chatbot</w:t>
      </w:r>
      <w:proofErr w:type="spellEnd"/>
      <w:r w:rsidRPr="00AA7023">
        <w:rPr>
          <w:rFonts w:asciiTheme="minorHAnsi" w:eastAsiaTheme="minorEastAsia" w:hAnsiTheme="minorHAnsi" w:cstheme="minorBidi"/>
          <w:color w:val="000000" w:themeColor="text1"/>
          <w:sz w:val="22"/>
          <w:szCs w:val="22"/>
          <w:lang w:val="es-CL"/>
        </w:rPr>
        <w:t xml:space="preserve"> de IA toma más tiempo del esperado, se puede priorizar primero un flujo de </w:t>
      </w:r>
      <w:proofErr w:type="spellStart"/>
      <w:r w:rsidRPr="00AA7023">
        <w:rPr>
          <w:rFonts w:asciiTheme="minorHAnsi" w:eastAsiaTheme="minorEastAsia" w:hAnsiTheme="minorHAnsi" w:cstheme="minorBidi"/>
          <w:color w:val="000000" w:themeColor="text1"/>
          <w:sz w:val="22"/>
          <w:szCs w:val="22"/>
          <w:lang w:val="es-CL"/>
        </w:rPr>
        <w:t>triaje</w:t>
      </w:r>
      <w:proofErr w:type="spellEnd"/>
      <w:r w:rsidRPr="00AA7023">
        <w:rPr>
          <w:rFonts w:asciiTheme="minorHAnsi" w:eastAsiaTheme="minorEastAsia" w:hAnsiTheme="minorHAnsi" w:cstheme="minorBidi"/>
          <w:color w:val="000000" w:themeColor="text1"/>
          <w:sz w:val="22"/>
          <w:szCs w:val="22"/>
          <w:lang w:val="es-CL"/>
        </w:rPr>
        <w:t xml:space="preserve"> basado en reglas simples y dejar la integración con un modelo de lenguaje como una mejora incremental; si surgen dudas sobre el cumplimiento de la normativa de protección de datos de salud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19.628, 1999, modificada por la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21.719, 2024), se consultará el texto oficial disponible en la Biblioteca del Congreso Nacional y, de ser necesario, al docente guía.</w:t>
      </w:r>
    </w:p>
    <w:p w14:paraId="46AF4D6C"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5. Objetivos</w:t>
      </w:r>
    </w:p>
    <w:p w14:paraId="4E3A0ED0"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Objetivo general:</w:t>
      </w:r>
      <w:r w:rsidRPr="00AA7023">
        <w:rPr>
          <w:rFonts w:asciiTheme="minorHAnsi" w:eastAsiaTheme="minorEastAsia" w:hAnsiTheme="minorHAnsi" w:cstheme="minorBidi"/>
          <w:color w:val="000000" w:themeColor="text1"/>
          <w:sz w:val="22"/>
          <w:szCs w:val="22"/>
          <w:lang w:val="es-CL"/>
        </w:rPr>
        <w:br/>
        <w:t xml:space="preserve">Diseñar e implementar un sistema web de gestión de citas y atención clínica para un podólogo que realiza atención a domicilio, integrando un asistente virtual de </w:t>
      </w:r>
      <w:proofErr w:type="spellStart"/>
      <w:r w:rsidRPr="00AA7023">
        <w:rPr>
          <w:rFonts w:asciiTheme="minorHAnsi" w:eastAsiaTheme="minorEastAsia" w:hAnsiTheme="minorHAnsi" w:cstheme="minorBidi"/>
          <w:color w:val="000000" w:themeColor="text1"/>
          <w:sz w:val="22"/>
          <w:szCs w:val="22"/>
          <w:lang w:val="es-CL"/>
        </w:rPr>
        <w:t>triaje</w:t>
      </w:r>
      <w:proofErr w:type="spellEnd"/>
      <w:r w:rsidRPr="00AA7023">
        <w:rPr>
          <w:rFonts w:asciiTheme="minorHAnsi" w:eastAsiaTheme="minorEastAsia" w:hAnsiTheme="minorHAnsi" w:cstheme="minorBidi"/>
          <w:color w:val="000000" w:themeColor="text1"/>
          <w:sz w:val="22"/>
          <w:szCs w:val="22"/>
          <w:lang w:val="es-CL"/>
        </w:rPr>
        <w:t xml:space="preserve"> y un módulo de reportería, cumpliendo con la normativa de protección de datos de salud vigente en Chile.</w:t>
      </w:r>
    </w:p>
    <w:p w14:paraId="24570E97"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Objetivos específicos:</w:t>
      </w:r>
    </w:p>
    <w:p w14:paraId="3AD78635"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Levantar los requerimientos funcionales y no funcionales del sistema a partir de las necesidades del paciente y del podólogo.</w:t>
      </w:r>
    </w:p>
    <w:p w14:paraId="79446070"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Diseñar el modelo de datos que soporte las fichas clínicas, el historial de atenciones y el módulo de informes.</w:t>
      </w:r>
    </w:p>
    <w:p w14:paraId="4F34A9F0"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Desarrollar los módulos de reserva de citas, notificaciones automáticas y panel de gestión para el podólogo.</w:t>
      </w:r>
    </w:p>
    <w:p w14:paraId="326842C4"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Implementar un asistente virtual (</w:t>
      </w:r>
      <w:proofErr w:type="spellStart"/>
      <w:r w:rsidRPr="00AA7023">
        <w:rPr>
          <w:rFonts w:asciiTheme="minorHAnsi" w:eastAsiaTheme="minorEastAsia" w:hAnsiTheme="minorHAnsi" w:cstheme="minorBidi"/>
          <w:color w:val="000000" w:themeColor="text1"/>
          <w:sz w:val="22"/>
          <w:szCs w:val="22"/>
          <w:lang w:val="es-CL"/>
        </w:rPr>
        <w:t>chatbot</w:t>
      </w:r>
      <w:proofErr w:type="spellEnd"/>
      <w:r w:rsidRPr="00AA7023">
        <w:rPr>
          <w:rFonts w:asciiTheme="minorHAnsi" w:eastAsiaTheme="minorEastAsia" w:hAnsiTheme="minorHAnsi" w:cstheme="minorBidi"/>
          <w:color w:val="000000" w:themeColor="text1"/>
          <w:sz w:val="22"/>
          <w:szCs w:val="22"/>
          <w:lang w:val="es-CL"/>
        </w:rPr>
        <w:t xml:space="preserve">) que realice </w:t>
      </w:r>
      <w:proofErr w:type="spellStart"/>
      <w:r w:rsidRPr="00AA7023">
        <w:rPr>
          <w:rFonts w:asciiTheme="minorHAnsi" w:eastAsiaTheme="minorEastAsia" w:hAnsiTheme="minorHAnsi" w:cstheme="minorBidi"/>
          <w:color w:val="000000" w:themeColor="text1"/>
          <w:sz w:val="22"/>
          <w:szCs w:val="22"/>
          <w:lang w:val="es-CL"/>
        </w:rPr>
        <w:t>triaje</w:t>
      </w:r>
      <w:proofErr w:type="spellEnd"/>
      <w:r w:rsidRPr="00AA7023">
        <w:rPr>
          <w:rFonts w:asciiTheme="minorHAnsi" w:eastAsiaTheme="minorEastAsia" w:hAnsiTheme="minorHAnsi" w:cstheme="minorBidi"/>
          <w:color w:val="000000" w:themeColor="text1"/>
          <w:sz w:val="22"/>
          <w:szCs w:val="22"/>
          <w:lang w:val="es-CL"/>
        </w:rPr>
        <w:t xml:space="preserve"> básico y entregue indicaciones previas a la atención.</w:t>
      </w:r>
    </w:p>
    <w:p w14:paraId="64D6263A"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Implementar medidas de seguridad que resguarden los datos de salud conforme a la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19.628 sobre Protección de la Vida Privada (1999), modificada por la Ley </w:t>
      </w:r>
      <w:proofErr w:type="spellStart"/>
      <w:r w:rsidRPr="00AA7023">
        <w:rPr>
          <w:rFonts w:asciiTheme="minorHAnsi" w:eastAsiaTheme="minorEastAsia" w:hAnsiTheme="minorHAnsi" w:cstheme="minorBidi"/>
          <w:color w:val="000000" w:themeColor="text1"/>
          <w:sz w:val="22"/>
          <w:szCs w:val="22"/>
          <w:lang w:val="es-CL"/>
        </w:rPr>
        <w:t>N°</w:t>
      </w:r>
      <w:proofErr w:type="spellEnd"/>
      <w:r w:rsidRPr="00AA7023">
        <w:rPr>
          <w:rFonts w:asciiTheme="minorHAnsi" w:eastAsiaTheme="minorEastAsia" w:hAnsiTheme="minorHAnsi" w:cstheme="minorBidi"/>
          <w:color w:val="000000" w:themeColor="text1"/>
          <w:sz w:val="22"/>
          <w:szCs w:val="22"/>
          <w:lang w:val="es-CL"/>
        </w:rPr>
        <w:t xml:space="preserve"> 21.719 (2024).</w:t>
      </w:r>
    </w:p>
    <w:p w14:paraId="068574C9" w14:textId="77777777" w:rsidR="00AA7023" w:rsidRPr="00AA7023" w:rsidRDefault="00AA7023" w:rsidP="00AA7023">
      <w:pPr>
        <w:numPr>
          <w:ilvl w:val="0"/>
          <w:numId w:val="32"/>
        </w:num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Desarrollar un módulo de reportería con visualización de datos sobre ingresos, tratamientos y demanda.</w:t>
      </w:r>
    </w:p>
    <w:p w14:paraId="643E5BF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lastRenderedPageBreak/>
        <w:t>6. Propuesta Metodológica (actualizada)</w:t>
      </w:r>
    </w:p>
    <w:p w14:paraId="475AE201"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Dado que el proyecto será desarrollado por un equipo de 2 personas, se propone Kanban como metodología de trabajo, en lugar de un marco basado en </w:t>
      </w:r>
      <w:proofErr w:type="spellStart"/>
      <w:r w:rsidRPr="00AA7023">
        <w:rPr>
          <w:rFonts w:asciiTheme="minorHAnsi" w:eastAsiaTheme="minorEastAsia" w:hAnsiTheme="minorHAnsi" w:cstheme="minorBidi"/>
          <w:b/>
          <w:bCs/>
          <w:color w:val="000000" w:themeColor="text1"/>
          <w:sz w:val="22"/>
          <w:szCs w:val="22"/>
          <w:lang w:val="es-CL"/>
        </w:rPr>
        <w:t>sprints</w:t>
      </w:r>
      <w:proofErr w:type="spellEnd"/>
      <w:r w:rsidRPr="00AA7023">
        <w:rPr>
          <w:rFonts w:asciiTheme="minorHAnsi" w:eastAsiaTheme="minorEastAsia" w:hAnsiTheme="minorHAnsi" w:cstheme="minorBidi"/>
          <w:b/>
          <w:bCs/>
          <w:color w:val="000000" w:themeColor="text1"/>
          <w:sz w:val="22"/>
          <w:szCs w:val="22"/>
          <w:lang w:val="es-CL"/>
        </w:rPr>
        <w:t xml:space="preserve"> como Scrum, ya que Kanban se adapta mejor a equipos pequeños al centrarse en el flujo continuo de tareas y en la visibilidad del trabajo en curso, sin la sobrecarga de ceremonias formales (</w:t>
      </w:r>
      <w:proofErr w:type="spellStart"/>
      <w:r w:rsidRPr="00AA7023">
        <w:rPr>
          <w:rFonts w:asciiTheme="minorHAnsi" w:eastAsiaTheme="minorEastAsia" w:hAnsiTheme="minorHAnsi" w:cstheme="minorBidi"/>
          <w:b/>
          <w:bCs/>
          <w:color w:val="000000" w:themeColor="text1"/>
          <w:sz w:val="22"/>
          <w:szCs w:val="22"/>
          <w:lang w:val="es-CL"/>
        </w:rPr>
        <w:t>planning</w:t>
      </w:r>
      <w:proofErr w:type="spellEnd"/>
      <w:r w:rsidRPr="00AA7023">
        <w:rPr>
          <w:rFonts w:asciiTheme="minorHAnsi" w:eastAsiaTheme="minorEastAsia" w:hAnsiTheme="minorHAnsi" w:cstheme="minorBidi"/>
          <w:b/>
          <w:bCs/>
          <w:color w:val="000000" w:themeColor="text1"/>
          <w:sz w:val="22"/>
          <w:szCs w:val="22"/>
          <w:lang w:val="es-CL"/>
        </w:rPr>
        <w:t xml:space="preserve">, retro, </w:t>
      </w:r>
      <w:proofErr w:type="spellStart"/>
      <w:r w:rsidRPr="00AA7023">
        <w:rPr>
          <w:rFonts w:asciiTheme="minorHAnsi" w:eastAsiaTheme="minorEastAsia" w:hAnsiTheme="minorHAnsi" w:cstheme="minorBidi"/>
          <w:b/>
          <w:bCs/>
          <w:color w:val="000000" w:themeColor="text1"/>
          <w:sz w:val="22"/>
          <w:szCs w:val="22"/>
          <w:lang w:val="es-CL"/>
        </w:rPr>
        <w:t>daily</w:t>
      </w:r>
      <w:proofErr w:type="spellEnd"/>
      <w:r w:rsidRPr="00AA7023">
        <w:rPr>
          <w:rFonts w:asciiTheme="minorHAnsi" w:eastAsiaTheme="minorEastAsia" w:hAnsiTheme="minorHAnsi" w:cstheme="minorBidi"/>
          <w:b/>
          <w:bCs/>
          <w:color w:val="000000" w:themeColor="text1"/>
          <w:sz w:val="22"/>
          <w:szCs w:val="22"/>
          <w:lang w:val="es-CL"/>
        </w:rPr>
        <w:t>) que resultan menos necesarias con solo dos integrantes.</w:t>
      </w:r>
    </w:p>
    <w:p w14:paraId="049D20F3"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El trabajo se organizará en un tablero Kanban con las columnas Por hacer, En progreso, En revisión y Terminado, donde cada tarea (levantamiento de requerimientos, diseño de base de datos, desarrollo de módulos, pruebas, etc.) se representará como una tarjeta asignada a uno de los dos integrantes. Se establecerá un límite de trabajo en curso (WIP </w:t>
      </w:r>
      <w:proofErr w:type="spellStart"/>
      <w:r w:rsidRPr="00AA7023">
        <w:rPr>
          <w:rFonts w:asciiTheme="minorHAnsi" w:eastAsiaTheme="minorEastAsia" w:hAnsiTheme="minorHAnsi" w:cstheme="minorBidi"/>
          <w:b/>
          <w:bCs/>
          <w:color w:val="000000" w:themeColor="text1"/>
          <w:sz w:val="22"/>
          <w:szCs w:val="22"/>
          <w:lang w:val="es-CL"/>
        </w:rPr>
        <w:t>limit</w:t>
      </w:r>
      <w:proofErr w:type="spellEnd"/>
      <w:r w:rsidRPr="00AA7023">
        <w:rPr>
          <w:rFonts w:asciiTheme="minorHAnsi" w:eastAsiaTheme="minorEastAsia" w:hAnsiTheme="minorHAnsi" w:cstheme="minorBidi"/>
          <w:b/>
          <w:bCs/>
          <w:color w:val="000000" w:themeColor="text1"/>
          <w:sz w:val="22"/>
          <w:szCs w:val="22"/>
          <w:lang w:val="es-CL"/>
        </w:rPr>
        <w:t xml:space="preserve">) de máximo 2 tareas por persona en la columna "En progreso", para evitar la dispersión del esfuerzo y asegurar que las tareas se completen antes de iniciar nuevas. Se realizarán reuniones breves de sincronización semanal para revisar el tablero, resolver bloqueos y </w:t>
      </w:r>
      <w:proofErr w:type="spellStart"/>
      <w:r w:rsidRPr="00AA7023">
        <w:rPr>
          <w:rFonts w:asciiTheme="minorHAnsi" w:eastAsiaTheme="minorEastAsia" w:hAnsiTheme="minorHAnsi" w:cstheme="minorBidi"/>
          <w:b/>
          <w:bCs/>
          <w:color w:val="000000" w:themeColor="text1"/>
          <w:sz w:val="22"/>
          <w:szCs w:val="22"/>
          <w:lang w:val="es-CL"/>
        </w:rPr>
        <w:t>repriorizar</w:t>
      </w:r>
      <w:proofErr w:type="spellEnd"/>
      <w:r w:rsidRPr="00AA7023">
        <w:rPr>
          <w:rFonts w:asciiTheme="minorHAnsi" w:eastAsiaTheme="minorEastAsia" w:hAnsiTheme="minorHAnsi" w:cstheme="minorBidi"/>
          <w:b/>
          <w:bCs/>
          <w:color w:val="000000" w:themeColor="text1"/>
          <w:sz w:val="22"/>
          <w:szCs w:val="22"/>
          <w:lang w:val="es-CL"/>
        </w:rPr>
        <w:t xml:space="preserve"> tareas según el avance real, lo que permite mantener flexibilidad frente a los tiempos y facilitadores/obstaculizadores que puedan surgir durante el semestre.</w:t>
      </w:r>
    </w:p>
    <w:p w14:paraId="1B05C2E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7. Plan de Trabajo (actualizado)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4"/>
        <w:gridCol w:w="2529"/>
        <w:gridCol w:w="2165"/>
        <w:gridCol w:w="2823"/>
        <w:gridCol w:w="2359"/>
        <w:gridCol w:w="2324"/>
      </w:tblGrid>
      <w:tr w:rsidR="00AA7023" w:rsidRPr="00AA7023" w14:paraId="5BB3C8CD" w14:textId="77777777">
        <w:trPr>
          <w:tblHeader/>
          <w:tblCellSpacing w:w="15" w:type="dxa"/>
        </w:trPr>
        <w:tc>
          <w:tcPr>
            <w:tcW w:w="0" w:type="auto"/>
            <w:vAlign w:val="center"/>
            <w:hideMark/>
          </w:tcPr>
          <w:p w14:paraId="4713BDD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Semana</w:t>
            </w:r>
          </w:p>
        </w:tc>
        <w:tc>
          <w:tcPr>
            <w:tcW w:w="0" w:type="auto"/>
            <w:vAlign w:val="center"/>
            <w:hideMark/>
          </w:tcPr>
          <w:p w14:paraId="5B6790D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Actividad</w:t>
            </w:r>
          </w:p>
        </w:tc>
        <w:tc>
          <w:tcPr>
            <w:tcW w:w="0" w:type="auto"/>
            <w:vAlign w:val="center"/>
            <w:hideMark/>
          </w:tcPr>
          <w:p w14:paraId="2F2D565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Responsable(s)</w:t>
            </w:r>
          </w:p>
        </w:tc>
        <w:tc>
          <w:tcPr>
            <w:tcW w:w="0" w:type="auto"/>
            <w:vAlign w:val="center"/>
            <w:hideMark/>
          </w:tcPr>
          <w:p w14:paraId="7956ECB9"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Recursos</w:t>
            </w:r>
          </w:p>
        </w:tc>
        <w:tc>
          <w:tcPr>
            <w:tcW w:w="0" w:type="auto"/>
            <w:vAlign w:val="center"/>
            <w:hideMark/>
          </w:tcPr>
          <w:p w14:paraId="16C4653A"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Facilitadores</w:t>
            </w:r>
          </w:p>
        </w:tc>
        <w:tc>
          <w:tcPr>
            <w:tcW w:w="0" w:type="auto"/>
            <w:vAlign w:val="center"/>
            <w:hideMark/>
          </w:tcPr>
          <w:p w14:paraId="076C2AD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Obstaculizadores</w:t>
            </w:r>
          </w:p>
        </w:tc>
      </w:tr>
      <w:tr w:rsidR="00AA7023" w:rsidRPr="00AA7023" w14:paraId="43ED600E" w14:textId="77777777">
        <w:trPr>
          <w:tblCellSpacing w:w="15" w:type="dxa"/>
        </w:trPr>
        <w:tc>
          <w:tcPr>
            <w:tcW w:w="0" w:type="auto"/>
            <w:vAlign w:val="center"/>
            <w:hideMark/>
          </w:tcPr>
          <w:p w14:paraId="1B2B4CBF"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1-2</w:t>
            </w:r>
          </w:p>
        </w:tc>
        <w:tc>
          <w:tcPr>
            <w:tcW w:w="0" w:type="auto"/>
            <w:vAlign w:val="center"/>
            <w:hideMark/>
          </w:tcPr>
          <w:p w14:paraId="672C00EB"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Levantamiento de requerimientos funcionales y no funcionales</w:t>
            </w:r>
          </w:p>
        </w:tc>
        <w:tc>
          <w:tcPr>
            <w:tcW w:w="0" w:type="auto"/>
            <w:vAlign w:val="center"/>
            <w:hideMark/>
          </w:tcPr>
          <w:p w14:paraId="1E2C26CB"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Ambos integrantes</w:t>
            </w:r>
          </w:p>
        </w:tc>
        <w:tc>
          <w:tcPr>
            <w:tcW w:w="0" w:type="auto"/>
            <w:vAlign w:val="center"/>
            <w:hideMark/>
          </w:tcPr>
          <w:p w14:paraId="1ED8F10C"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Entrevistas/simulación con usuario, plantilla de requerimientos</w:t>
            </w:r>
          </w:p>
        </w:tc>
        <w:tc>
          <w:tcPr>
            <w:tcW w:w="0" w:type="auto"/>
            <w:vAlign w:val="center"/>
            <w:hideMark/>
          </w:tcPr>
          <w:p w14:paraId="03A40ECA"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Contexto de negocio ya definido en el APT anterior</w:t>
            </w:r>
          </w:p>
        </w:tc>
        <w:tc>
          <w:tcPr>
            <w:tcW w:w="0" w:type="auto"/>
            <w:vAlign w:val="center"/>
            <w:hideMark/>
          </w:tcPr>
          <w:p w14:paraId="47D7FC0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Disponibilidad limitada del "cliente" real (podólogo)</w:t>
            </w:r>
          </w:p>
        </w:tc>
      </w:tr>
      <w:tr w:rsidR="00AA7023" w:rsidRPr="00AA7023" w14:paraId="54DC6D87" w14:textId="77777777">
        <w:trPr>
          <w:tblCellSpacing w:w="15" w:type="dxa"/>
        </w:trPr>
        <w:tc>
          <w:tcPr>
            <w:tcW w:w="0" w:type="auto"/>
            <w:vAlign w:val="center"/>
            <w:hideMark/>
          </w:tcPr>
          <w:p w14:paraId="048AD10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3-4</w:t>
            </w:r>
          </w:p>
        </w:tc>
        <w:tc>
          <w:tcPr>
            <w:tcW w:w="0" w:type="auto"/>
            <w:vAlign w:val="center"/>
            <w:hideMark/>
          </w:tcPr>
          <w:p w14:paraId="5C82C300"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Diseño del modelo de datos y arquitectura del sistema</w:t>
            </w:r>
          </w:p>
        </w:tc>
        <w:tc>
          <w:tcPr>
            <w:tcW w:w="0" w:type="auto"/>
            <w:vAlign w:val="center"/>
            <w:hideMark/>
          </w:tcPr>
          <w:p w14:paraId="1F7FCAB1"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Integrante A (líder de datos)</w:t>
            </w:r>
          </w:p>
        </w:tc>
        <w:tc>
          <w:tcPr>
            <w:tcW w:w="0" w:type="auto"/>
            <w:vAlign w:val="center"/>
            <w:hideMark/>
          </w:tcPr>
          <w:p w14:paraId="048FAD2A"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Herramienta de modelado ER, base de datos relacional</w:t>
            </w:r>
          </w:p>
        </w:tc>
        <w:tc>
          <w:tcPr>
            <w:tcW w:w="0" w:type="auto"/>
            <w:vAlign w:val="center"/>
            <w:hideMark/>
          </w:tcPr>
          <w:p w14:paraId="16F2D4F7"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Conocimientos previos de asignaturas de bases de datos</w:t>
            </w:r>
          </w:p>
        </w:tc>
        <w:tc>
          <w:tcPr>
            <w:tcW w:w="0" w:type="auto"/>
            <w:vAlign w:val="center"/>
            <w:hideMark/>
          </w:tcPr>
          <w:p w14:paraId="7CE0BDC0"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Cambios de alcance tardíos que obliguen a rediseñar</w:t>
            </w:r>
          </w:p>
        </w:tc>
      </w:tr>
      <w:tr w:rsidR="00AA7023" w:rsidRPr="00AA7023" w14:paraId="5218BDE2" w14:textId="77777777">
        <w:trPr>
          <w:tblCellSpacing w:w="15" w:type="dxa"/>
        </w:trPr>
        <w:tc>
          <w:tcPr>
            <w:tcW w:w="0" w:type="auto"/>
            <w:vAlign w:val="center"/>
            <w:hideMark/>
          </w:tcPr>
          <w:p w14:paraId="2762BAC5"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5-7</w:t>
            </w:r>
          </w:p>
        </w:tc>
        <w:tc>
          <w:tcPr>
            <w:tcW w:w="0" w:type="auto"/>
            <w:vAlign w:val="center"/>
            <w:hideMark/>
          </w:tcPr>
          <w:p w14:paraId="11A3F288"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Desarrollo del módulo de pacientes (registro, reservas, notificaciones)</w:t>
            </w:r>
          </w:p>
        </w:tc>
        <w:tc>
          <w:tcPr>
            <w:tcW w:w="0" w:type="auto"/>
            <w:vAlign w:val="center"/>
            <w:hideMark/>
          </w:tcPr>
          <w:p w14:paraId="599C1283"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Integrante B (líder de </w:t>
            </w:r>
            <w:proofErr w:type="spellStart"/>
            <w:r w:rsidRPr="00AA7023">
              <w:rPr>
                <w:rFonts w:asciiTheme="minorHAnsi" w:eastAsiaTheme="minorEastAsia" w:hAnsiTheme="minorHAnsi" w:cstheme="minorBidi"/>
                <w:b/>
                <w:bCs/>
                <w:color w:val="000000" w:themeColor="text1"/>
                <w:sz w:val="22"/>
                <w:szCs w:val="22"/>
                <w:lang w:val="es-CL"/>
              </w:rPr>
              <w:t>frontend</w:t>
            </w:r>
            <w:proofErr w:type="spellEnd"/>
            <w:r w:rsidRPr="00AA7023">
              <w:rPr>
                <w:rFonts w:asciiTheme="minorHAnsi" w:eastAsiaTheme="minorEastAsia" w:hAnsiTheme="minorHAnsi" w:cstheme="minorBidi"/>
                <w:b/>
                <w:bCs/>
                <w:color w:val="000000" w:themeColor="text1"/>
                <w:sz w:val="22"/>
                <w:szCs w:val="22"/>
                <w:lang w:val="es-CL"/>
              </w:rPr>
              <w:t>/</w:t>
            </w:r>
            <w:proofErr w:type="spellStart"/>
            <w:r w:rsidRPr="00AA7023">
              <w:rPr>
                <w:rFonts w:asciiTheme="minorHAnsi" w:eastAsiaTheme="minorEastAsia" w:hAnsiTheme="minorHAnsi" w:cstheme="minorBidi"/>
                <w:b/>
                <w:bCs/>
                <w:color w:val="000000" w:themeColor="text1"/>
                <w:sz w:val="22"/>
                <w:szCs w:val="22"/>
                <w:lang w:val="es-CL"/>
              </w:rPr>
              <w:t>backend</w:t>
            </w:r>
            <w:proofErr w:type="spellEnd"/>
            <w:r w:rsidRPr="00AA7023">
              <w:rPr>
                <w:rFonts w:asciiTheme="minorHAnsi" w:eastAsiaTheme="minorEastAsia" w:hAnsiTheme="minorHAnsi" w:cstheme="minorBidi"/>
                <w:b/>
                <w:bCs/>
                <w:color w:val="000000" w:themeColor="text1"/>
                <w:sz w:val="22"/>
                <w:szCs w:val="22"/>
                <w:lang w:val="es-CL"/>
              </w:rPr>
              <w:t>)</w:t>
            </w:r>
          </w:p>
        </w:tc>
        <w:tc>
          <w:tcPr>
            <w:tcW w:w="0" w:type="auto"/>
            <w:vAlign w:val="center"/>
            <w:hideMark/>
          </w:tcPr>
          <w:p w14:paraId="537F13E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Framework web, servicio de correo</w:t>
            </w:r>
          </w:p>
        </w:tc>
        <w:tc>
          <w:tcPr>
            <w:tcW w:w="0" w:type="auto"/>
            <w:vAlign w:val="center"/>
            <w:hideMark/>
          </w:tcPr>
          <w:p w14:paraId="4D2AE5AC"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Experiencia previa en programación web</w:t>
            </w:r>
          </w:p>
        </w:tc>
        <w:tc>
          <w:tcPr>
            <w:tcW w:w="0" w:type="auto"/>
            <w:vAlign w:val="center"/>
            <w:hideMark/>
          </w:tcPr>
          <w:p w14:paraId="01B9DB25"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Integración de notificaciones automáticas por correo</w:t>
            </w:r>
          </w:p>
        </w:tc>
      </w:tr>
      <w:tr w:rsidR="00AA7023" w:rsidRPr="00AA7023" w14:paraId="698C456A" w14:textId="77777777">
        <w:trPr>
          <w:tblCellSpacing w:w="15" w:type="dxa"/>
        </w:trPr>
        <w:tc>
          <w:tcPr>
            <w:tcW w:w="0" w:type="auto"/>
            <w:vAlign w:val="center"/>
            <w:hideMark/>
          </w:tcPr>
          <w:p w14:paraId="1A395DB9"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8-10</w:t>
            </w:r>
          </w:p>
        </w:tc>
        <w:tc>
          <w:tcPr>
            <w:tcW w:w="0" w:type="auto"/>
            <w:vAlign w:val="center"/>
            <w:hideMark/>
          </w:tcPr>
          <w:p w14:paraId="25CD4BCA"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Desarrollo del módulo del podólogo (panel diario, </w:t>
            </w:r>
            <w:r w:rsidRPr="00AA7023">
              <w:rPr>
                <w:rFonts w:asciiTheme="minorHAnsi" w:eastAsiaTheme="minorEastAsia" w:hAnsiTheme="minorHAnsi" w:cstheme="minorBidi"/>
                <w:b/>
                <w:bCs/>
                <w:color w:val="000000" w:themeColor="text1"/>
                <w:sz w:val="22"/>
                <w:szCs w:val="22"/>
                <w:lang w:val="es-CL"/>
              </w:rPr>
              <w:lastRenderedPageBreak/>
              <w:t>fichas clínicas, derivaciones)</w:t>
            </w:r>
          </w:p>
        </w:tc>
        <w:tc>
          <w:tcPr>
            <w:tcW w:w="0" w:type="auto"/>
            <w:vAlign w:val="center"/>
            <w:hideMark/>
          </w:tcPr>
          <w:p w14:paraId="4FE14618"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lastRenderedPageBreak/>
              <w:t>Ambos integrantes</w:t>
            </w:r>
          </w:p>
        </w:tc>
        <w:tc>
          <w:tcPr>
            <w:tcW w:w="0" w:type="auto"/>
            <w:vAlign w:val="center"/>
            <w:hideMark/>
          </w:tcPr>
          <w:p w14:paraId="104AEC0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Mismo </w:t>
            </w:r>
            <w:proofErr w:type="spellStart"/>
            <w:r w:rsidRPr="00AA7023">
              <w:rPr>
                <w:rFonts w:asciiTheme="minorHAnsi" w:eastAsiaTheme="minorEastAsia" w:hAnsiTheme="minorHAnsi" w:cstheme="minorBidi"/>
                <w:b/>
                <w:bCs/>
                <w:color w:val="000000" w:themeColor="text1"/>
                <w:sz w:val="22"/>
                <w:szCs w:val="22"/>
                <w:lang w:val="es-CL"/>
              </w:rPr>
              <w:t>stack</w:t>
            </w:r>
            <w:proofErr w:type="spellEnd"/>
            <w:r w:rsidRPr="00AA7023">
              <w:rPr>
                <w:rFonts w:asciiTheme="minorHAnsi" w:eastAsiaTheme="minorEastAsia" w:hAnsiTheme="minorHAnsi" w:cstheme="minorBidi"/>
                <w:b/>
                <w:bCs/>
                <w:color w:val="000000" w:themeColor="text1"/>
                <w:sz w:val="22"/>
                <w:szCs w:val="22"/>
                <w:lang w:val="es-CL"/>
              </w:rPr>
              <w:t xml:space="preserve"> tecnológico del punto anterior</w:t>
            </w:r>
          </w:p>
        </w:tc>
        <w:tc>
          <w:tcPr>
            <w:tcW w:w="0" w:type="auto"/>
            <w:vAlign w:val="center"/>
            <w:hideMark/>
          </w:tcPr>
          <w:p w14:paraId="254D6BD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Reutilización de componentes ya construidos</w:t>
            </w:r>
          </w:p>
        </w:tc>
        <w:tc>
          <w:tcPr>
            <w:tcW w:w="0" w:type="auto"/>
            <w:vAlign w:val="center"/>
            <w:hideMark/>
          </w:tcPr>
          <w:p w14:paraId="262EB96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Carga académica simultánea de otras asignaturas</w:t>
            </w:r>
          </w:p>
        </w:tc>
      </w:tr>
      <w:tr w:rsidR="00AA7023" w:rsidRPr="00AA7023" w14:paraId="1A19546E" w14:textId="77777777">
        <w:trPr>
          <w:tblCellSpacing w:w="15" w:type="dxa"/>
        </w:trPr>
        <w:tc>
          <w:tcPr>
            <w:tcW w:w="0" w:type="auto"/>
            <w:vAlign w:val="center"/>
            <w:hideMark/>
          </w:tcPr>
          <w:p w14:paraId="454FE3E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11-12</w:t>
            </w:r>
          </w:p>
        </w:tc>
        <w:tc>
          <w:tcPr>
            <w:tcW w:w="0" w:type="auto"/>
            <w:vAlign w:val="center"/>
            <w:hideMark/>
          </w:tcPr>
          <w:p w14:paraId="24E6DA1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Desarrollo del módulo de reportería (gráficos e informes)</w:t>
            </w:r>
          </w:p>
        </w:tc>
        <w:tc>
          <w:tcPr>
            <w:tcW w:w="0" w:type="auto"/>
            <w:vAlign w:val="center"/>
            <w:hideMark/>
          </w:tcPr>
          <w:p w14:paraId="4748FDD8"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Integrante A</w:t>
            </w:r>
          </w:p>
        </w:tc>
        <w:tc>
          <w:tcPr>
            <w:tcW w:w="0" w:type="auto"/>
            <w:vAlign w:val="center"/>
            <w:hideMark/>
          </w:tcPr>
          <w:p w14:paraId="563F135F"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Librería de visualización de datos</w:t>
            </w:r>
          </w:p>
        </w:tc>
        <w:tc>
          <w:tcPr>
            <w:tcW w:w="0" w:type="auto"/>
            <w:vAlign w:val="center"/>
            <w:hideMark/>
          </w:tcPr>
          <w:p w14:paraId="4CD6FD6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Experiencia en </w:t>
            </w:r>
            <w:proofErr w:type="spellStart"/>
            <w:r w:rsidRPr="00AA7023">
              <w:rPr>
                <w:rFonts w:asciiTheme="minorHAnsi" w:eastAsiaTheme="minorEastAsia" w:hAnsiTheme="minorHAnsi" w:cstheme="minorBidi"/>
                <w:b/>
                <w:bCs/>
                <w:color w:val="000000" w:themeColor="text1"/>
                <w:sz w:val="22"/>
                <w:szCs w:val="22"/>
                <w:lang w:val="es-CL"/>
              </w:rPr>
              <w:t>big</w:t>
            </w:r>
            <w:proofErr w:type="spellEnd"/>
            <w:r w:rsidRPr="00AA7023">
              <w:rPr>
                <w:rFonts w:asciiTheme="minorHAnsi" w:eastAsiaTheme="minorEastAsia" w:hAnsiTheme="minorHAnsi" w:cstheme="minorBidi"/>
                <w:b/>
                <w:bCs/>
                <w:color w:val="000000" w:themeColor="text1"/>
                <w:sz w:val="22"/>
                <w:szCs w:val="22"/>
                <w:lang w:val="es-CL"/>
              </w:rPr>
              <w:t xml:space="preserve"> data/visualización</w:t>
            </w:r>
          </w:p>
        </w:tc>
        <w:tc>
          <w:tcPr>
            <w:tcW w:w="0" w:type="auto"/>
            <w:vAlign w:val="center"/>
            <w:hideMark/>
          </w:tcPr>
          <w:p w14:paraId="6EC5173C"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Disponibilidad de datos de prueba realistas</w:t>
            </w:r>
          </w:p>
        </w:tc>
      </w:tr>
      <w:tr w:rsidR="00AA7023" w:rsidRPr="00AA7023" w14:paraId="63E8C68E" w14:textId="77777777">
        <w:trPr>
          <w:tblCellSpacing w:w="15" w:type="dxa"/>
        </w:trPr>
        <w:tc>
          <w:tcPr>
            <w:tcW w:w="0" w:type="auto"/>
            <w:vAlign w:val="center"/>
            <w:hideMark/>
          </w:tcPr>
          <w:p w14:paraId="58C8CEB6"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13-14</w:t>
            </w:r>
          </w:p>
        </w:tc>
        <w:tc>
          <w:tcPr>
            <w:tcW w:w="0" w:type="auto"/>
            <w:vAlign w:val="center"/>
            <w:hideMark/>
          </w:tcPr>
          <w:p w14:paraId="2AAEF249"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Integración del </w:t>
            </w:r>
            <w:proofErr w:type="spellStart"/>
            <w:r w:rsidRPr="00AA7023">
              <w:rPr>
                <w:rFonts w:asciiTheme="minorHAnsi" w:eastAsiaTheme="minorEastAsia" w:hAnsiTheme="minorHAnsi" w:cstheme="minorBidi"/>
                <w:b/>
                <w:bCs/>
                <w:color w:val="000000" w:themeColor="text1"/>
                <w:sz w:val="22"/>
                <w:szCs w:val="22"/>
                <w:lang w:val="es-CL"/>
              </w:rPr>
              <w:t>chatbot</w:t>
            </w:r>
            <w:proofErr w:type="spellEnd"/>
            <w:r w:rsidRPr="00AA7023">
              <w:rPr>
                <w:rFonts w:asciiTheme="minorHAnsi" w:eastAsiaTheme="minorEastAsia" w:hAnsiTheme="minorHAnsi" w:cstheme="minorBidi"/>
                <w:b/>
                <w:bCs/>
                <w:color w:val="000000" w:themeColor="text1"/>
                <w:sz w:val="22"/>
                <w:szCs w:val="22"/>
                <w:lang w:val="es-CL"/>
              </w:rPr>
              <w:t xml:space="preserve"> de IA para </w:t>
            </w:r>
            <w:proofErr w:type="spellStart"/>
            <w:r w:rsidRPr="00AA7023">
              <w:rPr>
                <w:rFonts w:asciiTheme="minorHAnsi" w:eastAsiaTheme="minorEastAsia" w:hAnsiTheme="minorHAnsi" w:cstheme="minorBidi"/>
                <w:b/>
                <w:bCs/>
                <w:color w:val="000000" w:themeColor="text1"/>
                <w:sz w:val="22"/>
                <w:szCs w:val="22"/>
                <w:lang w:val="es-CL"/>
              </w:rPr>
              <w:t>triaje</w:t>
            </w:r>
            <w:proofErr w:type="spellEnd"/>
          </w:p>
        </w:tc>
        <w:tc>
          <w:tcPr>
            <w:tcW w:w="0" w:type="auto"/>
            <w:vAlign w:val="center"/>
            <w:hideMark/>
          </w:tcPr>
          <w:p w14:paraId="1491B00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Integrante B</w:t>
            </w:r>
          </w:p>
        </w:tc>
        <w:tc>
          <w:tcPr>
            <w:tcW w:w="0" w:type="auto"/>
            <w:vAlign w:val="center"/>
            <w:hideMark/>
          </w:tcPr>
          <w:p w14:paraId="341A4698"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API de modelo de lenguaje</w:t>
            </w:r>
          </w:p>
        </w:tc>
        <w:tc>
          <w:tcPr>
            <w:tcW w:w="0" w:type="auto"/>
            <w:vAlign w:val="center"/>
            <w:hideMark/>
          </w:tcPr>
          <w:p w14:paraId="6F131772"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Costos gratuitos/de bajo costo disponibles</w:t>
            </w:r>
          </w:p>
        </w:tc>
        <w:tc>
          <w:tcPr>
            <w:tcW w:w="0" w:type="auto"/>
            <w:vAlign w:val="center"/>
            <w:hideMark/>
          </w:tcPr>
          <w:p w14:paraId="4A7775A3"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Límites de uso de la API gratuita</w:t>
            </w:r>
          </w:p>
        </w:tc>
      </w:tr>
      <w:tr w:rsidR="00AA7023" w:rsidRPr="00AA7023" w14:paraId="502C3D76" w14:textId="77777777">
        <w:trPr>
          <w:tblCellSpacing w:w="15" w:type="dxa"/>
        </w:trPr>
        <w:tc>
          <w:tcPr>
            <w:tcW w:w="0" w:type="auto"/>
            <w:vAlign w:val="center"/>
            <w:hideMark/>
          </w:tcPr>
          <w:p w14:paraId="74161557"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15</w:t>
            </w:r>
          </w:p>
        </w:tc>
        <w:tc>
          <w:tcPr>
            <w:tcW w:w="0" w:type="auto"/>
            <w:vAlign w:val="center"/>
            <w:hideMark/>
          </w:tcPr>
          <w:p w14:paraId="0E3DB00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Pruebas de seguridad y validación de cumplimiento normativo</w:t>
            </w:r>
          </w:p>
        </w:tc>
        <w:tc>
          <w:tcPr>
            <w:tcW w:w="0" w:type="auto"/>
            <w:vAlign w:val="center"/>
            <w:hideMark/>
          </w:tcPr>
          <w:p w14:paraId="6F97CFE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Ambos integrantes</w:t>
            </w:r>
          </w:p>
        </w:tc>
        <w:tc>
          <w:tcPr>
            <w:tcW w:w="0" w:type="auto"/>
            <w:vAlign w:val="center"/>
            <w:hideMark/>
          </w:tcPr>
          <w:p w14:paraId="2E0F509F"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Herramientas de </w:t>
            </w:r>
            <w:proofErr w:type="spellStart"/>
            <w:r w:rsidRPr="00AA7023">
              <w:rPr>
                <w:rFonts w:asciiTheme="minorHAnsi" w:eastAsiaTheme="minorEastAsia" w:hAnsiTheme="minorHAnsi" w:cstheme="minorBidi"/>
                <w:b/>
                <w:bCs/>
                <w:color w:val="000000" w:themeColor="text1"/>
                <w:sz w:val="22"/>
                <w:szCs w:val="22"/>
                <w:lang w:val="es-CL"/>
              </w:rPr>
              <w:t>testing</w:t>
            </w:r>
            <w:proofErr w:type="spellEnd"/>
            <w:r w:rsidRPr="00AA7023">
              <w:rPr>
                <w:rFonts w:asciiTheme="minorHAnsi" w:eastAsiaTheme="minorEastAsia" w:hAnsiTheme="minorHAnsi" w:cstheme="minorBidi"/>
                <w:b/>
                <w:bCs/>
                <w:color w:val="000000" w:themeColor="text1"/>
                <w:sz w:val="22"/>
                <w:szCs w:val="22"/>
                <w:lang w:val="es-CL"/>
              </w:rPr>
              <w:t xml:space="preserve"> de seguridad</w:t>
            </w:r>
          </w:p>
        </w:tc>
        <w:tc>
          <w:tcPr>
            <w:tcW w:w="0" w:type="auto"/>
            <w:vAlign w:val="center"/>
            <w:hideMark/>
          </w:tcPr>
          <w:p w14:paraId="1C94A1BB"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Conocimientos de certificaciones de ciberseguridad</w:t>
            </w:r>
          </w:p>
        </w:tc>
        <w:tc>
          <w:tcPr>
            <w:tcW w:w="0" w:type="auto"/>
            <w:vAlign w:val="center"/>
            <w:hideMark/>
          </w:tcPr>
          <w:p w14:paraId="0D0D3EBB"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Tiempo acotado para corregir hallazgos críticos</w:t>
            </w:r>
          </w:p>
        </w:tc>
      </w:tr>
      <w:tr w:rsidR="00AA7023" w:rsidRPr="00AA7023" w14:paraId="7B0B3817" w14:textId="77777777">
        <w:trPr>
          <w:tblCellSpacing w:w="15" w:type="dxa"/>
        </w:trPr>
        <w:tc>
          <w:tcPr>
            <w:tcW w:w="0" w:type="auto"/>
            <w:vAlign w:val="center"/>
            <w:hideMark/>
          </w:tcPr>
          <w:p w14:paraId="4C3EB42E"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16</w:t>
            </w:r>
          </w:p>
        </w:tc>
        <w:tc>
          <w:tcPr>
            <w:tcW w:w="0" w:type="auto"/>
            <w:vAlign w:val="center"/>
            <w:hideMark/>
          </w:tcPr>
          <w:p w14:paraId="1C931A29"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Ajustes finales, documentación y entrega</w:t>
            </w:r>
          </w:p>
        </w:tc>
        <w:tc>
          <w:tcPr>
            <w:tcW w:w="0" w:type="auto"/>
            <w:vAlign w:val="center"/>
            <w:hideMark/>
          </w:tcPr>
          <w:p w14:paraId="525F5B61"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Ambos integrantes</w:t>
            </w:r>
          </w:p>
        </w:tc>
        <w:tc>
          <w:tcPr>
            <w:tcW w:w="0" w:type="auto"/>
            <w:vAlign w:val="center"/>
            <w:hideMark/>
          </w:tcPr>
          <w:p w14:paraId="2F4172D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w:t>
            </w:r>
          </w:p>
        </w:tc>
        <w:tc>
          <w:tcPr>
            <w:tcW w:w="0" w:type="auto"/>
            <w:vAlign w:val="center"/>
            <w:hideMark/>
          </w:tcPr>
          <w:p w14:paraId="7CDEF9A4"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Trabajo ya avanzado en etapas previas</w:t>
            </w:r>
          </w:p>
        </w:tc>
        <w:tc>
          <w:tcPr>
            <w:tcW w:w="0" w:type="auto"/>
            <w:vAlign w:val="center"/>
            <w:hideMark/>
          </w:tcPr>
          <w:p w14:paraId="111C057D"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Ajustes de última hora por retroalimentación docente</w:t>
            </w:r>
          </w:p>
        </w:tc>
      </w:tr>
    </w:tbl>
    <w:p w14:paraId="7873C695"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8. Propuesta de Evidencias (actualizada, con justificación)</w:t>
      </w:r>
    </w:p>
    <w:p w14:paraId="0C9648A1"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Documento de levantamiento de requerimientos: evidencia que el equipo comprendió a cabalidad las necesidades del paciente y del podólogo antes de diseñar la solución.</w:t>
      </w:r>
    </w:p>
    <w:p w14:paraId="7C6CFDC2"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Diagrama del modelo de datos (entidad-relación): demuestra el logro del objetivo de diseño de base de datos y sustenta la escalabilidad del sistema.</w:t>
      </w:r>
    </w:p>
    <w:p w14:paraId="7C50014C"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Tablero Kanban con historial de tarjetas completadas: da cuenta del avance real del proyecto semana a semana y del cumplimiento del plan de trabajo por parte de ambos integrantes.</w:t>
      </w:r>
    </w:p>
    <w:p w14:paraId="244EAA56"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Repositorio de código con </w:t>
      </w:r>
      <w:proofErr w:type="spellStart"/>
      <w:r w:rsidRPr="00AA7023">
        <w:rPr>
          <w:rFonts w:asciiTheme="minorHAnsi" w:eastAsiaTheme="minorEastAsia" w:hAnsiTheme="minorHAnsi" w:cstheme="minorBidi"/>
          <w:b/>
          <w:bCs/>
          <w:color w:val="000000" w:themeColor="text1"/>
          <w:sz w:val="22"/>
          <w:szCs w:val="22"/>
          <w:lang w:val="es-CL"/>
        </w:rPr>
        <w:t>commits</w:t>
      </w:r>
      <w:proofErr w:type="spellEnd"/>
      <w:r w:rsidRPr="00AA7023">
        <w:rPr>
          <w:rFonts w:asciiTheme="minorHAnsi" w:eastAsiaTheme="minorEastAsia" w:hAnsiTheme="minorHAnsi" w:cstheme="minorBidi"/>
          <w:b/>
          <w:bCs/>
          <w:color w:val="000000" w:themeColor="text1"/>
          <w:sz w:val="22"/>
          <w:szCs w:val="22"/>
          <w:lang w:val="es-CL"/>
        </w:rPr>
        <w:t xml:space="preserve"> por integrante: evidencia la participación individual de cada miembro del equipo en el desarrollo.</w:t>
      </w:r>
    </w:p>
    <w:p w14:paraId="78E9641B"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Prototipo funcional del sistema: demuestra el logro de los objetivos de desarrollo de los módulos de pacientes y podólogo.</w:t>
      </w:r>
    </w:p>
    <w:p w14:paraId="2CB248DC"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 xml:space="preserve">Informe de pruebas de seguridad: justifica el cumplimiento del objetivo de protección de datos de salud conforme a la normativa vigente (Ley </w:t>
      </w:r>
      <w:proofErr w:type="spellStart"/>
      <w:r w:rsidRPr="00AA7023">
        <w:rPr>
          <w:rFonts w:asciiTheme="minorHAnsi" w:eastAsiaTheme="minorEastAsia" w:hAnsiTheme="minorHAnsi" w:cstheme="minorBidi"/>
          <w:b/>
          <w:bCs/>
          <w:color w:val="000000" w:themeColor="text1"/>
          <w:sz w:val="22"/>
          <w:szCs w:val="22"/>
          <w:lang w:val="es-CL"/>
        </w:rPr>
        <w:t>N°</w:t>
      </w:r>
      <w:proofErr w:type="spellEnd"/>
      <w:r w:rsidRPr="00AA7023">
        <w:rPr>
          <w:rFonts w:asciiTheme="minorHAnsi" w:eastAsiaTheme="minorEastAsia" w:hAnsiTheme="minorHAnsi" w:cstheme="minorBidi"/>
          <w:b/>
          <w:bCs/>
          <w:color w:val="000000" w:themeColor="text1"/>
          <w:sz w:val="22"/>
          <w:szCs w:val="22"/>
          <w:lang w:val="es-CL"/>
        </w:rPr>
        <w:t xml:space="preserve"> 19.628, 1999; Ley </w:t>
      </w:r>
      <w:proofErr w:type="spellStart"/>
      <w:r w:rsidRPr="00AA7023">
        <w:rPr>
          <w:rFonts w:asciiTheme="minorHAnsi" w:eastAsiaTheme="minorEastAsia" w:hAnsiTheme="minorHAnsi" w:cstheme="minorBidi"/>
          <w:b/>
          <w:bCs/>
          <w:color w:val="000000" w:themeColor="text1"/>
          <w:sz w:val="22"/>
          <w:szCs w:val="22"/>
          <w:lang w:val="es-CL"/>
        </w:rPr>
        <w:t>N°</w:t>
      </w:r>
      <w:proofErr w:type="spellEnd"/>
      <w:r w:rsidRPr="00AA7023">
        <w:rPr>
          <w:rFonts w:asciiTheme="minorHAnsi" w:eastAsiaTheme="minorEastAsia" w:hAnsiTheme="minorHAnsi" w:cstheme="minorBidi"/>
          <w:b/>
          <w:bCs/>
          <w:color w:val="000000" w:themeColor="text1"/>
          <w:sz w:val="22"/>
          <w:szCs w:val="22"/>
          <w:lang w:val="es-CL"/>
        </w:rPr>
        <w:t xml:space="preserve"> 21.719, 2024).</w:t>
      </w:r>
    </w:p>
    <w:p w14:paraId="4EA1ECDF"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lastRenderedPageBreak/>
        <w:t>Manual de usuario: evidencia que el sistema es utilizable por los perfiles finales (paciente y podólogo), no solo funcional a nivel técnico.</w:t>
      </w:r>
    </w:p>
    <w:p w14:paraId="350915C2" w14:textId="77777777" w:rsidR="00AA7023" w:rsidRPr="00AA7023" w:rsidRDefault="00AA7023" w:rsidP="00AA7023">
      <w:pPr>
        <w:numPr>
          <w:ilvl w:val="0"/>
          <w:numId w:val="34"/>
        </w:num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Video demostrativo: permite verificar de forma integral el logro de todas las actividades del proyecto.</w:t>
      </w:r>
    </w:p>
    <w:p w14:paraId="227E851F" w14:textId="22990AC1"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p>
    <w:p w14:paraId="6AC5C7B5"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proofErr w:type="spellStart"/>
      <w:r w:rsidRPr="00AA7023">
        <w:rPr>
          <w:rFonts w:asciiTheme="minorHAnsi" w:eastAsiaTheme="minorEastAsia" w:hAnsiTheme="minorHAnsi" w:cstheme="minorBidi"/>
          <w:b/>
          <w:bCs/>
          <w:color w:val="000000" w:themeColor="text1"/>
          <w:sz w:val="22"/>
          <w:szCs w:val="22"/>
          <w:lang w:val="es-CL"/>
        </w:rPr>
        <w:t>Conclusions</w:t>
      </w:r>
      <w:proofErr w:type="spellEnd"/>
    </w:p>
    <w:p w14:paraId="408B559A"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proofErr w:type="spellStart"/>
      <w:r w:rsidRPr="00AA7023">
        <w:rPr>
          <w:rFonts w:asciiTheme="minorHAnsi" w:eastAsiaTheme="minorEastAsia" w:hAnsiTheme="minorHAnsi" w:cstheme="minorBidi"/>
          <w:color w:val="000000" w:themeColor="text1"/>
          <w:sz w:val="22"/>
          <w:szCs w:val="22"/>
          <w:lang w:val="es-CL"/>
        </w:rPr>
        <w:t>Developing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allowed</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design</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system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that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goes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beyond</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generic</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scheduling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tool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addressing</w:t>
      </w:r>
      <w:proofErr w:type="spellEnd"/>
      <w:r w:rsidRPr="00AA7023">
        <w:rPr>
          <w:rFonts w:asciiTheme="minorHAnsi" w:eastAsiaTheme="minorEastAsia" w:hAnsiTheme="minorHAnsi" w:cstheme="minorBidi"/>
          <w:color w:val="000000" w:themeColor="text1"/>
          <w:sz w:val="22"/>
          <w:szCs w:val="22"/>
          <w:lang w:val="es-CL"/>
        </w:rPr>
        <w:t xml:space="preserve"> a real </w:t>
      </w:r>
      <w:proofErr w:type="spellStart"/>
      <w:r w:rsidRPr="00AA7023">
        <w:rPr>
          <w:rFonts w:asciiTheme="minorHAnsi" w:eastAsiaTheme="minorEastAsia" w:hAnsiTheme="minorHAnsi" w:cstheme="minorBidi"/>
          <w:color w:val="000000" w:themeColor="text1"/>
          <w:sz w:val="22"/>
          <w:szCs w:val="22"/>
          <w:lang w:val="es-CL"/>
        </w:rPr>
        <w:t>need</w:t>
      </w:r>
      <w:proofErr w:type="spellEnd"/>
      <w:r w:rsidRPr="00AA7023">
        <w:rPr>
          <w:rFonts w:asciiTheme="minorHAnsi" w:eastAsiaTheme="minorEastAsia" w:hAnsiTheme="minorHAnsi" w:cstheme="minorBidi"/>
          <w:color w:val="000000" w:themeColor="text1"/>
          <w:sz w:val="22"/>
          <w:szCs w:val="22"/>
          <w:lang w:val="es-CL"/>
        </w:rPr>
        <w:t xml:space="preserve"> in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context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independent</w:t>
      </w:r>
      <w:proofErr w:type="spellEnd"/>
      <w:r w:rsidRPr="00AA7023">
        <w:rPr>
          <w:rFonts w:asciiTheme="minorHAnsi" w:eastAsiaTheme="minorEastAsia" w:hAnsiTheme="minorHAnsi" w:cstheme="minorBidi"/>
          <w:color w:val="000000" w:themeColor="text1"/>
          <w:sz w:val="22"/>
          <w:szCs w:val="22"/>
          <w:lang w:val="es-CL"/>
        </w:rPr>
        <w:t xml:space="preserve"> home-</w:t>
      </w:r>
      <w:proofErr w:type="spellStart"/>
      <w:r w:rsidRPr="00AA7023">
        <w:rPr>
          <w:rFonts w:asciiTheme="minorHAnsi" w:eastAsiaTheme="minorEastAsia" w:hAnsiTheme="minorHAnsi" w:cstheme="minorBidi"/>
          <w:color w:val="000000" w:themeColor="text1"/>
          <w:sz w:val="22"/>
          <w:szCs w:val="22"/>
          <w:lang w:val="es-CL"/>
        </w:rPr>
        <w:t>based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healthcare</w:t>
      </w:r>
      <w:proofErr w:type="spellEnd"/>
      <w:r w:rsidRPr="00AA7023">
        <w:rPr>
          <w:rFonts w:asciiTheme="minorHAnsi" w:eastAsiaTheme="minorEastAsia" w:hAnsiTheme="minorHAnsi" w:cstheme="minorBidi"/>
          <w:color w:val="000000" w:themeColor="text1"/>
          <w:sz w:val="22"/>
          <w:szCs w:val="22"/>
          <w:lang w:val="es-CL"/>
        </w:rPr>
        <w:t xml:space="preserve">. The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integrates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several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competencies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from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professional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profile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particularly</w:t>
      </w:r>
      <w:proofErr w:type="spellEnd"/>
      <w:r w:rsidRPr="00AA7023">
        <w:rPr>
          <w:rFonts w:asciiTheme="minorHAnsi" w:eastAsiaTheme="minorEastAsia" w:hAnsiTheme="minorHAnsi" w:cstheme="minorBidi"/>
          <w:color w:val="000000" w:themeColor="text1"/>
          <w:sz w:val="22"/>
          <w:szCs w:val="22"/>
          <w:lang w:val="es-CL"/>
        </w:rPr>
        <w:t xml:space="preserve"> software </w:t>
      </w:r>
      <w:proofErr w:type="spellStart"/>
      <w:r w:rsidRPr="00AA7023">
        <w:rPr>
          <w:rFonts w:asciiTheme="minorHAnsi" w:eastAsiaTheme="minorEastAsia" w:hAnsiTheme="minorHAnsi" w:cstheme="minorBidi"/>
          <w:color w:val="000000" w:themeColor="text1"/>
          <w:sz w:val="22"/>
          <w:szCs w:val="22"/>
          <w:lang w:val="es-CL"/>
        </w:rPr>
        <w:t>development</w:t>
      </w:r>
      <w:proofErr w:type="spellEnd"/>
      <w:r w:rsidRPr="00AA7023">
        <w:rPr>
          <w:rFonts w:asciiTheme="minorHAnsi" w:eastAsiaTheme="minorEastAsia" w:hAnsiTheme="minorHAnsi" w:cstheme="minorBidi"/>
          <w:color w:val="000000" w:themeColor="text1"/>
          <w:sz w:val="22"/>
          <w:szCs w:val="22"/>
          <w:lang w:val="es-CL"/>
        </w:rPr>
        <w:t xml:space="preserve">, data </w:t>
      </w:r>
      <w:proofErr w:type="spellStart"/>
      <w:r w:rsidRPr="00AA7023">
        <w:rPr>
          <w:rFonts w:asciiTheme="minorHAnsi" w:eastAsiaTheme="minorEastAsia" w:hAnsiTheme="minorHAnsi" w:cstheme="minorBidi"/>
          <w:color w:val="000000" w:themeColor="text1"/>
          <w:sz w:val="22"/>
          <w:szCs w:val="22"/>
          <w:lang w:val="es-CL"/>
        </w:rPr>
        <w:t>modeling</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security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while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also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connecting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with</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my</w:t>
      </w:r>
      <w:proofErr w:type="spellEnd"/>
      <w:r w:rsidRPr="00AA7023">
        <w:rPr>
          <w:rFonts w:asciiTheme="minorHAnsi" w:eastAsiaTheme="minorEastAsia" w:hAnsiTheme="minorHAnsi" w:cstheme="minorBidi"/>
          <w:color w:val="000000" w:themeColor="text1"/>
          <w:sz w:val="22"/>
          <w:szCs w:val="22"/>
          <w:lang w:val="es-CL"/>
        </w:rPr>
        <w:t xml:space="preserve"> genuine </w:t>
      </w:r>
      <w:proofErr w:type="spellStart"/>
      <w:r w:rsidRPr="00AA7023">
        <w:rPr>
          <w:rFonts w:asciiTheme="minorHAnsi" w:eastAsiaTheme="minorEastAsia" w:hAnsiTheme="minorHAnsi" w:cstheme="minorBidi"/>
          <w:color w:val="000000" w:themeColor="text1"/>
          <w:sz w:val="22"/>
          <w:szCs w:val="22"/>
          <w:lang w:val="es-CL"/>
        </w:rPr>
        <w:t>interest</w:t>
      </w:r>
      <w:proofErr w:type="spellEnd"/>
      <w:r w:rsidRPr="00AA7023">
        <w:rPr>
          <w:rFonts w:asciiTheme="minorHAnsi" w:eastAsiaTheme="minorEastAsia" w:hAnsiTheme="minorHAnsi" w:cstheme="minorBidi"/>
          <w:color w:val="000000" w:themeColor="text1"/>
          <w:sz w:val="22"/>
          <w:szCs w:val="22"/>
          <w:lang w:val="es-CL"/>
        </w:rPr>
        <w:t xml:space="preserve"> in data </w:t>
      </w:r>
      <w:proofErr w:type="spellStart"/>
      <w:r w:rsidRPr="00AA7023">
        <w:rPr>
          <w:rFonts w:asciiTheme="minorHAnsi" w:eastAsiaTheme="minorEastAsia" w:hAnsiTheme="minorHAnsi" w:cstheme="minorBidi"/>
          <w:color w:val="000000" w:themeColor="text1"/>
          <w:sz w:val="22"/>
          <w:szCs w:val="22"/>
          <w:lang w:val="es-CL"/>
        </w:rPr>
        <w:t>analysis</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information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systems</w:t>
      </w:r>
      <w:proofErr w:type="spellEnd"/>
      <w:r w:rsidRPr="00AA7023">
        <w:rPr>
          <w:rFonts w:asciiTheme="minorHAnsi" w:eastAsiaTheme="minorEastAsia" w:hAnsiTheme="minorHAnsi" w:cstheme="minorBidi"/>
          <w:color w:val="000000" w:themeColor="text1"/>
          <w:sz w:val="22"/>
          <w:szCs w:val="22"/>
          <w:lang w:val="es-CL"/>
        </w:rPr>
        <w:t xml:space="preserve">. I </w:t>
      </w:r>
      <w:proofErr w:type="spellStart"/>
      <w:r w:rsidRPr="00AA7023">
        <w:rPr>
          <w:rFonts w:asciiTheme="minorHAnsi" w:eastAsiaTheme="minorEastAsia" w:hAnsiTheme="minorHAnsi" w:cstheme="minorBidi"/>
          <w:color w:val="000000" w:themeColor="text1"/>
          <w:sz w:val="22"/>
          <w:szCs w:val="22"/>
          <w:lang w:val="es-CL"/>
        </w:rPr>
        <w:t>consider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scope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be </w:t>
      </w:r>
      <w:proofErr w:type="spellStart"/>
      <w:r w:rsidRPr="00AA7023">
        <w:rPr>
          <w:rFonts w:asciiTheme="minorHAnsi" w:eastAsiaTheme="minorEastAsia" w:hAnsiTheme="minorHAnsi" w:cstheme="minorBidi"/>
          <w:color w:val="000000" w:themeColor="text1"/>
          <w:sz w:val="22"/>
          <w:szCs w:val="22"/>
          <w:lang w:val="es-CL"/>
        </w:rPr>
        <w:t>realistic</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for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timeframe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course</w:t>
      </w:r>
      <w:proofErr w:type="spellEnd"/>
      <w:r w:rsidRPr="00AA7023">
        <w:rPr>
          <w:rFonts w:asciiTheme="minorHAnsi" w:eastAsiaTheme="minorEastAsia" w:hAnsiTheme="minorHAnsi" w:cstheme="minorBidi"/>
          <w:color w:val="000000" w:themeColor="text1"/>
          <w:sz w:val="22"/>
          <w:szCs w:val="22"/>
          <w:lang w:val="es-CL"/>
        </w:rPr>
        <w:t xml:space="preserve">, and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incremental </w:t>
      </w:r>
      <w:proofErr w:type="spellStart"/>
      <w:r w:rsidRPr="00AA7023">
        <w:rPr>
          <w:rFonts w:asciiTheme="minorHAnsi" w:eastAsiaTheme="minorEastAsia" w:hAnsiTheme="minorHAnsi" w:cstheme="minorBidi"/>
          <w:color w:val="000000" w:themeColor="text1"/>
          <w:sz w:val="22"/>
          <w:szCs w:val="22"/>
          <w:lang w:val="es-CL"/>
        </w:rPr>
        <w:t>methodology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should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allow</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adjust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as I </w:t>
      </w:r>
      <w:proofErr w:type="spellStart"/>
      <w:r w:rsidRPr="00AA7023">
        <w:rPr>
          <w:rFonts w:asciiTheme="minorHAnsi" w:eastAsiaTheme="minorEastAsia" w:hAnsiTheme="minorHAnsi" w:cstheme="minorBidi"/>
          <w:color w:val="000000" w:themeColor="text1"/>
          <w:sz w:val="22"/>
          <w:szCs w:val="22"/>
          <w:lang w:val="es-CL"/>
        </w:rPr>
        <w:t>receive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feedback</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throughout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semester</w:t>
      </w:r>
      <w:proofErr w:type="spellEnd"/>
      <w:r w:rsidRPr="00AA7023">
        <w:rPr>
          <w:rFonts w:asciiTheme="minorHAnsi" w:eastAsiaTheme="minorEastAsia" w:hAnsiTheme="minorHAnsi" w:cstheme="minorBidi"/>
          <w:color w:val="000000" w:themeColor="text1"/>
          <w:sz w:val="22"/>
          <w:szCs w:val="22"/>
          <w:lang w:val="es-CL"/>
        </w:rPr>
        <w:t>.</w:t>
      </w:r>
    </w:p>
    <w:p w14:paraId="3C5FCFAF"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proofErr w:type="spellStart"/>
      <w:r w:rsidRPr="00AA7023">
        <w:rPr>
          <w:rFonts w:asciiTheme="minorHAnsi" w:eastAsiaTheme="minorEastAsia" w:hAnsiTheme="minorHAnsi" w:cstheme="minorBidi"/>
          <w:b/>
          <w:bCs/>
          <w:color w:val="000000" w:themeColor="text1"/>
          <w:sz w:val="22"/>
          <w:szCs w:val="22"/>
          <w:lang w:val="es-CL"/>
        </w:rPr>
        <w:t>Reflection</w:t>
      </w:r>
      <w:proofErr w:type="spellEnd"/>
    </w:p>
    <w:p w14:paraId="42AF4524"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Working </w:t>
      </w:r>
      <w:proofErr w:type="spellStart"/>
      <w:r w:rsidRPr="00AA7023">
        <w:rPr>
          <w:rFonts w:asciiTheme="minorHAnsi" w:eastAsiaTheme="minorEastAsia" w:hAnsiTheme="minorHAnsi" w:cstheme="minorBidi"/>
          <w:color w:val="000000" w:themeColor="text1"/>
          <w:sz w:val="22"/>
          <w:szCs w:val="22"/>
          <w:lang w:val="es-CL"/>
        </w:rPr>
        <w:t>on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made</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reflect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how</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much</w:t>
      </w:r>
      <w:proofErr w:type="spellEnd"/>
      <w:r w:rsidRPr="00AA7023">
        <w:rPr>
          <w:rFonts w:asciiTheme="minorHAnsi" w:eastAsiaTheme="minorEastAsia" w:hAnsiTheme="minorHAnsi" w:cstheme="minorBidi"/>
          <w:color w:val="000000" w:themeColor="text1"/>
          <w:sz w:val="22"/>
          <w:szCs w:val="22"/>
          <w:lang w:val="es-CL"/>
        </w:rPr>
        <w:t xml:space="preserve"> I </w:t>
      </w:r>
      <w:proofErr w:type="spellStart"/>
      <w:r w:rsidRPr="00AA7023">
        <w:rPr>
          <w:rFonts w:asciiTheme="minorHAnsi" w:eastAsiaTheme="minorEastAsia" w:hAnsiTheme="minorHAnsi" w:cstheme="minorBidi"/>
          <w:color w:val="000000" w:themeColor="text1"/>
          <w:sz w:val="22"/>
          <w:szCs w:val="22"/>
          <w:lang w:val="es-CL"/>
        </w:rPr>
        <w:t>enjoy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that</w:t>
      </w:r>
      <w:proofErr w:type="spellEnd"/>
      <w:r w:rsidRPr="00AA7023">
        <w:rPr>
          <w:rFonts w:asciiTheme="minorHAnsi" w:eastAsiaTheme="minorEastAsia" w:hAnsiTheme="minorHAnsi" w:cstheme="minorBidi"/>
          <w:color w:val="000000" w:themeColor="text1"/>
          <w:sz w:val="22"/>
          <w:szCs w:val="22"/>
          <w:lang w:val="es-CL"/>
        </w:rPr>
        <w:t xml:space="preserve"> combine data </w:t>
      </w:r>
      <w:proofErr w:type="spellStart"/>
      <w:r w:rsidRPr="00AA7023">
        <w:rPr>
          <w:rFonts w:asciiTheme="minorHAnsi" w:eastAsiaTheme="minorEastAsia" w:hAnsiTheme="minorHAnsi" w:cstheme="minorBidi"/>
          <w:color w:val="000000" w:themeColor="text1"/>
          <w:sz w:val="22"/>
          <w:szCs w:val="22"/>
          <w:lang w:val="es-CL"/>
        </w:rPr>
        <w:t>with</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practical</w:t>
      </w:r>
      <w:proofErr w:type="spellEnd"/>
      <w:r w:rsidRPr="00AA7023">
        <w:rPr>
          <w:rFonts w:asciiTheme="minorHAnsi" w:eastAsiaTheme="minorEastAsia" w:hAnsiTheme="minorHAnsi" w:cstheme="minorBidi"/>
          <w:color w:val="000000" w:themeColor="text1"/>
          <w:sz w:val="22"/>
          <w:szCs w:val="22"/>
          <w:lang w:val="es-CL"/>
        </w:rPr>
        <w:t>, real-</w:t>
      </w:r>
      <w:proofErr w:type="spellStart"/>
      <w:r w:rsidRPr="00AA7023">
        <w:rPr>
          <w:rFonts w:asciiTheme="minorHAnsi" w:eastAsiaTheme="minorEastAsia" w:hAnsiTheme="minorHAnsi" w:cstheme="minorBidi"/>
          <w:color w:val="000000" w:themeColor="text1"/>
          <w:sz w:val="22"/>
          <w:szCs w:val="22"/>
          <w:lang w:val="es-CL"/>
        </w:rPr>
        <w:t>world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purpose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rather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than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working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with</w:t>
      </w:r>
      <w:proofErr w:type="spellEnd"/>
      <w:r w:rsidRPr="00AA7023">
        <w:rPr>
          <w:rFonts w:asciiTheme="minorHAnsi" w:eastAsiaTheme="minorEastAsia" w:hAnsiTheme="minorHAnsi" w:cstheme="minorBidi"/>
          <w:color w:val="000000" w:themeColor="text1"/>
          <w:sz w:val="22"/>
          <w:szCs w:val="22"/>
          <w:lang w:val="es-CL"/>
        </w:rPr>
        <w:t xml:space="preserve"> data in </w:t>
      </w:r>
      <w:proofErr w:type="spellStart"/>
      <w:r w:rsidRPr="00AA7023">
        <w:rPr>
          <w:rFonts w:asciiTheme="minorHAnsi" w:eastAsiaTheme="minorEastAsia" w:hAnsiTheme="minorHAnsi" w:cstheme="minorBidi"/>
          <w:color w:val="000000" w:themeColor="text1"/>
          <w:sz w:val="22"/>
          <w:szCs w:val="22"/>
          <w:lang w:val="es-CL"/>
        </w:rPr>
        <w:t>isolation</w:t>
      </w:r>
      <w:proofErr w:type="spellEnd"/>
      <w:r w:rsidRPr="00AA7023">
        <w:rPr>
          <w:rFonts w:asciiTheme="minorHAnsi" w:eastAsiaTheme="minorEastAsia" w:hAnsiTheme="minorHAnsi" w:cstheme="minorBidi"/>
          <w:color w:val="000000" w:themeColor="text1"/>
          <w:sz w:val="22"/>
          <w:szCs w:val="22"/>
          <w:lang w:val="es-CL"/>
        </w:rPr>
        <w:t xml:space="preserve">. I </w:t>
      </w:r>
      <w:proofErr w:type="spellStart"/>
      <w:r w:rsidRPr="00AA7023">
        <w:rPr>
          <w:rFonts w:asciiTheme="minorHAnsi" w:eastAsiaTheme="minorEastAsia" w:hAnsiTheme="minorHAnsi" w:cstheme="minorBidi"/>
          <w:color w:val="000000" w:themeColor="text1"/>
          <w:sz w:val="22"/>
          <w:szCs w:val="22"/>
          <w:lang w:val="es-CL"/>
        </w:rPr>
        <w:t>also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realized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that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health-related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systems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require</w:t>
      </w:r>
      <w:proofErr w:type="spellEnd"/>
      <w:r w:rsidRPr="00AA7023">
        <w:rPr>
          <w:rFonts w:asciiTheme="minorHAnsi" w:eastAsiaTheme="minorEastAsia" w:hAnsiTheme="minorHAnsi" w:cstheme="minorBidi"/>
          <w:color w:val="000000" w:themeColor="text1"/>
          <w:sz w:val="22"/>
          <w:szCs w:val="22"/>
          <w:lang w:val="es-CL"/>
        </w:rPr>
        <w:t xml:space="preserve"> a </w:t>
      </w:r>
      <w:proofErr w:type="spellStart"/>
      <w:r w:rsidRPr="00AA7023">
        <w:rPr>
          <w:rFonts w:asciiTheme="minorHAnsi" w:eastAsiaTheme="minorEastAsia" w:hAnsiTheme="minorHAnsi" w:cstheme="minorBidi"/>
          <w:color w:val="000000" w:themeColor="text1"/>
          <w:sz w:val="22"/>
          <w:szCs w:val="22"/>
          <w:lang w:val="es-CL"/>
        </w:rPr>
        <w:t>different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level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responsibility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regarding</w:t>
      </w:r>
      <w:proofErr w:type="spellEnd"/>
      <w:r w:rsidRPr="00AA7023">
        <w:rPr>
          <w:rFonts w:asciiTheme="minorHAnsi" w:eastAsiaTheme="minorEastAsia" w:hAnsiTheme="minorHAnsi" w:cstheme="minorBidi"/>
          <w:color w:val="000000" w:themeColor="text1"/>
          <w:sz w:val="22"/>
          <w:szCs w:val="22"/>
          <w:lang w:val="es-CL"/>
        </w:rPr>
        <w:t xml:space="preserve"> data </w:t>
      </w:r>
      <w:proofErr w:type="spellStart"/>
      <w:r w:rsidRPr="00AA7023">
        <w:rPr>
          <w:rFonts w:asciiTheme="minorHAnsi" w:eastAsiaTheme="minorEastAsia" w:hAnsiTheme="minorHAnsi" w:cstheme="minorBidi"/>
          <w:color w:val="000000" w:themeColor="text1"/>
          <w:sz w:val="22"/>
          <w:szCs w:val="22"/>
          <w:lang w:val="es-CL"/>
        </w:rPr>
        <w:t>protection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which</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pushed</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think</w:t>
      </w:r>
      <w:proofErr w:type="spellEnd"/>
      <w:r w:rsidRPr="00AA7023">
        <w:rPr>
          <w:rFonts w:asciiTheme="minorHAnsi" w:eastAsiaTheme="minorEastAsia" w:hAnsiTheme="minorHAnsi" w:cstheme="minorBidi"/>
          <w:color w:val="000000" w:themeColor="text1"/>
          <w:sz w:val="22"/>
          <w:szCs w:val="22"/>
          <w:lang w:val="es-CL"/>
        </w:rPr>
        <w:t xml:space="preserve"> more </w:t>
      </w:r>
      <w:proofErr w:type="spellStart"/>
      <w:r w:rsidRPr="00AA7023">
        <w:rPr>
          <w:rFonts w:asciiTheme="minorHAnsi" w:eastAsiaTheme="minorEastAsia" w:hAnsiTheme="minorHAnsi" w:cstheme="minorBidi"/>
          <w:color w:val="000000" w:themeColor="text1"/>
          <w:sz w:val="22"/>
          <w:szCs w:val="22"/>
          <w:lang w:val="es-CL"/>
        </w:rPr>
        <w:t>seriously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about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security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from</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very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beginning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design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instead</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of</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treating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it</w:t>
      </w:r>
      <w:proofErr w:type="spellEnd"/>
      <w:r w:rsidRPr="00AA7023">
        <w:rPr>
          <w:rFonts w:asciiTheme="minorHAnsi" w:eastAsiaTheme="minorEastAsia" w:hAnsiTheme="minorHAnsi" w:cstheme="minorBidi"/>
          <w:color w:val="000000" w:themeColor="text1"/>
          <w:sz w:val="22"/>
          <w:szCs w:val="22"/>
          <w:lang w:val="es-CL"/>
        </w:rPr>
        <w:t xml:space="preserve"> as </w:t>
      </w:r>
      <w:proofErr w:type="spellStart"/>
      <w:r w:rsidRPr="00AA7023">
        <w:rPr>
          <w:rFonts w:asciiTheme="minorHAnsi" w:eastAsiaTheme="minorEastAsia" w:hAnsiTheme="minorHAnsi" w:cstheme="minorBidi"/>
          <w:color w:val="000000" w:themeColor="text1"/>
          <w:sz w:val="22"/>
          <w:szCs w:val="22"/>
          <w:lang w:val="es-CL"/>
        </w:rPr>
        <w:t>an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afterthought</w:t>
      </w:r>
      <w:proofErr w:type="spellEnd"/>
      <w:r w:rsidRPr="00AA7023">
        <w:rPr>
          <w:rFonts w:asciiTheme="minorHAnsi" w:eastAsiaTheme="minorEastAsia" w:hAnsiTheme="minorHAnsi" w:cstheme="minorBidi"/>
          <w:color w:val="000000" w:themeColor="text1"/>
          <w:sz w:val="22"/>
          <w:szCs w:val="22"/>
          <w:lang w:val="es-CL"/>
        </w:rPr>
        <w:t xml:space="preserve">. I </w:t>
      </w:r>
      <w:proofErr w:type="spellStart"/>
      <w:r w:rsidRPr="00AA7023">
        <w:rPr>
          <w:rFonts w:asciiTheme="minorHAnsi" w:eastAsiaTheme="minorEastAsia" w:hAnsiTheme="minorHAnsi" w:cstheme="minorBidi"/>
          <w:color w:val="000000" w:themeColor="text1"/>
          <w:sz w:val="22"/>
          <w:szCs w:val="22"/>
          <w:lang w:val="es-CL"/>
        </w:rPr>
        <w:t>believe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this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will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help</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strengthen</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my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weaker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areas</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such</w:t>
      </w:r>
      <w:proofErr w:type="spellEnd"/>
      <w:r w:rsidRPr="00AA7023">
        <w:rPr>
          <w:rFonts w:asciiTheme="minorHAnsi" w:eastAsiaTheme="minorEastAsia" w:hAnsiTheme="minorHAnsi" w:cstheme="minorBidi"/>
          <w:color w:val="000000" w:themeColor="text1"/>
          <w:sz w:val="22"/>
          <w:szCs w:val="22"/>
          <w:lang w:val="es-CL"/>
        </w:rPr>
        <w:t xml:space="preserve"> as </w:t>
      </w:r>
      <w:proofErr w:type="spellStart"/>
      <w:r w:rsidRPr="00AA7023">
        <w:rPr>
          <w:rFonts w:asciiTheme="minorHAnsi" w:eastAsiaTheme="minorEastAsia" w:hAnsiTheme="minorHAnsi" w:cstheme="minorBidi"/>
          <w:color w:val="000000" w:themeColor="text1"/>
          <w:sz w:val="22"/>
          <w:szCs w:val="22"/>
          <w:lang w:val="es-CL"/>
        </w:rPr>
        <w:t>project</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architecture</w:t>
      </w:r>
      <w:proofErr w:type="spellEnd"/>
      <w:r w:rsidRPr="00AA7023">
        <w:rPr>
          <w:rFonts w:asciiTheme="minorHAnsi" w:eastAsiaTheme="minorEastAsia" w:hAnsiTheme="minorHAnsi" w:cstheme="minorBidi"/>
          <w:color w:val="000000" w:themeColor="text1"/>
          <w:sz w:val="22"/>
          <w:szCs w:val="22"/>
          <w:lang w:val="es-CL"/>
        </w:rPr>
        <w:t xml:space="preserve"> at a </w:t>
      </w:r>
      <w:proofErr w:type="spellStart"/>
      <w:r w:rsidRPr="00AA7023">
        <w:rPr>
          <w:rFonts w:asciiTheme="minorHAnsi" w:eastAsiaTheme="minorEastAsia" w:hAnsiTheme="minorHAnsi" w:cstheme="minorBidi"/>
          <w:color w:val="000000" w:themeColor="text1"/>
          <w:sz w:val="22"/>
          <w:szCs w:val="22"/>
          <w:lang w:val="es-CL"/>
        </w:rPr>
        <w:t>larger</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scale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while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allowing</w:t>
      </w:r>
      <w:proofErr w:type="spellEnd"/>
      <w:r w:rsidRPr="00AA7023">
        <w:rPr>
          <w:rFonts w:asciiTheme="minorHAnsi" w:eastAsiaTheme="minorEastAsia" w:hAnsiTheme="minorHAnsi" w:cstheme="minorBidi"/>
          <w:color w:val="000000" w:themeColor="text1"/>
          <w:sz w:val="22"/>
          <w:szCs w:val="22"/>
          <w:lang w:val="es-CL"/>
        </w:rPr>
        <w:t xml:space="preserve"> me </w:t>
      </w:r>
      <w:proofErr w:type="spellStart"/>
      <w:r w:rsidRPr="00AA7023">
        <w:rPr>
          <w:rFonts w:asciiTheme="minorHAnsi" w:eastAsiaTheme="minorEastAsia" w:hAnsiTheme="minorHAnsi" w:cstheme="minorBidi"/>
          <w:color w:val="000000" w:themeColor="text1"/>
          <w:sz w:val="22"/>
          <w:szCs w:val="22"/>
          <w:lang w:val="es-CL"/>
        </w:rPr>
        <w:t>to</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keep</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developing</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the</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skills</w:t>
      </w:r>
      <w:proofErr w:type="spellEnd"/>
      <w:r w:rsidRPr="00AA7023">
        <w:rPr>
          <w:rFonts w:asciiTheme="minorHAnsi" w:eastAsiaTheme="minorEastAsia" w:hAnsiTheme="minorHAnsi" w:cstheme="minorBidi"/>
          <w:color w:val="000000" w:themeColor="text1"/>
          <w:sz w:val="22"/>
          <w:szCs w:val="22"/>
          <w:lang w:val="es-CL"/>
        </w:rPr>
        <w:t xml:space="preserve"> I </w:t>
      </w:r>
      <w:proofErr w:type="spellStart"/>
      <w:r w:rsidRPr="00AA7023">
        <w:rPr>
          <w:rFonts w:asciiTheme="minorHAnsi" w:eastAsiaTheme="minorEastAsia" w:hAnsiTheme="minorHAnsi" w:cstheme="minorBidi"/>
          <w:color w:val="000000" w:themeColor="text1"/>
          <w:sz w:val="22"/>
          <w:szCs w:val="22"/>
          <w:lang w:val="es-CL"/>
        </w:rPr>
        <w:t>already</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feel</w:t>
      </w:r>
      <w:proofErr w:type="spellEnd"/>
      <w:r w:rsidRPr="00AA7023">
        <w:rPr>
          <w:rFonts w:asciiTheme="minorHAnsi" w:eastAsiaTheme="minorEastAsia" w:hAnsiTheme="minorHAnsi" w:cstheme="minorBidi"/>
          <w:color w:val="000000" w:themeColor="text1"/>
          <w:sz w:val="22"/>
          <w:szCs w:val="22"/>
          <w:lang w:val="es-CL"/>
        </w:rPr>
        <w:t xml:space="preserve"> </w:t>
      </w:r>
      <w:proofErr w:type="spellStart"/>
      <w:r w:rsidRPr="00AA7023">
        <w:rPr>
          <w:rFonts w:asciiTheme="minorHAnsi" w:eastAsiaTheme="minorEastAsia" w:hAnsiTheme="minorHAnsi" w:cstheme="minorBidi"/>
          <w:color w:val="000000" w:themeColor="text1"/>
          <w:sz w:val="22"/>
          <w:szCs w:val="22"/>
          <w:lang w:val="es-CL"/>
        </w:rPr>
        <w:t>confident</w:t>
      </w:r>
      <w:proofErr w:type="spellEnd"/>
      <w:r w:rsidRPr="00AA7023">
        <w:rPr>
          <w:rFonts w:asciiTheme="minorHAnsi" w:eastAsiaTheme="minorEastAsia" w:hAnsiTheme="minorHAnsi" w:cstheme="minorBidi"/>
          <w:color w:val="000000" w:themeColor="text1"/>
          <w:sz w:val="22"/>
          <w:szCs w:val="22"/>
          <w:lang w:val="es-CL"/>
        </w:rPr>
        <w:t xml:space="preserve"> in.</w:t>
      </w:r>
    </w:p>
    <w:p w14:paraId="58FC4461"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pict w14:anchorId="2A666530">
          <v:rect id="_x0000_i1117" style="width:0;height:1.5pt" o:hralign="center" o:hrstd="t" o:hr="t" fillcolor="#a0a0a0" stroked="f"/>
        </w:pict>
      </w:r>
    </w:p>
    <w:p w14:paraId="60D80FF5" w14:textId="77777777" w:rsidR="00AA7023" w:rsidRPr="00AA7023" w:rsidRDefault="00AA7023" w:rsidP="00AA7023">
      <w:pPr>
        <w:spacing w:after="160" w:line="259" w:lineRule="auto"/>
        <w:rPr>
          <w:rFonts w:asciiTheme="minorHAnsi" w:eastAsiaTheme="minorEastAsia" w:hAnsiTheme="minorHAnsi" w:cstheme="minorBidi"/>
          <w:b/>
          <w:bCs/>
          <w:color w:val="000000" w:themeColor="text1"/>
          <w:sz w:val="22"/>
          <w:szCs w:val="22"/>
          <w:lang w:val="es-CL"/>
        </w:rPr>
      </w:pPr>
      <w:r w:rsidRPr="00AA7023">
        <w:rPr>
          <w:rFonts w:asciiTheme="minorHAnsi" w:eastAsiaTheme="minorEastAsia" w:hAnsiTheme="minorHAnsi" w:cstheme="minorBidi"/>
          <w:b/>
          <w:bCs/>
          <w:color w:val="000000" w:themeColor="text1"/>
          <w:sz w:val="22"/>
          <w:szCs w:val="22"/>
          <w:lang w:val="es-CL"/>
        </w:rPr>
        <w:t>Referencias</w:t>
      </w:r>
    </w:p>
    <w:p w14:paraId="5BE91839"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Biblioteca del Congreso Nacional de Chile. (1999). </w:t>
      </w:r>
      <w:r w:rsidRPr="00AA7023">
        <w:rPr>
          <w:rFonts w:asciiTheme="minorHAnsi" w:eastAsiaTheme="minorEastAsia" w:hAnsiTheme="minorHAnsi" w:cstheme="minorBidi"/>
          <w:i/>
          <w:iCs/>
          <w:color w:val="000000" w:themeColor="text1"/>
          <w:sz w:val="22"/>
          <w:szCs w:val="22"/>
          <w:lang w:val="es-CL"/>
        </w:rPr>
        <w:t xml:space="preserve">Ley </w:t>
      </w:r>
      <w:proofErr w:type="spellStart"/>
      <w:r w:rsidRPr="00AA7023">
        <w:rPr>
          <w:rFonts w:asciiTheme="minorHAnsi" w:eastAsiaTheme="minorEastAsia" w:hAnsiTheme="minorHAnsi" w:cstheme="minorBidi"/>
          <w:i/>
          <w:iCs/>
          <w:color w:val="000000" w:themeColor="text1"/>
          <w:sz w:val="22"/>
          <w:szCs w:val="22"/>
          <w:lang w:val="es-CL"/>
        </w:rPr>
        <w:t>N°</w:t>
      </w:r>
      <w:proofErr w:type="spellEnd"/>
      <w:r w:rsidRPr="00AA7023">
        <w:rPr>
          <w:rFonts w:asciiTheme="minorHAnsi" w:eastAsiaTheme="minorEastAsia" w:hAnsiTheme="minorHAnsi" w:cstheme="minorBidi"/>
          <w:i/>
          <w:iCs/>
          <w:color w:val="000000" w:themeColor="text1"/>
          <w:sz w:val="22"/>
          <w:szCs w:val="22"/>
          <w:lang w:val="es-CL"/>
        </w:rPr>
        <w:t xml:space="preserve"> 19.628: Sobre protección de la vida privada</w:t>
      </w:r>
      <w:r w:rsidRPr="00AA7023">
        <w:rPr>
          <w:rFonts w:asciiTheme="minorHAnsi" w:eastAsiaTheme="minorEastAsia" w:hAnsiTheme="minorHAnsi" w:cstheme="minorBidi"/>
          <w:color w:val="000000" w:themeColor="text1"/>
          <w:sz w:val="22"/>
          <w:szCs w:val="22"/>
          <w:lang w:val="es-CL"/>
        </w:rPr>
        <w:t xml:space="preserve">. </w:t>
      </w:r>
      <w:hyperlink r:id="rId12" w:history="1">
        <w:r w:rsidRPr="00AA7023">
          <w:rPr>
            <w:rStyle w:val="Hipervnculo"/>
            <w:rFonts w:asciiTheme="minorHAnsi" w:eastAsiaTheme="minorEastAsia" w:hAnsiTheme="minorHAnsi" w:cstheme="minorBidi"/>
            <w:sz w:val="22"/>
            <w:szCs w:val="22"/>
            <w:lang w:val="es-CL"/>
          </w:rPr>
          <w:t>https://www.bcn.cl/leychile/navegar?idNorma=141599</w:t>
        </w:r>
      </w:hyperlink>
    </w:p>
    <w:p w14:paraId="185323F7" w14:textId="77777777" w:rsidR="00AA7023" w:rsidRPr="00AA7023" w:rsidRDefault="00AA7023" w:rsidP="00AA7023">
      <w:pPr>
        <w:spacing w:after="160" w:line="259" w:lineRule="auto"/>
        <w:rPr>
          <w:rFonts w:asciiTheme="minorHAnsi" w:eastAsiaTheme="minorEastAsia" w:hAnsiTheme="minorHAnsi" w:cstheme="minorBidi"/>
          <w:color w:val="000000" w:themeColor="text1"/>
          <w:sz w:val="22"/>
          <w:szCs w:val="22"/>
          <w:lang w:val="es-CL"/>
        </w:rPr>
      </w:pPr>
      <w:r w:rsidRPr="00AA7023">
        <w:rPr>
          <w:rFonts w:asciiTheme="minorHAnsi" w:eastAsiaTheme="minorEastAsia" w:hAnsiTheme="minorHAnsi" w:cstheme="minorBidi"/>
          <w:color w:val="000000" w:themeColor="text1"/>
          <w:sz w:val="22"/>
          <w:szCs w:val="22"/>
          <w:lang w:val="es-CL"/>
        </w:rPr>
        <w:t xml:space="preserve">Biblioteca del Congreso Nacional de Chile. (2024). </w:t>
      </w:r>
      <w:r w:rsidRPr="00AA7023">
        <w:rPr>
          <w:rFonts w:asciiTheme="minorHAnsi" w:eastAsiaTheme="minorEastAsia" w:hAnsiTheme="minorHAnsi" w:cstheme="minorBidi"/>
          <w:i/>
          <w:iCs/>
          <w:color w:val="000000" w:themeColor="text1"/>
          <w:sz w:val="22"/>
          <w:szCs w:val="22"/>
          <w:lang w:val="es-CL"/>
        </w:rPr>
        <w:t xml:space="preserve">Ley </w:t>
      </w:r>
      <w:proofErr w:type="spellStart"/>
      <w:r w:rsidRPr="00AA7023">
        <w:rPr>
          <w:rFonts w:asciiTheme="minorHAnsi" w:eastAsiaTheme="minorEastAsia" w:hAnsiTheme="minorHAnsi" w:cstheme="minorBidi"/>
          <w:i/>
          <w:iCs/>
          <w:color w:val="000000" w:themeColor="text1"/>
          <w:sz w:val="22"/>
          <w:szCs w:val="22"/>
          <w:lang w:val="es-CL"/>
        </w:rPr>
        <w:t>N°</w:t>
      </w:r>
      <w:proofErr w:type="spellEnd"/>
      <w:r w:rsidRPr="00AA7023">
        <w:rPr>
          <w:rFonts w:asciiTheme="minorHAnsi" w:eastAsiaTheme="minorEastAsia" w:hAnsiTheme="minorHAnsi" w:cstheme="minorBidi"/>
          <w:i/>
          <w:iCs/>
          <w:color w:val="000000" w:themeColor="text1"/>
          <w:sz w:val="22"/>
          <w:szCs w:val="22"/>
          <w:lang w:val="es-CL"/>
        </w:rPr>
        <w:t xml:space="preserve"> 21.719: Modifica la Ley </w:t>
      </w:r>
      <w:proofErr w:type="spellStart"/>
      <w:r w:rsidRPr="00AA7023">
        <w:rPr>
          <w:rFonts w:asciiTheme="minorHAnsi" w:eastAsiaTheme="minorEastAsia" w:hAnsiTheme="minorHAnsi" w:cstheme="minorBidi"/>
          <w:i/>
          <w:iCs/>
          <w:color w:val="000000" w:themeColor="text1"/>
          <w:sz w:val="22"/>
          <w:szCs w:val="22"/>
          <w:lang w:val="es-CL"/>
        </w:rPr>
        <w:t>N°</w:t>
      </w:r>
      <w:proofErr w:type="spellEnd"/>
      <w:r w:rsidRPr="00AA7023">
        <w:rPr>
          <w:rFonts w:asciiTheme="minorHAnsi" w:eastAsiaTheme="minorEastAsia" w:hAnsiTheme="minorHAnsi" w:cstheme="minorBidi"/>
          <w:i/>
          <w:iCs/>
          <w:color w:val="000000" w:themeColor="text1"/>
          <w:sz w:val="22"/>
          <w:szCs w:val="22"/>
          <w:lang w:val="es-CL"/>
        </w:rPr>
        <w:t xml:space="preserve"> 19.628, sobre protección de la vida privada</w:t>
      </w:r>
      <w:r w:rsidRPr="00AA7023">
        <w:rPr>
          <w:rFonts w:asciiTheme="minorHAnsi" w:eastAsiaTheme="minorEastAsia" w:hAnsiTheme="minorHAnsi" w:cstheme="minorBidi"/>
          <w:color w:val="000000" w:themeColor="text1"/>
          <w:sz w:val="22"/>
          <w:szCs w:val="22"/>
          <w:lang w:val="es-CL"/>
        </w:rPr>
        <w:t xml:space="preserve">. </w:t>
      </w:r>
      <w:hyperlink r:id="rId13" w:history="1">
        <w:r w:rsidRPr="00AA7023">
          <w:rPr>
            <w:rStyle w:val="Hipervnculo"/>
            <w:rFonts w:asciiTheme="minorHAnsi" w:eastAsiaTheme="minorEastAsia" w:hAnsiTheme="minorHAnsi" w:cstheme="minorBidi"/>
            <w:sz w:val="22"/>
            <w:szCs w:val="22"/>
            <w:lang w:val="es-CL"/>
          </w:rPr>
          <w:t>https://www.bcn.cl/leychile</w:t>
        </w:r>
      </w:hyperlink>
    </w:p>
    <w:p w14:paraId="67095572" w14:textId="6185EEAC"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Describ</w:t>
            </w:r>
            <w:r w:rsidR="531C3E2E" w:rsidRPr="00AA7023">
              <w:rPr>
                <w:rFonts w:asciiTheme="minorHAnsi" w:eastAsiaTheme="minorEastAsia" w:hAnsiTheme="minorHAnsi" w:cstheme="minorBidi"/>
                <w:color w:val="000000" w:themeColor="text1"/>
                <w:highlight w:val="yellow"/>
              </w:rPr>
              <w:t>í</w:t>
            </w:r>
            <w:r w:rsidRPr="00AA702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AA7023">
              <w:rPr>
                <w:rFonts w:asciiTheme="minorHAnsi" w:eastAsiaTheme="minorEastAsia" w:hAnsiTheme="minorHAnsi" w:cstheme="minorBidi"/>
                <w:color w:val="000000" w:themeColor="text1"/>
                <w:highlight w:val="yellow"/>
              </w:rPr>
              <w:t>mi</w:t>
            </w:r>
            <w:r w:rsidRPr="00AA702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A7023" w:rsidRDefault="76DC36E0"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 xml:space="preserve">Describí </w:t>
            </w:r>
            <w:r w:rsidR="57F6135F" w:rsidRPr="00AA7023">
              <w:rPr>
                <w:rFonts w:asciiTheme="minorHAnsi" w:eastAsiaTheme="minorEastAsia" w:hAnsiTheme="minorHAnsi" w:cstheme="minorBidi"/>
                <w:color w:val="000000" w:themeColor="text1"/>
                <w:highlight w:val="yellow"/>
              </w:rPr>
              <w:t xml:space="preserve">una relación coherente entre </w:t>
            </w:r>
            <w:r w:rsidRPr="00AA7023">
              <w:rPr>
                <w:rFonts w:asciiTheme="minorHAnsi" w:eastAsiaTheme="minorEastAsia" w:hAnsiTheme="minorHAnsi" w:cstheme="minorBidi"/>
                <w:color w:val="000000" w:themeColor="text1"/>
                <w:highlight w:val="yellow"/>
              </w:rPr>
              <w:t>mi</w:t>
            </w:r>
            <w:r w:rsidR="57F6135F" w:rsidRPr="00AA7023">
              <w:rPr>
                <w:rFonts w:asciiTheme="minorHAnsi" w:eastAsiaTheme="minorEastAsia" w:hAnsiTheme="minorHAnsi" w:cstheme="minorBidi"/>
                <w:color w:val="000000" w:themeColor="text1"/>
                <w:highlight w:val="yellow"/>
              </w:rPr>
              <w:t xml:space="preserve"> proyecto y el perfil de egreso de </w:t>
            </w:r>
            <w:r w:rsidRPr="00AA7023">
              <w:rPr>
                <w:rFonts w:asciiTheme="minorHAnsi" w:eastAsiaTheme="minorEastAsia" w:hAnsiTheme="minorHAnsi" w:cstheme="minorBidi"/>
                <w:color w:val="000000" w:themeColor="text1"/>
                <w:highlight w:val="yellow"/>
              </w:rPr>
              <w:t>mi</w:t>
            </w:r>
            <w:r w:rsidR="57F6135F" w:rsidRPr="00AA7023">
              <w:rPr>
                <w:rFonts w:asciiTheme="minorHAnsi" w:eastAsiaTheme="minorEastAsia" w:hAnsiTheme="minorHAnsi" w:cstheme="minorBidi"/>
                <w:color w:val="000000" w:themeColor="text1"/>
                <w:highlight w:val="yellow"/>
              </w:rPr>
              <w:t xml:space="preserve"> plan de estudio, especificando cómo deb</w:t>
            </w:r>
            <w:r w:rsidRPr="00AA7023">
              <w:rPr>
                <w:rFonts w:asciiTheme="minorHAnsi" w:eastAsiaTheme="minorEastAsia" w:hAnsiTheme="minorHAnsi" w:cstheme="minorBidi"/>
                <w:color w:val="000000" w:themeColor="text1"/>
                <w:highlight w:val="yellow"/>
              </w:rPr>
              <w:t>o</w:t>
            </w:r>
            <w:r w:rsidR="57F6135F" w:rsidRPr="00AA7023">
              <w:rPr>
                <w:rFonts w:asciiTheme="minorHAnsi" w:eastAsiaTheme="minorEastAsia" w:hAnsiTheme="minorHAnsi" w:cstheme="minorBidi"/>
                <w:color w:val="000000" w:themeColor="text1"/>
                <w:highlight w:val="yellow"/>
              </w:rPr>
              <w:t xml:space="preserve"> utilizar </w:t>
            </w:r>
            <w:r w:rsidR="57F6135F" w:rsidRPr="00AA7023">
              <w:rPr>
                <w:rFonts w:asciiTheme="minorHAnsi" w:eastAsiaTheme="minorEastAsia" w:hAnsiTheme="minorHAnsi" w:cstheme="minorBidi"/>
                <w:color w:val="000000" w:themeColor="text1"/>
                <w:highlight w:val="yellow"/>
              </w:rPr>
              <w:lastRenderedPageBreak/>
              <w:t xml:space="preserve">distintas competencias para desarrollar </w:t>
            </w:r>
            <w:r w:rsidRPr="00AA7023">
              <w:rPr>
                <w:rFonts w:asciiTheme="minorHAnsi" w:eastAsiaTheme="minorEastAsia" w:hAnsiTheme="minorHAnsi" w:cstheme="minorBidi"/>
                <w:color w:val="000000" w:themeColor="text1"/>
                <w:highlight w:val="yellow"/>
              </w:rPr>
              <w:t>mi</w:t>
            </w:r>
            <w:r w:rsidR="57F6135F" w:rsidRPr="00AA7023">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Mencion</w:t>
            </w:r>
            <w:r w:rsidR="3FD2F55F" w:rsidRPr="00AA7023">
              <w:rPr>
                <w:rFonts w:asciiTheme="minorHAnsi" w:eastAsiaTheme="minorEastAsia" w:hAnsiTheme="minorHAnsi" w:cstheme="minorBidi"/>
                <w:color w:val="000000" w:themeColor="text1"/>
                <w:highlight w:val="yellow"/>
              </w:rPr>
              <w:t>é mis</w:t>
            </w:r>
            <w:r w:rsidRPr="00AA7023">
              <w:rPr>
                <w:rFonts w:asciiTheme="minorHAnsi" w:eastAsiaTheme="minorEastAsia" w:hAnsiTheme="minorHAnsi" w:cstheme="minorBidi"/>
                <w:color w:val="000000" w:themeColor="text1"/>
                <w:highlight w:val="yellow"/>
              </w:rPr>
              <w:t xml:space="preserve"> intereses profesionales y expli</w:t>
            </w:r>
            <w:r w:rsidR="3FD2F55F" w:rsidRPr="00AA7023">
              <w:rPr>
                <w:rFonts w:asciiTheme="minorHAnsi" w:eastAsiaTheme="minorEastAsia" w:hAnsiTheme="minorHAnsi" w:cstheme="minorBidi"/>
                <w:color w:val="000000" w:themeColor="text1"/>
                <w:highlight w:val="yellow"/>
              </w:rPr>
              <w:t>qué</w:t>
            </w:r>
            <w:r w:rsidRPr="00AA7023">
              <w:rPr>
                <w:rFonts w:asciiTheme="minorHAnsi" w:eastAsiaTheme="minorEastAsia" w:hAnsiTheme="minorHAnsi" w:cstheme="minorBidi"/>
                <w:color w:val="000000" w:themeColor="text1"/>
                <w:highlight w:val="yellow"/>
              </w:rPr>
              <w:t xml:space="preserve"> con claridad cómo estos se ven reflejados en </w:t>
            </w:r>
            <w:r w:rsidR="3FD2F55F" w:rsidRPr="00AA7023">
              <w:rPr>
                <w:rFonts w:asciiTheme="minorHAnsi" w:eastAsiaTheme="minorEastAsia" w:hAnsiTheme="minorHAnsi" w:cstheme="minorBidi"/>
                <w:color w:val="000000" w:themeColor="text1"/>
                <w:highlight w:val="yellow"/>
              </w:rPr>
              <w:t>mi</w:t>
            </w:r>
            <w:r w:rsidRPr="00AA7023">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Justifi</w:t>
            </w:r>
            <w:r w:rsidR="4F97E6C3" w:rsidRPr="00AA7023">
              <w:rPr>
                <w:rFonts w:asciiTheme="minorHAnsi" w:eastAsiaTheme="minorEastAsia" w:hAnsiTheme="minorHAnsi" w:cstheme="minorBidi"/>
                <w:color w:val="000000" w:themeColor="text1"/>
                <w:highlight w:val="yellow"/>
              </w:rPr>
              <w:t>qué</w:t>
            </w:r>
            <w:r w:rsidRPr="00AA702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A7023">
              <w:rPr>
                <w:rFonts w:asciiTheme="minorHAnsi" w:eastAsiaTheme="minorEastAsia" w:hAnsiTheme="minorHAnsi" w:cstheme="minorBidi"/>
                <w:color w:val="000000" w:themeColor="text1"/>
                <w:highlight w:val="yellow"/>
              </w:rPr>
              <w:t>e</w:t>
            </w:r>
            <w:r w:rsidRPr="00AA7023">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Formul</w:t>
            </w:r>
            <w:r w:rsidR="5703AA9C" w:rsidRPr="00AA7023">
              <w:rPr>
                <w:rFonts w:asciiTheme="minorHAnsi" w:eastAsiaTheme="minorEastAsia" w:hAnsiTheme="minorHAnsi" w:cstheme="minorBidi"/>
                <w:color w:val="000000" w:themeColor="text1"/>
                <w:highlight w:val="yellow"/>
              </w:rPr>
              <w:t>é</w:t>
            </w:r>
            <w:r w:rsidRPr="00AA7023">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Describ</w:t>
            </w:r>
            <w:r w:rsidR="5703AA9C" w:rsidRPr="00AA7023">
              <w:rPr>
                <w:rFonts w:asciiTheme="minorHAnsi" w:eastAsiaTheme="minorEastAsia" w:hAnsiTheme="minorHAnsi" w:cstheme="minorBidi"/>
                <w:color w:val="000000" w:themeColor="text1"/>
                <w:highlight w:val="yellow"/>
              </w:rPr>
              <w:t>í</w:t>
            </w:r>
            <w:r w:rsidRPr="00AA7023">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lastRenderedPageBreak/>
              <w:t>Establec</w:t>
            </w:r>
            <w:r w:rsidR="29F26AF6" w:rsidRPr="00AA7023">
              <w:rPr>
                <w:rFonts w:asciiTheme="minorHAnsi" w:eastAsiaTheme="minorEastAsia" w:hAnsiTheme="minorHAnsi" w:cstheme="minorBidi"/>
                <w:color w:val="000000" w:themeColor="text1"/>
                <w:highlight w:val="yellow"/>
              </w:rPr>
              <w:t>í</w:t>
            </w:r>
            <w:r w:rsidRPr="00AA7023">
              <w:rPr>
                <w:rFonts w:asciiTheme="minorHAnsi" w:eastAsiaTheme="minorEastAsia" w:hAnsiTheme="minorHAnsi" w:cstheme="minorBidi"/>
                <w:color w:val="000000" w:themeColor="text1"/>
                <w:highlight w:val="yellow"/>
              </w:rPr>
              <w:t xml:space="preserve"> un plan de trabajo con todas las </w:t>
            </w:r>
            <w:r w:rsidRPr="00AA7023">
              <w:rPr>
                <w:rFonts w:asciiTheme="minorHAnsi" w:eastAsiaTheme="minorEastAsia" w:hAnsiTheme="minorHAnsi" w:cstheme="minorBidi"/>
                <w:color w:val="000000" w:themeColor="text1"/>
                <w:highlight w:val="yellow"/>
              </w:rPr>
              <w:lastRenderedPageBreak/>
              <w:t xml:space="preserve">actividades necesarias para cumplir </w:t>
            </w:r>
            <w:r w:rsidR="29F26AF6" w:rsidRPr="00AA7023">
              <w:rPr>
                <w:rFonts w:asciiTheme="minorHAnsi" w:eastAsiaTheme="minorEastAsia" w:hAnsiTheme="minorHAnsi" w:cstheme="minorBidi"/>
                <w:color w:val="000000" w:themeColor="text1"/>
                <w:highlight w:val="yellow"/>
              </w:rPr>
              <w:t>mis</w:t>
            </w:r>
            <w:r w:rsidRPr="00AA7023">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Describ</w:t>
            </w:r>
            <w:r w:rsidR="304C3129" w:rsidRPr="00AA7023">
              <w:rPr>
                <w:rFonts w:asciiTheme="minorHAnsi" w:eastAsiaTheme="minorEastAsia" w:hAnsiTheme="minorHAnsi" w:cstheme="minorBidi"/>
                <w:color w:val="000000" w:themeColor="text1"/>
                <w:highlight w:val="yellow"/>
              </w:rPr>
              <w:t>í</w:t>
            </w:r>
            <w:r w:rsidRPr="00AA7023">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AA7023">
              <w:rPr>
                <w:rFonts w:asciiTheme="minorHAnsi" w:eastAsiaTheme="minorEastAsia" w:hAnsiTheme="minorHAnsi" w:cstheme="minorBidi"/>
                <w:color w:val="000000" w:themeColor="text1"/>
                <w:highlight w:val="yellow"/>
              </w:rPr>
              <w:t xml:space="preserve"> mi</w:t>
            </w:r>
            <w:r w:rsidRPr="00AA7023">
              <w:rPr>
                <w:rFonts w:asciiTheme="minorHAnsi" w:eastAsiaTheme="minorEastAsia" w:hAnsiTheme="minorHAnsi" w:cstheme="minorBidi"/>
                <w:color w:val="000000" w:themeColor="text1"/>
                <w:highlight w:val="yellow"/>
              </w:rPr>
              <w:t xml:space="preserve"> proyecto APT y justifi</w:t>
            </w:r>
            <w:r w:rsidR="304C3129" w:rsidRPr="00AA7023">
              <w:rPr>
                <w:rFonts w:asciiTheme="minorHAnsi" w:eastAsiaTheme="minorEastAsia" w:hAnsiTheme="minorHAnsi" w:cstheme="minorBidi"/>
                <w:color w:val="000000" w:themeColor="text1"/>
                <w:highlight w:val="yellow"/>
              </w:rPr>
              <w:t>qué</w:t>
            </w:r>
            <w:r w:rsidRPr="00AA7023">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AA7023">
              <w:rPr>
                <w:highlight w:val="yellow"/>
              </w:rPr>
              <w:br/>
            </w:r>
            <w:r w:rsidRPr="00AA7023">
              <w:rPr>
                <w:rFonts w:asciiTheme="minorHAnsi" w:eastAsiaTheme="minorEastAsia" w:hAnsiTheme="minorHAnsi" w:cstheme="minorBidi"/>
                <w:color w:val="000000" w:themeColor="text1"/>
                <w:highlight w:val="yellow"/>
              </w:rPr>
              <w:t>Y</w:t>
            </w:r>
            <w:r w:rsidR="001C0F79" w:rsidRPr="00AA7023">
              <w:rPr>
                <w:highlight w:val="yellow"/>
              </w:rPr>
              <w:br/>
            </w:r>
            <w:r w:rsidRPr="00AA7023">
              <w:rPr>
                <w:rFonts w:asciiTheme="minorHAnsi" w:eastAsiaTheme="minorEastAsia" w:hAnsiTheme="minorHAnsi" w:cstheme="minorBidi"/>
                <w:color w:val="000000" w:themeColor="text1"/>
                <w:highlight w:val="yellow"/>
              </w:rPr>
              <w:t>Utili</w:t>
            </w:r>
            <w:r w:rsidR="65E7D872" w:rsidRPr="00AA7023">
              <w:rPr>
                <w:rFonts w:asciiTheme="minorHAnsi" w:eastAsiaTheme="minorEastAsia" w:hAnsiTheme="minorHAnsi" w:cstheme="minorBidi"/>
                <w:color w:val="000000" w:themeColor="text1"/>
                <w:highlight w:val="yellow"/>
              </w:rPr>
              <w:t>cé</w:t>
            </w:r>
            <w:r w:rsidRPr="00AA7023">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A7023" w:rsidRDefault="1EFB355F"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AA7023" w:rsidRDefault="68DF5BB9" w:rsidP="00286901">
            <w:pPr>
              <w:rPr>
                <w:rFonts w:asciiTheme="minorHAnsi" w:eastAsiaTheme="minorEastAsia" w:hAnsiTheme="minorHAnsi" w:cstheme="minorBidi"/>
                <w:color w:val="000000" w:themeColor="text1"/>
                <w:highlight w:val="yellow"/>
                <w:lang w:eastAsia="es-CL"/>
              </w:rPr>
            </w:pPr>
            <w:r w:rsidRPr="00AA702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AA7023" w:rsidRDefault="00286901" w:rsidP="00286901">
            <w:pPr>
              <w:rPr>
                <w:rFonts w:asciiTheme="minorHAnsi" w:eastAsia="Calibri" w:hAnsiTheme="minorHAnsi" w:cstheme="minorHAnsi"/>
                <w:color w:val="000000" w:themeColor="text1"/>
                <w:highlight w:val="yellow"/>
              </w:rPr>
            </w:pPr>
            <w:r w:rsidRPr="00AA7023">
              <w:rPr>
                <w:rFonts w:asciiTheme="minorHAnsi" w:hAnsiTheme="minorHAnsi" w:cstheme="minorHAnsi"/>
                <w:highlight w:val="yellow"/>
              </w:rPr>
              <w:lastRenderedPageBreak/>
              <w:t xml:space="preserve">Redacta los textos en inglés siguiendo una secuencia lógica en la que todas las oraciones </w:t>
            </w:r>
            <w:r w:rsidRPr="00AA7023">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7CB4AC34" w14:textId="77777777" w:rsidR="00AA7023" w:rsidRDefault="00AA7023" w:rsidP="006E1C8E">
      <w:pPr>
        <w:rPr>
          <w:rFonts w:asciiTheme="minorHAnsi" w:eastAsiaTheme="minorEastAsia" w:hAnsiTheme="minorHAnsi" w:cstheme="minorBidi"/>
          <w:color w:val="000000"/>
          <w:sz w:val="22"/>
          <w:szCs w:val="22"/>
          <w:u w:val="single"/>
        </w:rPr>
      </w:pPr>
    </w:p>
    <w:p w14:paraId="28E4D20D" w14:textId="77777777" w:rsidR="00AA7023" w:rsidRDefault="00AA7023" w:rsidP="006E1C8E">
      <w:pPr>
        <w:rPr>
          <w:rFonts w:asciiTheme="minorHAnsi" w:eastAsiaTheme="minorEastAsia" w:hAnsiTheme="minorHAnsi" w:cstheme="minorBidi"/>
          <w:color w:val="000000"/>
          <w:sz w:val="22"/>
          <w:szCs w:val="22"/>
          <w:u w:val="single"/>
        </w:rPr>
      </w:pPr>
    </w:p>
    <w:p w14:paraId="5755A853" w14:textId="77777777" w:rsidR="00AA7023" w:rsidRDefault="00AA7023" w:rsidP="006E1C8E">
      <w:pPr>
        <w:rPr>
          <w:rFonts w:asciiTheme="minorHAnsi" w:eastAsiaTheme="minorEastAsia" w:hAnsiTheme="minorHAnsi" w:cstheme="minorBidi"/>
          <w:color w:val="000000"/>
          <w:sz w:val="22"/>
          <w:szCs w:val="22"/>
          <w:u w:val="single"/>
        </w:rPr>
      </w:pPr>
    </w:p>
    <w:p w14:paraId="5C84034E" w14:textId="77777777" w:rsidR="00AA7023" w:rsidRDefault="00AA7023" w:rsidP="006E1C8E">
      <w:pPr>
        <w:rPr>
          <w:rFonts w:asciiTheme="minorHAnsi" w:eastAsiaTheme="minorEastAsia" w:hAnsiTheme="minorHAnsi" w:cstheme="minorBidi"/>
          <w:color w:val="000000"/>
          <w:sz w:val="22"/>
          <w:szCs w:val="22"/>
          <w:u w:val="single"/>
        </w:rPr>
      </w:pPr>
    </w:p>
    <w:p w14:paraId="702E77CF" w14:textId="77777777" w:rsidR="00AA7023" w:rsidRDefault="00AA7023" w:rsidP="006E1C8E">
      <w:pPr>
        <w:rPr>
          <w:rFonts w:asciiTheme="minorHAnsi" w:eastAsiaTheme="minorEastAsia" w:hAnsiTheme="minorHAnsi" w:cstheme="minorBidi"/>
          <w:color w:val="000000"/>
          <w:sz w:val="22"/>
          <w:szCs w:val="22"/>
          <w:u w:val="single"/>
        </w:rPr>
      </w:pPr>
    </w:p>
    <w:p w14:paraId="2A90EACF" w14:textId="77777777" w:rsidR="00AA7023" w:rsidRDefault="00AA7023" w:rsidP="006E1C8E">
      <w:pPr>
        <w:rPr>
          <w:rFonts w:asciiTheme="minorHAnsi" w:eastAsiaTheme="minorEastAsia" w:hAnsiTheme="minorHAnsi" w:cstheme="minorBidi"/>
          <w:color w:val="000000"/>
          <w:sz w:val="22"/>
          <w:szCs w:val="22"/>
          <w:u w:val="single"/>
        </w:rPr>
      </w:pPr>
    </w:p>
    <w:p w14:paraId="7A407E35" w14:textId="77777777" w:rsidR="00AA7023" w:rsidRDefault="00AA7023" w:rsidP="006E1C8E">
      <w:pPr>
        <w:rPr>
          <w:rFonts w:asciiTheme="minorHAnsi" w:eastAsiaTheme="minorEastAsia" w:hAnsiTheme="minorHAnsi" w:cstheme="minorBidi"/>
          <w:color w:val="000000"/>
          <w:sz w:val="22"/>
          <w:szCs w:val="22"/>
          <w:u w:val="single"/>
        </w:rPr>
      </w:pPr>
    </w:p>
    <w:p w14:paraId="2A50E802" w14:textId="77777777" w:rsidR="00AA7023" w:rsidRDefault="00AA7023" w:rsidP="006E1C8E">
      <w:pPr>
        <w:rPr>
          <w:rFonts w:asciiTheme="minorHAnsi" w:eastAsiaTheme="minorEastAsia" w:hAnsiTheme="minorHAnsi" w:cstheme="minorBidi"/>
          <w:color w:val="000000"/>
          <w:sz w:val="22"/>
          <w:szCs w:val="22"/>
          <w:u w:val="single"/>
        </w:rPr>
      </w:pPr>
    </w:p>
    <w:p w14:paraId="6B42518D" w14:textId="77777777" w:rsidR="00AA7023" w:rsidRDefault="00AA7023" w:rsidP="006E1C8E">
      <w:pPr>
        <w:rPr>
          <w:rFonts w:asciiTheme="minorHAnsi" w:eastAsiaTheme="minorEastAsia" w:hAnsiTheme="minorHAnsi" w:cstheme="minorBidi"/>
          <w:color w:val="000000"/>
          <w:sz w:val="22"/>
          <w:szCs w:val="22"/>
          <w:u w:val="single"/>
        </w:rPr>
      </w:pPr>
    </w:p>
    <w:p w14:paraId="1EAD325F" w14:textId="77777777" w:rsidR="00AA7023" w:rsidRDefault="00AA7023" w:rsidP="006E1C8E">
      <w:pPr>
        <w:rPr>
          <w:rFonts w:asciiTheme="minorHAnsi" w:eastAsiaTheme="minorEastAsia" w:hAnsiTheme="minorHAnsi" w:cstheme="minorBidi"/>
          <w:color w:val="000000"/>
          <w:sz w:val="22"/>
          <w:szCs w:val="22"/>
          <w:u w:val="single"/>
        </w:rPr>
      </w:pPr>
    </w:p>
    <w:p w14:paraId="3695227D" w14:textId="77777777" w:rsidR="00AA7023" w:rsidRDefault="00AA7023" w:rsidP="006E1C8E">
      <w:pPr>
        <w:rPr>
          <w:rFonts w:asciiTheme="minorHAnsi" w:eastAsiaTheme="minorEastAsia" w:hAnsiTheme="minorHAnsi" w:cstheme="minorBidi"/>
          <w:color w:val="000000"/>
          <w:sz w:val="22"/>
          <w:szCs w:val="22"/>
          <w:u w:val="single"/>
        </w:rPr>
      </w:pPr>
    </w:p>
    <w:p w14:paraId="74BD6B83" w14:textId="77777777" w:rsidR="00AA7023" w:rsidRDefault="00AA7023" w:rsidP="006E1C8E">
      <w:pPr>
        <w:rPr>
          <w:rFonts w:asciiTheme="minorHAnsi" w:eastAsiaTheme="minorEastAsia" w:hAnsiTheme="minorHAnsi" w:cstheme="minorBidi"/>
          <w:color w:val="000000"/>
          <w:sz w:val="22"/>
          <w:szCs w:val="22"/>
          <w:u w:val="single"/>
        </w:rPr>
      </w:pPr>
    </w:p>
    <w:p w14:paraId="20E09D4F" w14:textId="77777777" w:rsidR="00AA7023" w:rsidRDefault="00AA7023" w:rsidP="006E1C8E">
      <w:pPr>
        <w:rPr>
          <w:rFonts w:asciiTheme="minorHAnsi" w:eastAsiaTheme="minorEastAsia" w:hAnsiTheme="minorHAnsi" w:cstheme="minorBidi"/>
          <w:color w:val="000000"/>
          <w:sz w:val="22"/>
          <w:szCs w:val="22"/>
          <w:u w:val="single"/>
        </w:rPr>
      </w:pPr>
    </w:p>
    <w:p w14:paraId="622AAF93" w14:textId="77777777" w:rsidR="00AA7023" w:rsidRDefault="00AA7023" w:rsidP="006E1C8E">
      <w:pPr>
        <w:rPr>
          <w:rFonts w:asciiTheme="minorHAnsi" w:eastAsiaTheme="minorEastAsia" w:hAnsiTheme="minorHAnsi" w:cstheme="minorBidi"/>
          <w:color w:val="000000"/>
          <w:sz w:val="22"/>
          <w:szCs w:val="22"/>
          <w:u w:val="single"/>
        </w:rPr>
      </w:pPr>
    </w:p>
    <w:p w14:paraId="4D28D153" w14:textId="77777777" w:rsidR="00AA7023" w:rsidRDefault="00AA7023" w:rsidP="006E1C8E">
      <w:pPr>
        <w:rPr>
          <w:rFonts w:asciiTheme="minorHAnsi" w:eastAsiaTheme="minorEastAsia" w:hAnsiTheme="minorHAnsi" w:cstheme="minorBidi"/>
          <w:color w:val="000000"/>
          <w:sz w:val="22"/>
          <w:szCs w:val="22"/>
          <w:u w:val="single"/>
        </w:rPr>
      </w:pPr>
    </w:p>
    <w:p w14:paraId="5877F821" w14:textId="77777777" w:rsidR="00AA7023" w:rsidRDefault="00AA7023" w:rsidP="006E1C8E">
      <w:pPr>
        <w:rPr>
          <w:rFonts w:asciiTheme="minorHAnsi" w:eastAsiaTheme="minorEastAsia" w:hAnsiTheme="minorHAnsi" w:cstheme="minorBidi"/>
          <w:color w:val="000000"/>
          <w:sz w:val="22"/>
          <w:szCs w:val="22"/>
          <w:u w:val="single"/>
        </w:rPr>
      </w:pPr>
    </w:p>
    <w:p w14:paraId="257F28A5" w14:textId="77777777" w:rsidR="00AA7023" w:rsidRDefault="00AA7023" w:rsidP="006E1C8E">
      <w:pPr>
        <w:rPr>
          <w:rFonts w:asciiTheme="minorHAnsi" w:eastAsiaTheme="minorEastAsia" w:hAnsiTheme="minorHAnsi" w:cstheme="minorBidi"/>
          <w:color w:val="000000"/>
          <w:sz w:val="22"/>
          <w:szCs w:val="22"/>
          <w:u w:val="single"/>
        </w:rPr>
      </w:pPr>
    </w:p>
    <w:p w14:paraId="33D986A6" w14:textId="77777777" w:rsidR="00AA7023" w:rsidRDefault="00AA7023" w:rsidP="006E1C8E">
      <w:pPr>
        <w:rPr>
          <w:rFonts w:asciiTheme="minorHAnsi" w:eastAsiaTheme="minorEastAsia" w:hAnsiTheme="minorHAnsi" w:cstheme="minorBidi"/>
          <w:color w:val="000000"/>
          <w:sz w:val="22"/>
          <w:szCs w:val="22"/>
          <w:u w:val="single"/>
        </w:rPr>
      </w:pPr>
    </w:p>
    <w:p w14:paraId="5968C19F" w14:textId="77777777" w:rsidR="00AA7023" w:rsidRDefault="00AA7023" w:rsidP="006E1C8E">
      <w:pPr>
        <w:rPr>
          <w:rFonts w:asciiTheme="minorHAnsi" w:eastAsiaTheme="minorEastAsia" w:hAnsiTheme="minorHAnsi" w:cstheme="minorBidi"/>
          <w:color w:val="000000"/>
          <w:sz w:val="22"/>
          <w:szCs w:val="22"/>
          <w:u w:val="single"/>
        </w:rPr>
      </w:pPr>
    </w:p>
    <w:p w14:paraId="7262A1CB" w14:textId="77777777" w:rsidR="00AA7023" w:rsidRDefault="00AA7023" w:rsidP="006E1C8E">
      <w:pPr>
        <w:rPr>
          <w:rFonts w:asciiTheme="minorHAnsi" w:eastAsiaTheme="minorEastAsia" w:hAnsiTheme="minorHAnsi" w:cstheme="minorBidi"/>
          <w:color w:val="000000"/>
          <w:sz w:val="22"/>
          <w:szCs w:val="22"/>
          <w:u w:val="single"/>
        </w:rPr>
      </w:pPr>
    </w:p>
    <w:p w14:paraId="2C0999E2" w14:textId="77777777" w:rsidR="00AA7023" w:rsidRDefault="00AA7023" w:rsidP="006E1C8E">
      <w:pPr>
        <w:rPr>
          <w:rFonts w:asciiTheme="minorHAnsi" w:eastAsiaTheme="minorEastAsia" w:hAnsiTheme="minorHAnsi" w:cstheme="minorBidi"/>
          <w:color w:val="000000"/>
          <w:sz w:val="22"/>
          <w:szCs w:val="22"/>
          <w:u w:val="single"/>
        </w:rPr>
      </w:pPr>
    </w:p>
    <w:p w14:paraId="3A0B3426" w14:textId="77777777" w:rsidR="00AA7023" w:rsidRDefault="00AA7023" w:rsidP="006E1C8E">
      <w:pPr>
        <w:rPr>
          <w:rFonts w:asciiTheme="minorHAnsi" w:eastAsiaTheme="minorEastAsia" w:hAnsiTheme="minorHAnsi" w:cstheme="minorBidi"/>
          <w:color w:val="000000"/>
          <w:sz w:val="22"/>
          <w:szCs w:val="22"/>
          <w:u w:val="single"/>
        </w:rPr>
      </w:pPr>
    </w:p>
    <w:p w14:paraId="52416651" w14:textId="77777777" w:rsidR="00AA7023" w:rsidRDefault="00AA7023" w:rsidP="006E1C8E">
      <w:pPr>
        <w:rPr>
          <w:rFonts w:asciiTheme="minorHAnsi" w:eastAsiaTheme="minorEastAsia" w:hAnsiTheme="minorHAnsi" w:cstheme="minorBidi"/>
          <w:color w:val="000000"/>
          <w:sz w:val="22"/>
          <w:szCs w:val="22"/>
          <w:u w:val="single"/>
        </w:rPr>
      </w:pPr>
    </w:p>
    <w:p w14:paraId="202F2393" w14:textId="77777777" w:rsidR="00AA7023" w:rsidRDefault="00AA7023" w:rsidP="006E1C8E">
      <w:pPr>
        <w:rPr>
          <w:rFonts w:asciiTheme="minorHAnsi" w:eastAsiaTheme="minorEastAsia" w:hAnsiTheme="minorHAnsi" w:cstheme="minorBidi"/>
          <w:color w:val="000000"/>
          <w:sz w:val="22"/>
          <w:szCs w:val="22"/>
          <w:u w:val="single"/>
        </w:rPr>
      </w:pPr>
    </w:p>
    <w:p w14:paraId="51F0407B" w14:textId="77777777" w:rsidR="00AA7023" w:rsidRDefault="00AA7023" w:rsidP="006E1C8E">
      <w:pPr>
        <w:rPr>
          <w:rFonts w:asciiTheme="minorHAnsi" w:eastAsiaTheme="minorEastAsia" w:hAnsiTheme="minorHAnsi" w:cstheme="minorBidi"/>
          <w:color w:val="000000"/>
          <w:sz w:val="22"/>
          <w:szCs w:val="22"/>
          <w:u w:val="single"/>
        </w:rPr>
      </w:pPr>
    </w:p>
    <w:sectPr w:rsidR="00AA7023" w:rsidSect="00C813F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1E8AF" w14:textId="77777777" w:rsidR="0012174F" w:rsidRDefault="0012174F" w:rsidP="00B2162E">
      <w:r>
        <w:separator/>
      </w:r>
    </w:p>
  </w:endnote>
  <w:endnote w:type="continuationSeparator" w:id="0">
    <w:p w14:paraId="0DA5F0E0" w14:textId="77777777" w:rsidR="0012174F" w:rsidRDefault="0012174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ED41" w14:textId="77777777" w:rsidR="0012174F" w:rsidRDefault="0012174F" w:rsidP="00B2162E">
      <w:r>
        <w:separator/>
      </w:r>
    </w:p>
  </w:footnote>
  <w:footnote w:type="continuationSeparator" w:id="0">
    <w:p w14:paraId="6405D417" w14:textId="77777777" w:rsidR="0012174F" w:rsidRDefault="0012174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A3E461A"/>
    <w:multiLevelType w:val="multilevel"/>
    <w:tmpl w:val="1CD4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D55BEB"/>
    <w:multiLevelType w:val="multilevel"/>
    <w:tmpl w:val="400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5"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7D7DC8"/>
    <w:multiLevelType w:val="multilevel"/>
    <w:tmpl w:val="7F3E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3" w15:restartNumberingAfterBreak="0">
    <w:nsid w:val="521E1104"/>
    <w:multiLevelType w:val="multilevel"/>
    <w:tmpl w:val="086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8F908A8"/>
    <w:multiLevelType w:val="multilevel"/>
    <w:tmpl w:val="743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8"/>
  </w:num>
  <w:num w:numId="2" w16cid:durableId="1091854877">
    <w:abstractNumId w:val="6"/>
  </w:num>
  <w:num w:numId="3" w16cid:durableId="1109620181">
    <w:abstractNumId w:val="3"/>
  </w:num>
  <w:num w:numId="4" w16cid:durableId="97256077">
    <w:abstractNumId w:val="14"/>
  </w:num>
  <w:num w:numId="5" w16cid:durableId="899288652">
    <w:abstractNumId w:val="8"/>
  </w:num>
  <w:num w:numId="6" w16cid:durableId="490173261">
    <w:abstractNumId w:val="33"/>
  </w:num>
  <w:num w:numId="7" w16cid:durableId="1631863055">
    <w:abstractNumId w:val="21"/>
  </w:num>
  <w:num w:numId="8" w16cid:durableId="392656827">
    <w:abstractNumId w:val="17"/>
  </w:num>
  <w:num w:numId="9" w16cid:durableId="502596224">
    <w:abstractNumId w:val="31"/>
  </w:num>
  <w:num w:numId="10" w16cid:durableId="1862351589">
    <w:abstractNumId w:val="30"/>
  </w:num>
  <w:num w:numId="11" w16cid:durableId="11878667">
    <w:abstractNumId w:val="32"/>
  </w:num>
  <w:num w:numId="12" w16cid:durableId="1505389780">
    <w:abstractNumId w:val="20"/>
  </w:num>
  <w:num w:numId="13" w16cid:durableId="352458040">
    <w:abstractNumId w:val="18"/>
  </w:num>
  <w:num w:numId="14" w16cid:durableId="103505629">
    <w:abstractNumId w:val="24"/>
  </w:num>
  <w:num w:numId="15" w16cid:durableId="65346153">
    <w:abstractNumId w:val="12"/>
  </w:num>
  <w:num w:numId="16" w16cid:durableId="985402121">
    <w:abstractNumId w:val="5"/>
  </w:num>
  <w:num w:numId="17" w16cid:durableId="785004022">
    <w:abstractNumId w:val="19"/>
  </w:num>
  <w:num w:numId="18" w16cid:durableId="848907507">
    <w:abstractNumId w:val="11"/>
  </w:num>
  <w:num w:numId="19" w16cid:durableId="1443308238">
    <w:abstractNumId w:val="7"/>
  </w:num>
  <w:num w:numId="20" w16cid:durableId="403722179">
    <w:abstractNumId w:val="15"/>
  </w:num>
  <w:num w:numId="21" w16cid:durableId="1873111083">
    <w:abstractNumId w:val="4"/>
  </w:num>
  <w:num w:numId="22" w16cid:durableId="1742747362">
    <w:abstractNumId w:val="1"/>
  </w:num>
  <w:num w:numId="23" w16cid:durableId="371806547">
    <w:abstractNumId w:val="0"/>
  </w:num>
  <w:num w:numId="24" w16cid:durableId="1240944087">
    <w:abstractNumId w:val="22"/>
  </w:num>
  <w:num w:numId="25" w16cid:durableId="1604072944">
    <w:abstractNumId w:val="27"/>
  </w:num>
  <w:num w:numId="26" w16cid:durableId="41490249">
    <w:abstractNumId w:val="26"/>
  </w:num>
  <w:num w:numId="27" w16cid:durableId="868756797">
    <w:abstractNumId w:val="13"/>
  </w:num>
  <w:num w:numId="28" w16cid:durableId="161816726">
    <w:abstractNumId w:val="2"/>
  </w:num>
  <w:num w:numId="29" w16cid:durableId="1199047098">
    <w:abstractNumId w:val="29"/>
  </w:num>
  <w:num w:numId="30" w16cid:durableId="526868230">
    <w:abstractNumId w:val="25"/>
  </w:num>
  <w:num w:numId="31" w16cid:durableId="2041280080">
    <w:abstractNumId w:val="16"/>
  </w:num>
  <w:num w:numId="32" w16cid:durableId="2042633362">
    <w:abstractNumId w:val="9"/>
  </w:num>
  <w:num w:numId="33" w16cid:durableId="351494047">
    <w:abstractNumId w:val="10"/>
  </w:num>
  <w:num w:numId="34" w16cid:durableId="6467110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174F"/>
    <w:rsid w:val="00124E08"/>
    <w:rsid w:val="00124FA8"/>
    <w:rsid w:val="00130D4D"/>
    <w:rsid w:val="001316EE"/>
    <w:rsid w:val="0013187B"/>
    <w:rsid w:val="00137327"/>
    <w:rsid w:val="001529B9"/>
    <w:rsid w:val="00155960"/>
    <w:rsid w:val="00175519"/>
    <w:rsid w:val="00180A0A"/>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A7023"/>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styleId="Mencinsinresolver">
    <w:name w:val="Unresolved Mention"/>
    <w:basedOn w:val="Fuentedeprrafopredeter"/>
    <w:uiPriority w:val="99"/>
    <w:semiHidden/>
    <w:unhideWhenUsed/>
    <w:rsid w:val="00AA70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bcn.cl/leychile"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bcn.cl/leychile/navegar?idNorma=14159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4794</Words>
  <Characters>26370</Characters>
  <Application>Microsoft Office Word</Application>
  <DocSecurity>0</DocSecurity>
  <Lines>219</Lines>
  <Paragraphs>62</Paragraphs>
  <ScaleCrop>false</ScaleCrop>
  <Company/>
  <LinksUpToDate>false</LinksUpToDate>
  <CharactersWithSpaces>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Sahn Zirael</cp:lastModifiedBy>
  <cp:revision>83</cp:revision>
  <cp:lastPrinted>2021-11-25T12:30:00Z</cp:lastPrinted>
  <dcterms:created xsi:type="dcterms:W3CDTF">2022-08-25T15:56:00Z</dcterms:created>
  <dcterms:modified xsi:type="dcterms:W3CDTF">2026-09-06T20:20:00Z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