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7D3BC" w14:textId="77777777" w:rsidR="00E63799" w:rsidRDefault="00E63799" w:rsidP="00E63799">
      <w:pPr>
        <w:pStyle w:val="Heading2"/>
        <w:numPr>
          <w:ilvl w:val="1"/>
          <w:numId w:val="1"/>
        </w:numPr>
      </w:pPr>
      <w:bookmarkStart w:id="0" w:name="_Toc51416939"/>
      <w:r>
        <w:t>Requirements</w:t>
      </w:r>
      <w:bookmarkEnd w:id="0"/>
    </w:p>
    <w:p w14:paraId="7942DB70" w14:textId="77777777" w:rsidR="00E63799" w:rsidRPr="00F6473F" w:rsidRDefault="00E63799" w:rsidP="00E63799">
      <w:r>
        <w:t>To develop a multi-use calculator which has no only the arithmetic functionality but also there are other functionalities such as special functions (i.e., square root, factorial, prime, etc), trigonometric functions and conversion functions (i.e., meter to centimeter, etc.)</w:t>
      </w:r>
    </w:p>
    <w:p w14:paraId="14E9598B" w14:textId="77777777" w:rsidR="00E63799" w:rsidRDefault="00E63799" w:rsidP="00E63799">
      <w:pPr>
        <w:pStyle w:val="Heading3"/>
        <w:numPr>
          <w:ilvl w:val="2"/>
          <w:numId w:val="1"/>
        </w:numPr>
      </w:pPr>
      <w:bookmarkStart w:id="1" w:name="_Toc51416940"/>
      <w:r>
        <w:t>High Level Requirements</w:t>
      </w:r>
      <w:bookmarkEnd w:id="1"/>
    </w:p>
    <w:p w14:paraId="571CD4BB" w14:textId="77777777" w:rsidR="00E63799" w:rsidRPr="00380A77" w:rsidRDefault="00E63799" w:rsidP="00E63799">
      <w:pPr>
        <w:pStyle w:val="tables"/>
      </w:pPr>
    </w:p>
    <w:tbl>
      <w:tblPr>
        <w:tblStyle w:val="TableGrid"/>
        <w:tblW w:w="0" w:type="auto"/>
        <w:tblInd w:w="534" w:type="dxa"/>
        <w:tblLook w:val="04A0" w:firstRow="1" w:lastRow="0" w:firstColumn="1" w:lastColumn="0" w:noHBand="0" w:noVBand="1"/>
      </w:tblPr>
      <w:tblGrid>
        <w:gridCol w:w="971"/>
        <w:gridCol w:w="7511"/>
      </w:tblGrid>
      <w:tr w:rsidR="00E63799" w14:paraId="78D09E28" w14:textId="77777777" w:rsidTr="002C1826">
        <w:tc>
          <w:tcPr>
            <w:tcW w:w="992" w:type="dxa"/>
          </w:tcPr>
          <w:p w14:paraId="0819DC5C" w14:textId="77777777" w:rsidR="00E63799" w:rsidRPr="00F6473F" w:rsidRDefault="00E63799" w:rsidP="002C1826">
            <w:pPr>
              <w:ind w:firstLine="0"/>
              <w:rPr>
                <w:b/>
              </w:rPr>
            </w:pPr>
            <w:r w:rsidRPr="00F6473F">
              <w:rPr>
                <w:b/>
              </w:rPr>
              <w:t>ID</w:t>
            </w:r>
          </w:p>
        </w:tc>
        <w:tc>
          <w:tcPr>
            <w:tcW w:w="7796" w:type="dxa"/>
          </w:tcPr>
          <w:p w14:paraId="63276167" w14:textId="77777777" w:rsidR="00E63799" w:rsidRPr="00F6473F" w:rsidRDefault="00E63799" w:rsidP="002C1826">
            <w:pPr>
              <w:ind w:firstLine="0"/>
              <w:rPr>
                <w:b/>
              </w:rPr>
            </w:pPr>
            <w:r w:rsidRPr="00F6473F">
              <w:rPr>
                <w:b/>
              </w:rPr>
              <w:t>Description</w:t>
            </w:r>
          </w:p>
        </w:tc>
      </w:tr>
      <w:tr w:rsidR="00E63799" w14:paraId="77A43B84" w14:textId="77777777" w:rsidTr="002C1826">
        <w:tc>
          <w:tcPr>
            <w:tcW w:w="992" w:type="dxa"/>
          </w:tcPr>
          <w:p w14:paraId="76505A64" w14:textId="77777777" w:rsidR="00E63799" w:rsidRDefault="00E63799" w:rsidP="002C1826">
            <w:pPr>
              <w:ind w:firstLine="0"/>
            </w:pPr>
            <w:r>
              <w:t>HL1</w:t>
            </w:r>
          </w:p>
        </w:tc>
        <w:tc>
          <w:tcPr>
            <w:tcW w:w="7796" w:type="dxa"/>
          </w:tcPr>
          <w:p w14:paraId="03A8A3E5" w14:textId="77777777" w:rsidR="00E63799" w:rsidRDefault="00E63799" w:rsidP="002C1826">
            <w:pPr>
              <w:ind w:firstLine="0"/>
            </w:pPr>
            <w:r>
              <w:t>Arithmetic Functions</w:t>
            </w:r>
          </w:p>
        </w:tc>
      </w:tr>
      <w:tr w:rsidR="00E63799" w14:paraId="26585D9C" w14:textId="77777777" w:rsidTr="002C1826">
        <w:tc>
          <w:tcPr>
            <w:tcW w:w="992" w:type="dxa"/>
          </w:tcPr>
          <w:p w14:paraId="728C210C" w14:textId="77777777" w:rsidR="00E63799" w:rsidRDefault="00E63799" w:rsidP="002C1826">
            <w:pPr>
              <w:ind w:firstLine="0"/>
            </w:pPr>
            <w:r>
              <w:t>HL2</w:t>
            </w:r>
          </w:p>
        </w:tc>
        <w:tc>
          <w:tcPr>
            <w:tcW w:w="7796" w:type="dxa"/>
          </w:tcPr>
          <w:p w14:paraId="04DCD15C" w14:textId="77777777" w:rsidR="00E63799" w:rsidRDefault="00E63799" w:rsidP="002C1826">
            <w:pPr>
              <w:ind w:firstLine="0"/>
            </w:pPr>
            <w:r>
              <w:t>Special Function</w:t>
            </w:r>
          </w:p>
        </w:tc>
      </w:tr>
      <w:tr w:rsidR="00E63799" w14:paraId="1C519BD7" w14:textId="77777777" w:rsidTr="002C1826">
        <w:tc>
          <w:tcPr>
            <w:tcW w:w="992" w:type="dxa"/>
          </w:tcPr>
          <w:p w14:paraId="270C0370" w14:textId="77777777" w:rsidR="00E63799" w:rsidRDefault="00E63799" w:rsidP="002C1826">
            <w:pPr>
              <w:ind w:firstLine="0"/>
            </w:pPr>
            <w:r>
              <w:t xml:space="preserve">HL3 </w:t>
            </w:r>
          </w:p>
        </w:tc>
        <w:tc>
          <w:tcPr>
            <w:tcW w:w="7796" w:type="dxa"/>
          </w:tcPr>
          <w:p w14:paraId="12ECAA65" w14:textId="77777777" w:rsidR="00E63799" w:rsidRDefault="00E63799" w:rsidP="002C1826">
            <w:pPr>
              <w:ind w:firstLine="0"/>
            </w:pPr>
            <w:r>
              <w:t>Trigonometric Functions</w:t>
            </w:r>
          </w:p>
        </w:tc>
      </w:tr>
      <w:tr w:rsidR="00E63799" w14:paraId="33B32661" w14:textId="77777777" w:rsidTr="002C1826">
        <w:tc>
          <w:tcPr>
            <w:tcW w:w="992" w:type="dxa"/>
          </w:tcPr>
          <w:p w14:paraId="01D454F6" w14:textId="77777777" w:rsidR="00E63799" w:rsidRDefault="00E63799" w:rsidP="002C1826">
            <w:pPr>
              <w:ind w:firstLine="0"/>
            </w:pPr>
            <w:r>
              <w:t>HL4</w:t>
            </w:r>
          </w:p>
        </w:tc>
        <w:tc>
          <w:tcPr>
            <w:tcW w:w="7796" w:type="dxa"/>
          </w:tcPr>
          <w:p w14:paraId="49CC0A47" w14:textId="77777777" w:rsidR="00E63799" w:rsidRDefault="00E63799" w:rsidP="002C1826">
            <w:pPr>
              <w:ind w:firstLine="0"/>
            </w:pPr>
            <w:r>
              <w:t>Conversion Functions</w:t>
            </w:r>
          </w:p>
        </w:tc>
      </w:tr>
    </w:tbl>
    <w:p w14:paraId="7AD426E2" w14:textId="77777777" w:rsidR="00E63799" w:rsidRPr="00F6473F" w:rsidRDefault="00E63799" w:rsidP="00E63799"/>
    <w:p w14:paraId="37E4AF87" w14:textId="77777777" w:rsidR="00E63799" w:rsidRDefault="00E63799" w:rsidP="00E63799">
      <w:pPr>
        <w:pStyle w:val="Heading3"/>
        <w:numPr>
          <w:ilvl w:val="2"/>
          <w:numId w:val="1"/>
        </w:numPr>
      </w:pPr>
      <w:bookmarkStart w:id="2" w:name="_Toc51416941"/>
      <w:r>
        <w:t>Low Level Requirements</w:t>
      </w:r>
      <w:bookmarkEnd w:id="2"/>
    </w:p>
    <w:p w14:paraId="5B2E9898" w14:textId="77777777" w:rsidR="00E63799" w:rsidRPr="00380A77" w:rsidRDefault="00E63799" w:rsidP="00E63799">
      <w:pPr>
        <w:pStyle w:val="tables"/>
      </w:pPr>
    </w:p>
    <w:tbl>
      <w:tblPr>
        <w:tblStyle w:val="TableGrid"/>
        <w:tblW w:w="0" w:type="auto"/>
        <w:tblInd w:w="534" w:type="dxa"/>
        <w:tblLook w:val="04A0" w:firstRow="1" w:lastRow="0" w:firstColumn="1" w:lastColumn="0" w:noHBand="0" w:noVBand="1"/>
      </w:tblPr>
      <w:tblGrid>
        <w:gridCol w:w="984"/>
        <w:gridCol w:w="7498"/>
      </w:tblGrid>
      <w:tr w:rsidR="00E63799" w14:paraId="67B529A6" w14:textId="77777777" w:rsidTr="002C1826">
        <w:tc>
          <w:tcPr>
            <w:tcW w:w="992" w:type="dxa"/>
          </w:tcPr>
          <w:p w14:paraId="25A0F528" w14:textId="77777777" w:rsidR="00E63799" w:rsidRPr="00F6473F" w:rsidRDefault="00E63799" w:rsidP="002C1826">
            <w:pPr>
              <w:ind w:firstLine="0"/>
              <w:rPr>
                <w:b/>
              </w:rPr>
            </w:pPr>
            <w:r w:rsidRPr="00F6473F">
              <w:rPr>
                <w:b/>
              </w:rPr>
              <w:t>ID</w:t>
            </w:r>
          </w:p>
        </w:tc>
        <w:tc>
          <w:tcPr>
            <w:tcW w:w="7796" w:type="dxa"/>
          </w:tcPr>
          <w:p w14:paraId="2AE9D5A0" w14:textId="77777777" w:rsidR="00E63799" w:rsidRPr="00F6473F" w:rsidRDefault="00E63799" w:rsidP="002C1826">
            <w:pPr>
              <w:ind w:firstLine="0"/>
              <w:rPr>
                <w:b/>
              </w:rPr>
            </w:pPr>
            <w:r w:rsidRPr="00F6473F">
              <w:rPr>
                <w:b/>
              </w:rPr>
              <w:t>Description</w:t>
            </w:r>
          </w:p>
        </w:tc>
      </w:tr>
      <w:tr w:rsidR="00E63799" w14:paraId="37A9EDCF" w14:textId="77777777" w:rsidTr="002C1826">
        <w:tc>
          <w:tcPr>
            <w:tcW w:w="992" w:type="dxa"/>
          </w:tcPr>
          <w:p w14:paraId="2C0BACEF" w14:textId="77777777" w:rsidR="00E63799" w:rsidRDefault="00E63799" w:rsidP="002C1826">
            <w:pPr>
              <w:ind w:firstLine="0"/>
            </w:pPr>
            <w:r>
              <w:t>HL1_L1</w:t>
            </w:r>
          </w:p>
        </w:tc>
        <w:tc>
          <w:tcPr>
            <w:tcW w:w="7796" w:type="dxa"/>
          </w:tcPr>
          <w:p w14:paraId="56F60851" w14:textId="77777777" w:rsidR="00E63799" w:rsidRDefault="00E63799" w:rsidP="002C1826">
            <w:pPr>
              <w:ind w:firstLine="0"/>
            </w:pPr>
            <w:r>
              <w:t>Add</w:t>
            </w:r>
          </w:p>
        </w:tc>
      </w:tr>
      <w:tr w:rsidR="00E63799" w14:paraId="46A38D0B" w14:textId="77777777" w:rsidTr="002C1826">
        <w:tc>
          <w:tcPr>
            <w:tcW w:w="992" w:type="dxa"/>
          </w:tcPr>
          <w:p w14:paraId="0D14E4A3" w14:textId="77777777" w:rsidR="00E63799" w:rsidRDefault="00E63799" w:rsidP="002C1826">
            <w:pPr>
              <w:ind w:firstLine="0"/>
            </w:pPr>
            <w:r>
              <w:t>HL1_L2</w:t>
            </w:r>
          </w:p>
        </w:tc>
        <w:tc>
          <w:tcPr>
            <w:tcW w:w="7796" w:type="dxa"/>
          </w:tcPr>
          <w:p w14:paraId="7593EACC" w14:textId="77777777" w:rsidR="00E63799" w:rsidRDefault="00E63799" w:rsidP="002C1826">
            <w:pPr>
              <w:ind w:firstLine="0"/>
            </w:pPr>
            <w:r>
              <w:t>Subtract</w:t>
            </w:r>
          </w:p>
        </w:tc>
      </w:tr>
      <w:tr w:rsidR="00E63799" w14:paraId="1DD01147" w14:textId="77777777" w:rsidTr="002C1826">
        <w:tc>
          <w:tcPr>
            <w:tcW w:w="992" w:type="dxa"/>
          </w:tcPr>
          <w:p w14:paraId="0B66BF6F" w14:textId="77777777" w:rsidR="00E63799" w:rsidRDefault="00E63799" w:rsidP="002C1826">
            <w:pPr>
              <w:ind w:firstLine="0"/>
            </w:pPr>
            <w:r>
              <w:t>HL1_L3</w:t>
            </w:r>
          </w:p>
        </w:tc>
        <w:tc>
          <w:tcPr>
            <w:tcW w:w="7796" w:type="dxa"/>
          </w:tcPr>
          <w:p w14:paraId="7FCAB008" w14:textId="77777777" w:rsidR="00E63799" w:rsidRDefault="00E63799" w:rsidP="002C1826">
            <w:pPr>
              <w:ind w:firstLine="0"/>
            </w:pPr>
            <w:r>
              <w:t>Multiply</w:t>
            </w:r>
          </w:p>
        </w:tc>
      </w:tr>
      <w:tr w:rsidR="00E63799" w14:paraId="2413A4C8" w14:textId="77777777" w:rsidTr="002C1826">
        <w:tc>
          <w:tcPr>
            <w:tcW w:w="992" w:type="dxa"/>
          </w:tcPr>
          <w:p w14:paraId="523399B3" w14:textId="77777777" w:rsidR="00E63799" w:rsidRDefault="00E63799" w:rsidP="002C1826">
            <w:pPr>
              <w:ind w:firstLine="0"/>
            </w:pPr>
            <w:r>
              <w:t>HL1_L4</w:t>
            </w:r>
          </w:p>
        </w:tc>
        <w:tc>
          <w:tcPr>
            <w:tcW w:w="7796" w:type="dxa"/>
          </w:tcPr>
          <w:p w14:paraId="209C37C1" w14:textId="77777777" w:rsidR="00E63799" w:rsidRDefault="00E63799" w:rsidP="002C1826">
            <w:pPr>
              <w:ind w:firstLine="0"/>
            </w:pPr>
            <w:r>
              <w:t>Divide</w:t>
            </w:r>
          </w:p>
        </w:tc>
      </w:tr>
      <w:tr w:rsidR="00E63799" w14:paraId="1A54D421" w14:textId="77777777" w:rsidTr="002C1826">
        <w:tc>
          <w:tcPr>
            <w:tcW w:w="992" w:type="dxa"/>
          </w:tcPr>
          <w:p w14:paraId="20A552F1" w14:textId="77777777" w:rsidR="00E63799" w:rsidRDefault="00E63799" w:rsidP="002C1826">
            <w:pPr>
              <w:ind w:firstLine="0"/>
            </w:pPr>
            <w:r>
              <w:t>HL2_L1</w:t>
            </w:r>
          </w:p>
        </w:tc>
        <w:tc>
          <w:tcPr>
            <w:tcW w:w="7796" w:type="dxa"/>
          </w:tcPr>
          <w:p w14:paraId="016BA991" w14:textId="77777777" w:rsidR="00E63799" w:rsidRDefault="00E63799" w:rsidP="002C1826">
            <w:pPr>
              <w:ind w:firstLine="0"/>
            </w:pPr>
            <w:r>
              <w:t>Nth power</w:t>
            </w:r>
          </w:p>
        </w:tc>
      </w:tr>
      <w:tr w:rsidR="00E63799" w14:paraId="288A221C" w14:textId="77777777" w:rsidTr="002C1826">
        <w:tc>
          <w:tcPr>
            <w:tcW w:w="992" w:type="dxa"/>
          </w:tcPr>
          <w:p w14:paraId="435AAF29" w14:textId="77777777" w:rsidR="00E63799" w:rsidRDefault="00E63799" w:rsidP="002C1826">
            <w:pPr>
              <w:ind w:firstLine="0"/>
            </w:pPr>
            <w:r>
              <w:t>HL2_L2</w:t>
            </w:r>
          </w:p>
        </w:tc>
        <w:tc>
          <w:tcPr>
            <w:tcW w:w="7796" w:type="dxa"/>
          </w:tcPr>
          <w:p w14:paraId="08FE8D94" w14:textId="77777777" w:rsidR="00E63799" w:rsidRDefault="00E63799" w:rsidP="002C1826">
            <w:pPr>
              <w:ind w:firstLine="0"/>
            </w:pPr>
            <w:r>
              <w:t xml:space="preserve">Square </w:t>
            </w:r>
          </w:p>
        </w:tc>
      </w:tr>
      <w:tr w:rsidR="00E63799" w14:paraId="68C71419" w14:textId="77777777" w:rsidTr="002C1826">
        <w:tc>
          <w:tcPr>
            <w:tcW w:w="992" w:type="dxa"/>
          </w:tcPr>
          <w:p w14:paraId="564B609D" w14:textId="77777777" w:rsidR="00E63799" w:rsidRDefault="00E63799" w:rsidP="002C1826">
            <w:pPr>
              <w:ind w:firstLine="0"/>
            </w:pPr>
            <w:r>
              <w:t>HL2_L3</w:t>
            </w:r>
          </w:p>
        </w:tc>
        <w:tc>
          <w:tcPr>
            <w:tcW w:w="7796" w:type="dxa"/>
          </w:tcPr>
          <w:p w14:paraId="24C65C13" w14:textId="77777777" w:rsidR="00E63799" w:rsidRDefault="00E63799" w:rsidP="002C1826">
            <w:pPr>
              <w:ind w:firstLine="0"/>
            </w:pPr>
            <w:r>
              <w:t>Factorial</w:t>
            </w:r>
          </w:p>
        </w:tc>
      </w:tr>
      <w:tr w:rsidR="00E63799" w14:paraId="5C5AC884" w14:textId="77777777" w:rsidTr="002C1826">
        <w:tc>
          <w:tcPr>
            <w:tcW w:w="992" w:type="dxa"/>
          </w:tcPr>
          <w:p w14:paraId="385B030F" w14:textId="77777777" w:rsidR="00E63799" w:rsidRDefault="00E63799" w:rsidP="002C1826">
            <w:pPr>
              <w:ind w:firstLine="0"/>
            </w:pPr>
            <w:r>
              <w:t>HL2_L4</w:t>
            </w:r>
          </w:p>
        </w:tc>
        <w:tc>
          <w:tcPr>
            <w:tcW w:w="7796" w:type="dxa"/>
          </w:tcPr>
          <w:p w14:paraId="16913995" w14:textId="77777777" w:rsidR="00E63799" w:rsidRDefault="00E63799" w:rsidP="002C1826">
            <w:pPr>
              <w:ind w:firstLine="0"/>
            </w:pPr>
            <w:r>
              <w:t>Greater</w:t>
            </w:r>
          </w:p>
        </w:tc>
      </w:tr>
      <w:tr w:rsidR="00E63799" w14:paraId="4B72D2DE" w14:textId="77777777" w:rsidTr="002C1826">
        <w:tc>
          <w:tcPr>
            <w:tcW w:w="992" w:type="dxa"/>
          </w:tcPr>
          <w:p w14:paraId="21CB636B" w14:textId="77777777" w:rsidR="00E63799" w:rsidRDefault="00E63799" w:rsidP="002C1826">
            <w:pPr>
              <w:ind w:firstLine="0"/>
            </w:pPr>
            <w:r>
              <w:t>HL2_L5</w:t>
            </w:r>
          </w:p>
        </w:tc>
        <w:tc>
          <w:tcPr>
            <w:tcW w:w="7796" w:type="dxa"/>
          </w:tcPr>
          <w:p w14:paraId="12B1D631" w14:textId="77777777" w:rsidR="00E63799" w:rsidRDefault="00E63799" w:rsidP="002C1826">
            <w:pPr>
              <w:ind w:firstLine="0"/>
            </w:pPr>
            <w:r>
              <w:t>Smaller</w:t>
            </w:r>
          </w:p>
        </w:tc>
      </w:tr>
      <w:tr w:rsidR="00E63799" w14:paraId="5C57BBF1" w14:textId="77777777" w:rsidTr="002C1826">
        <w:tc>
          <w:tcPr>
            <w:tcW w:w="992" w:type="dxa"/>
          </w:tcPr>
          <w:p w14:paraId="0F1069EA" w14:textId="77777777" w:rsidR="00E63799" w:rsidRDefault="00E63799" w:rsidP="002C1826">
            <w:pPr>
              <w:ind w:firstLine="0"/>
            </w:pPr>
            <w:r>
              <w:t>HL2_L6</w:t>
            </w:r>
          </w:p>
        </w:tc>
        <w:tc>
          <w:tcPr>
            <w:tcW w:w="7796" w:type="dxa"/>
          </w:tcPr>
          <w:p w14:paraId="03BBF2A1" w14:textId="77777777" w:rsidR="00E63799" w:rsidRDefault="00E63799" w:rsidP="002C1826">
            <w:pPr>
              <w:ind w:firstLine="0"/>
            </w:pPr>
            <w:r>
              <w:t>Prime</w:t>
            </w:r>
          </w:p>
        </w:tc>
      </w:tr>
      <w:tr w:rsidR="00E63799" w14:paraId="7DD573F2" w14:textId="77777777" w:rsidTr="002C1826">
        <w:tc>
          <w:tcPr>
            <w:tcW w:w="992" w:type="dxa"/>
          </w:tcPr>
          <w:p w14:paraId="2CD1E1E5" w14:textId="77777777" w:rsidR="00E63799" w:rsidRDefault="00E63799" w:rsidP="002C1826">
            <w:pPr>
              <w:ind w:firstLine="0"/>
            </w:pPr>
            <w:r>
              <w:t>HL2_L7</w:t>
            </w:r>
          </w:p>
        </w:tc>
        <w:tc>
          <w:tcPr>
            <w:tcW w:w="7796" w:type="dxa"/>
          </w:tcPr>
          <w:p w14:paraId="0AD3E3C3" w14:textId="77777777" w:rsidR="00E63799" w:rsidRDefault="00E63799" w:rsidP="002C1826">
            <w:pPr>
              <w:ind w:firstLine="0"/>
            </w:pPr>
            <w:r>
              <w:t>Modulus</w:t>
            </w:r>
          </w:p>
        </w:tc>
      </w:tr>
      <w:tr w:rsidR="00E63799" w14:paraId="04E00134" w14:textId="77777777" w:rsidTr="002C1826">
        <w:tc>
          <w:tcPr>
            <w:tcW w:w="992" w:type="dxa"/>
          </w:tcPr>
          <w:p w14:paraId="00CE0F64" w14:textId="77777777" w:rsidR="00E63799" w:rsidRDefault="00E63799" w:rsidP="002C1826">
            <w:pPr>
              <w:ind w:firstLine="0"/>
            </w:pPr>
            <w:r>
              <w:t>HL2_L8</w:t>
            </w:r>
          </w:p>
        </w:tc>
        <w:tc>
          <w:tcPr>
            <w:tcW w:w="7796" w:type="dxa"/>
          </w:tcPr>
          <w:p w14:paraId="7C312832" w14:textId="77777777" w:rsidR="00E63799" w:rsidRDefault="00E63799" w:rsidP="002C1826">
            <w:pPr>
              <w:ind w:firstLine="0"/>
            </w:pPr>
            <w:r>
              <w:t>Square root</w:t>
            </w:r>
          </w:p>
        </w:tc>
      </w:tr>
      <w:tr w:rsidR="00E63799" w14:paraId="0DCAE09C" w14:textId="77777777" w:rsidTr="002C1826">
        <w:tc>
          <w:tcPr>
            <w:tcW w:w="992" w:type="dxa"/>
          </w:tcPr>
          <w:p w14:paraId="209ACA49" w14:textId="77777777" w:rsidR="00E63799" w:rsidRDefault="00E63799" w:rsidP="002C1826">
            <w:pPr>
              <w:ind w:firstLine="0"/>
            </w:pPr>
            <w:r>
              <w:t>HL3_L1</w:t>
            </w:r>
          </w:p>
        </w:tc>
        <w:tc>
          <w:tcPr>
            <w:tcW w:w="7796" w:type="dxa"/>
          </w:tcPr>
          <w:p w14:paraId="6D4F144E" w14:textId="77777777" w:rsidR="00E63799" w:rsidRDefault="00E63799" w:rsidP="002C1826">
            <w:pPr>
              <w:ind w:firstLine="0"/>
            </w:pPr>
            <w:r>
              <w:t>Sine Value</w:t>
            </w:r>
          </w:p>
        </w:tc>
      </w:tr>
      <w:tr w:rsidR="00E63799" w14:paraId="30E8E640" w14:textId="77777777" w:rsidTr="002C1826">
        <w:tc>
          <w:tcPr>
            <w:tcW w:w="992" w:type="dxa"/>
          </w:tcPr>
          <w:p w14:paraId="3B178648" w14:textId="77777777" w:rsidR="00E63799" w:rsidRDefault="00E63799" w:rsidP="002C1826">
            <w:pPr>
              <w:ind w:firstLine="0"/>
            </w:pPr>
            <w:r>
              <w:t>HL3_L2</w:t>
            </w:r>
          </w:p>
        </w:tc>
        <w:tc>
          <w:tcPr>
            <w:tcW w:w="7796" w:type="dxa"/>
          </w:tcPr>
          <w:p w14:paraId="1087482F" w14:textId="77777777" w:rsidR="00E63799" w:rsidRDefault="00E63799" w:rsidP="002C1826">
            <w:pPr>
              <w:ind w:firstLine="0"/>
            </w:pPr>
            <w:r>
              <w:t xml:space="preserve">Cos Value </w:t>
            </w:r>
          </w:p>
        </w:tc>
      </w:tr>
      <w:tr w:rsidR="00E63799" w14:paraId="53DDA39E" w14:textId="77777777" w:rsidTr="002C1826">
        <w:tc>
          <w:tcPr>
            <w:tcW w:w="992" w:type="dxa"/>
          </w:tcPr>
          <w:p w14:paraId="71D60169" w14:textId="77777777" w:rsidR="00E63799" w:rsidRDefault="00E63799" w:rsidP="002C1826">
            <w:pPr>
              <w:ind w:firstLine="0"/>
            </w:pPr>
            <w:r>
              <w:t>HL3_L3</w:t>
            </w:r>
          </w:p>
        </w:tc>
        <w:tc>
          <w:tcPr>
            <w:tcW w:w="7796" w:type="dxa"/>
          </w:tcPr>
          <w:p w14:paraId="3A010305" w14:textId="77777777" w:rsidR="00E63799" w:rsidRDefault="00E63799" w:rsidP="002C1826">
            <w:pPr>
              <w:ind w:firstLine="0"/>
            </w:pPr>
            <w:r>
              <w:t>Tan Value</w:t>
            </w:r>
          </w:p>
        </w:tc>
      </w:tr>
      <w:tr w:rsidR="00E63799" w14:paraId="681E6BAC" w14:textId="77777777" w:rsidTr="002C1826">
        <w:tc>
          <w:tcPr>
            <w:tcW w:w="992" w:type="dxa"/>
          </w:tcPr>
          <w:p w14:paraId="78DAC534" w14:textId="77777777" w:rsidR="00E63799" w:rsidRDefault="00E63799" w:rsidP="002C1826">
            <w:pPr>
              <w:ind w:firstLine="0"/>
            </w:pPr>
            <w:r>
              <w:t>HL4_L1</w:t>
            </w:r>
          </w:p>
        </w:tc>
        <w:tc>
          <w:tcPr>
            <w:tcW w:w="7796" w:type="dxa"/>
          </w:tcPr>
          <w:p w14:paraId="7BCC4FCD" w14:textId="77777777" w:rsidR="00E63799" w:rsidRDefault="00E63799" w:rsidP="002C1826">
            <w:pPr>
              <w:ind w:firstLine="0"/>
            </w:pPr>
            <w:r>
              <w:t>Centimeter to meter</w:t>
            </w:r>
          </w:p>
        </w:tc>
      </w:tr>
      <w:tr w:rsidR="00E63799" w14:paraId="6CC1E804" w14:textId="77777777" w:rsidTr="002C1826">
        <w:tc>
          <w:tcPr>
            <w:tcW w:w="992" w:type="dxa"/>
          </w:tcPr>
          <w:p w14:paraId="72159D97" w14:textId="77777777" w:rsidR="00E63799" w:rsidRDefault="00E63799" w:rsidP="002C1826">
            <w:pPr>
              <w:ind w:firstLine="0"/>
            </w:pPr>
            <w:r>
              <w:t>HL4_L2</w:t>
            </w:r>
          </w:p>
        </w:tc>
        <w:tc>
          <w:tcPr>
            <w:tcW w:w="7796" w:type="dxa"/>
          </w:tcPr>
          <w:p w14:paraId="424BB094" w14:textId="77777777" w:rsidR="00E63799" w:rsidRDefault="00E63799" w:rsidP="002C1826">
            <w:pPr>
              <w:ind w:firstLine="0"/>
            </w:pPr>
            <w:r>
              <w:t>Meter to Centimeter</w:t>
            </w:r>
          </w:p>
        </w:tc>
      </w:tr>
      <w:tr w:rsidR="00E63799" w14:paraId="2A2DBF32" w14:textId="77777777" w:rsidTr="002C1826">
        <w:tc>
          <w:tcPr>
            <w:tcW w:w="992" w:type="dxa"/>
          </w:tcPr>
          <w:p w14:paraId="65EEE1E1" w14:textId="77777777" w:rsidR="00E63799" w:rsidRDefault="00E63799" w:rsidP="002C1826">
            <w:pPr>
              <w:ind w:firstLine="0"/>
            </w:pPr>
            <w:r>
              <w:t>HL4_L3</w:t>
            </w:r>
          </w:p>
        </w:tc>
        <w:tc>
          <w:tcPr>
            <w:tcW w:w="7796" w:type="dxa"/>
          </w:tcPr>
          <w:p w14:paraId="185C5B78" w14:textId="77777777" w:rsidR="00E63799" w:rsidRDefault="00E63799" w:rsidP="002C1826">
            <w:pPr>
              <w:ind w:firstLine="0"/>
            </w:pPr>
            <w:r>
              <w:t>Meter to Kilometer</w:t>
            </w:r>
          </w:p>
        </w:tc>
      </w:tr>
      <w:tr w:rsidR="00E63799" w14:paraId="17DEB4FF" w14:textId="77777777" w:rsidTr="002C1826">
        <w:tc>
          <w:tcPr>
            <w:tcW w:w="992" w:type="dxa"/>
          </w:tcPr>
          <w:p w14:paraId="380CA846" w14:textId="77777777" w:rsidR="00E63799" w:rsidRDefault="00E63799" w:rsidP="002C1826">
            <w:pPr>
              <w:ind w:firstLine="0"/>
            </w:pPr>
            <w:r>
              <w:t>HL4_L4</w:t>
            </w:r>
          </w:p>
        </w:tc>
        <w:tc>
          <w:tcPr>
            <w:tcW w:w="7796" w:type="dxa"/>
          </w:tcPr>
          <w:p w14:paraId="58A0475E" w14:textId="77777777" w:rsidR="00E63799" w:rsidRDefault="00E63799" w:rsidP="002C1826">
            <w:pPr>
              <w:ind w:firstLine="0"/>
            </w:pPr>
            <w:r>
              <w:t>Kilometer to Meter</w:t>
            </w:r>
          </w:p>
        </w:tc>
      </w:tr>
      <w:tr w:rsidR="00E63799" w14:paraId="424A7A52" w14:textId="77777777" w:rsidTr="002C1826">
        <w:tc>
          <w:tcPr>
            <w:tcW w:w="992" w:type="dxa"/>
          </w:tcPr>
          <w:p w14:paraId="55D257ED" w14:textId="77777777" w:rsidR="00E63799" w:rsidRDefault="00E63799" w:rsidP="002C1826">
            <w:pPr>
              <w:ind w:firstLine="0"/>
            </w:pPr>
            <w:r>
              <w:t>HL4_L5</w:t>
            </w:r>
          </w:p>
        </w:tc>
        <w:tc>
          <w:tcPr>
            <w:tcW w:w="7796" w:type="dxa"/>
          </w:tcPr>
          <w:p w14:paraId="01840F45" w14:textId="77777777" w:rsidR="00E63799" w:rsidRDefault="00E63799" w:rsidP="002C1826">
            <w:pPr>
              <w:ind w:firstLine="0"/>
            </w:pPr>
            <w:r>
              <w:t>Inch to Centimeter</w:t>
            </w:r>
          </w:p>
        </w:tc>
      </w:tr>
      <w:tr w:rsidR="00E63799" w14:paraId="452D9ACF" w14:textId="77777777" w:rsidTr="002C1826">
        <w:tc>
          <w:tcPr>
            <w:tcW w:w="992" w:type="dxa"/>
          </w:tcPr>
          <w:p w14:paraId="3E4374BB" w14:textId="77777777" w:rsidR="00E63799" w:rsidRDefault="00E63799" w:rsidP="002C1826">
            <w:pPr>
              <w:ind w:firstLine="0"/>
            </w:pPr>
            <w:r>
              <w:t>HL4_L6</w:t>
            </w:r>
          </w:p>
        </w:tc>
        <w:tc>
          <w:tcPr>
            <w:tcW w:w="7796" w:type="dxa"/>
          </w:tcPr>
          <w:p w14:paraId="3CE2002D" w14:textId="77777777" w:rsidR="00E63799" w:rsidRDefault="00E63799" w:rsidP="002C1826">
            <w:pPr>
              <w:ind w:firstLine="0"/>
            </w:pPr>
            <w:r>
              <w:t>Centimeter to inch</w:t>
            </w:r>
          </w:p>
        </w:tc>
      </w:tr>
    </w:tbl>
    <w:p w14:paraId="0198D696" w14:textId="77777777" w:rsidR="005D2BC9" w:rsidRDefault="006C71F4"/>
    <w:sectPr w:rsidR="005D2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658D2"/>
    <w:multiLevelType w:val="multilevel"/>
    <w:tmpl w:val="188AC83C"/>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076"/>
    <w:rsid w:val="006C71F4"/>
    <w:rsid w:val="007D6076"/>
    <w:rsid w:val="009812A7"/>
    <w:rsid w:val="00A247E8"/>
    <w:rsid w:val="00E63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F6F4"/>
  <w15:chartTrackingRefBased/>
  <w15:docId w15:val="{E955C8F0-D2DA-4308-8E6A-7B584A18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799"/>
    <w:pPr>
      <w:spacing w:after="0" w:line="240" w:lineRule="auto"/>
      <w:ind w:firstLine="360"/>
      <w:jc w:val="both"/>
    </w:pPr>
    <w:rPr>
      <w:rFonts w:ascii="Calibri" w:eastAsia="Times New Roman" w:hAnsi="Calibri" w:cs="Times New Roman"/>
      <w:lang w:val="en-US" w:bidi="en-US"/>
    </w:rPr>
  </w:style>
  <w:style w:type="paragraph" w:styleId="Heading2">
    <w:name w:val="heading 2"/>
    <w:basedOn w:val="Normal"/>
    <w:next w:val="Normal"/>
    <w:link w:val="Heading2Char"/>
    <w:unhideWhenUsed/>
    <w:qFormat/>
    <w:rsid w:val="00E63799"/>
    <w:pPr>
      <w:spacing w:before="200" w:after="80"/>
      <w:ind w:firstLine="0"/>
      <w:outlineLvl w:val="1"/>
    </w:pPr>
    <w:rPr>
      <w:rFonts w:ascii="Cambria" w:hAnsi="Cambria"/>
      <w:b/>
      <w:sz w:val="28"/>
      <w:szCs w:val="24"/>
    </w:rPr>
  </w:style>
  <w:style w:type="paragraph" w:styleId="Heading3">
    <w:name w:val="heading 3"/>
    <w:basedOn w:val="Normal"/>
    <w:next w:val="Normal"/>
    <w:link w:val="Heading3Char"/>
    <w:uiPriority w:val="9"/>
    <w:unhideWhenUsed/>
    <w:qFormat/>
    <w:rsid w:val="00E63799"/>
    <w:pPr>
      <w:spacing w:before="200" w:after="80"/>
      <w:ind w:firstLine="0"/>
      <w:outlineLvl w:val="2"/>
    </w:pPr>
    <w:rPr>
      <w:rFonts w:ascii="Arial Bold" w:hAnsi="Arial Bold"/>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63799"/>
    <w:rPr>
      <w:rFonts w:ascii="Cambria" w:eastAsia="Times New Roman" w:hAnsi="Cambria" w:cs="Times New Roman"/>
      <w:b/>
      <w:sz w:val="28"/>
      <w:szCs w:val="24"/>
      <w:lang w:val="en-US" w:bidi="en-US"/>
    </w:rPr>
  </w:style>
  <w:style w:type="character" w:customStyle="1" w:styleId="Heading3Char">
    <w:name w:val="Heading 3 Char"/>
    <w:basedOn w:val="DefaultParagraphFont"/>
    <w:link w:val="Heading3"/>
    <w:uiPriority w:val="9"/>
    <w:rsid w:val="00E63799"/>
    <w:rPr>
      <w:rFonts w:ascii="Arial Bold" w:eastAsia="Times New Roman" w:hAnsi="Arial Bold" w:cs="Times New Roman"/>
      <w:b/>
      <w:sz w:val="24"/>
      <w:szCs w:val="24"/>
      <w:lang w:val="en-US" w:bidi="en-US"/>
    </w:rPr>
  </w:style>
  <w:style w:type="table" w:styleId="TableGrid">
    <w:name w:val="Table Grid"/>
    <w:basedOn w:val="TableNormal"/>
    <w:uiPriority w:val="39"/>
    <w:rsid w:val="00E63799"/>
    <w:pPr>
      <w:spacing w:after="0" w:line="240" w:lineRule="auto"/>
    </w:pPr>
    <w:rPr>
      <w:rFonts w:ascii="Calibri" w:eastAsia="Times New Roma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
    <w:name w:val="tables"/>
    <w:basedOn w:val="Normal"/>
    <w:link w:val="tablesChar"/>
    <w:qFormat/>
    <w:rsid w:val="00E63799"/>
    <w:pPr>
      <w:ind w:firstLine="0"/>
      <w:jc w:val="center"/>
    </w:pPr>
    <w:rPr>
      <w:sz w:val="16"/>
    </w:rPr>
  </w:style>
  <w:style w:type="character" w:customStyle="1" w:styleId="tablesChar">
    <w:name w:val="tables Char"/>
    <w:basedOn w:val="DefaultParagraphFont"/>
    <w:link w:val="tables"/>
    <w:rsid w:val="00E63799"/>
    <w:rPr>
      <w:rFonts w:ascii="Calibri" w:eastAsia="Times New Roman" w:hAnsi="Calibri" w:cs="Times New Roman"/>
      <w:sz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sravan kumar</cp:lastModifiedBy>
  <cp:revision>2</cp:revision>
  <dcterms:created xsi:type="dcterms:W3CDTF">2022-04-03T10:35:00Z</dcterms:created>
  <dcterms:modified xsi:type="dcterms:W3CDTF">2022-04-03T10:35:00Z</dcterms:modified>
</cp:coreProperties>
</file>