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D9F9C" w14:textId="50872EF3" w:rsidR="00D1591D" w:rsidRPr="005E40EC" w:rsidRDefault="00FC74B6" w:rsidP="00F92E2F">
      <w:pPr>
        <w:rPr>
          <w:b/>
          <w:bCs/>
          <w:sz w:val="40"/>
          <w:szCs w:val="40"/>
        </w:rPr>
      </w:pPr>
      <w:bookmarkStart w:id="0" w:name="_Hlk156483332"/>
      <w:r w:rsidRPr="005E40EC">
        <w:rPr>
          <w:b/>
          <w:bCs/>
          <w:sz w:val="40"/>
          <w:szCs w:val="40"/>
        </w:rPr>
        <w:t>Real-Time Multilingual Speech Translation and Communication Enhancement Tool</w:t>
      </w:r>
    </w:p>
    <w:p w14:paraId="1FD39785" w14:textId="6C485B19" w:rsidR="00896DD7" w:rsidRPr="008D3E5C" w:rsidRDefault="00896DD7" w:rsidP="00896DD7">
      <w:pPr>
        <w:pStyle w:val="Author"/>
        <w:rPr>
          <w:sz w:val="48"/>
          <w:szCs w:val="48"/>
        </w:rPr>
        <w:sectPr w:rsidR="00896DD7" w:rsidRPr="008D3E5C" w:rsidSect="00494426">
          <w:footerReference w:type="default" r:id="rId8"/>
          <w:headerReference w:type="first" r:id="rId9"/>
          <w:footerReference w:type="first" r:id="rId10"/>
          <w:pgSz w:w="11906" w:h="16838"/>
          <w:pgMar w:top="540" w:right="893" w:bottom="1440" w:left="893" w:header="720" w:footer="720" w:gutter="0"/>
          <w:cols w:space="720"/>
          <w:titlePg/>
          <w:docGrid w:linePitch="360"/>
        </w:sectPr>
      </w:pPr>
    </w:p>
    <w:p w14:paraId="4FEDB558" w14:textId="5C5952C2" w:rsidR="00377DF4" w:rsidRPr="006156AB" w:rsidRDefault="00377DF4" w:rsidP="005E40EC">
      <w:pPr>
        <w:spacing w:before="2"/>
        <w:ind w:right="413"/>
        <w:rPr>
          <w:iCs/>
          <w:color w:val="0563C1" w:themeColor="hyperlink"/>
          <w:sz w:val="18"/>
          <w:szCs w:val="18"/>
          <w:u w:val="single"/>
        </w:rPr>
      </w:pPr>
    </w:p>
    <w:p w14:paraId="50F7D910" w14:textId="6792C98C" w:rsidR="00377DF4" w:rsidRPr="00377DF4" w:rsidRDefault="00377DF4" w:rsidP="005E40EC">
      <w:pPr>
        <w:pStyle w:val="Author"/>
        <w:spacing w:before="0" w:after="0"/>
        <w:rPr>
          <w:iCs/>
          <w:sz w:val="18"/>
          <w:szCs w:val="18"/>
        </w:rPr>
        <w:sectPr w:rsidR="00377DF4" w:rsidRPr="00377DF4" w:rsidSect="005E40EC">
          <w:type w:val="continuous"/>
          <w:pgSz w:w="11906" w:h="16838"/>
          <w:pgMar w:top="450" w:right="893" w:bottom="1440" w:left="893" w:header="720" w:footer="720" w:gutter="0"/>
          <w:cols w:space="720"/>
          <w:docGrid w:linePitch="360"/>
        </w:sectPr>
      </w:pPr>
    </w:p>
    <w:p w14:paraId="6A20EF6F" w14:textId="77777777" w:rsidR="005E40EC" w:rsidRPr="001C03A4" w:rsidRDefault="005E40EC" w:rsidP="005E40EC">
      <w:pPr>
        <w:ind w:firstLine="45"/>
        <w:rPr>
          <w:highlight w:val="yellow"/>
        </w:rPr>
      </w:pPr>
      <w:proofErr w:type="spellStart"/>
      <w:r w:rsidRPr="001C03A4">
        <w:rPr>
          <w:highlight w:val="yellow"/>
        </w:rPr>
        <w:t>Gurupriya</w:t>
      </w:r>
      <w:proofErr w:type="spellEnd"/>
      <w:r w:rsidRPr="001C03A4">
        <w:rPr>
          <w:highlight w:val="yellow"/>
        </w:rPr>
        <w:t xml:space="preserve"> M, Department of Computer Science and Engineering, Amrita School of Computing, Bengaluru,</w:t>
      </w:r>
    </w:p>
    <w:p w14:paraId="0C8E53BD" w14:textId="77777777" w:rsidR="005E40EC" w:rsidRPr="004774DA" w:rsidRDefault="005E40EC" w:rsidP="005E40EC">
      <w:pPr>
        <w:pStyle w:val="Author"/>
        <w:spacing w:before="0" w:after="0"/>
        <w:rPr>
          <w:rStyle w:val="Hyperlink"/>
          <w:iCs/>
          <w:sz w:val="24"/>
          <w:szCs w:val="24"/>
        </w:rPr>
      </w:pPr>
      <w:r w:rsidRPr="001C03A4">
        <w:rPr>
          <w:sz w:val="20"/>
          <w:szCs w:val="20"/>
          <w:highlight w:val="yellow"/>
        </w:rPr>
        <w:t xml:space="preserve">Amrita Vishwa Vidyapeetham, India. </w:t>
      </w:r>
      <w:hyperlink r:id="rId11" w:history="1">
        <w:r w:rsidRPr="001C03A4">
          <w:rPr>
            <w:rStyle w:val="Hyperlink"/>
            <w:iCs/>
            <w:sz w:val="20"/>
            <w:szCs w:val="20"/>
            <w:highlight w:val="yellow"/>
          </w:rPr>
          <w:t>m_gurupriya@blr.amrita.edu</w:t>
        </w:r>
      </w:hyperlink>
    </w:p>
    <w:p w14:paraId="4B2F280A" w14:textId="77777777" w:rsidR="005E40EC" w:rsidRDefault="005E40EC" w:rsidP="005E40EC">
      <w:pPr>
        <w:pStyle w:val="Author"/>
        <w:spacing w:before="0" w:after="0"/>
        <w:rPr>
          <w:sz w:val="20"/>
          <w:szCs w:val="20"/>
        </w:rPr>
      </w:pPr>
    </w:p>
    <w:p w14:paraId="6B1FF22E" w14:textId="744A0855" w:rsidR="005E40EC" w:rsidRPr="004774DA" w:rsidRDefault="00EF4CD8" w:rsidP="005E40EC">
      <w:pPr>
        <w:pStyle w:val="Author"/>
        <w:spacing w:before="0" w:after="0"/>
        <w:rPr>
          <w:rStyle w:val="Hyperlink"/>
          <w:iCs/>
          <w:sz w:val="20"/>
          <w:szCs w:val="20"/>
        </w:rPr>
      </w:pPr>
      <w:r>
        <w:rPr>
          <w:sz w:val="20"/>
          <w:szCs w:val="20"/>
        </w:rPr>
        <w:t xml:space="preserve">Sunkara </w:t>
      </w:r>
      <w:proofErr w:type="gramStart"/>
      <w:r>
        <w:rPr>
          <w:sz w:val="20"/>
          <w:szCs w:val="20"/>
        </w:rPr>
        <w:t>Sravan</w:t>
      </w:r>
      <w:r w:rsidR="005E40EC">
        <w:rPr>
          <w:sz w:val="20"/>
          <w:szCs w:val="20"/>
        </w:rPr>
        <w:t xml:space="preserve"> </w:t>
      </w:r>
      <w:r w:rsidR="005E40EC" w:rsidRPr="004774DA">
        <w:rPr>
          <w:sz w:val="20"/>
          <w:szCs w:val="20"/>
        </w:rPr>
        <w:t>,</w:t>
      </w:r>
      <w:proofErr w:type="gramEnd"/>
      <w:r w:rsidR="005E40EC" w:rsidRPr="004774DA">
        <w:rPr>
          <w:sz w:val="20"/>
          <w:szCs w:val="20"/>
        </w:rPr>
        <w:t xml:space="preserve"> Department of Computer Science and Engineering, Amrita School of Computing, Bengaluru, Amrita</w:t>
      </w:r>
      <w:r w:rsidR="005E40EC">
        <w:rPr>
          <w:sz w:val="20"/>
          <w:szCs w:val="20"/>
        </w:rPr>
        <w:t xml:space="preserve"> </w:t>
      </w:r>
      <w:r w:rsidR="005E40EC" w:rsidRPr="004774DA">
        <w:rPr>
          <w:sz w:val="20"/>
          <w:szCs w:val="20"/>
        </w:rPr>
        <w:t>Vishwa Vidyapeetham, Karnataka 56003</w:t>
      </w:r>
      <w:r w:rsidR="005E40EC">
        <w:rPr>
          <w:sz w:val="20"/>
          <w:szCs w:val="20"/>
        </w:rPr>
        <w:t>5,</w:t>
      </w:r>
      <w:r w:rsidR="005E40EC" w:rsidRPr="004774DA">
        <w:rPr>
          <w:sz w:val="20"/>
          <w:szCs w:val="20"/>
        </w:rPr>
        <w:t xml:space="preserve"> India,  </w:t>
      </w:r>
      <w:hyperlink r:id="rId12" w:history="1">
        <w:r w:rsidRPr="00A6275D">
          <w:rPr>
            <w:rStyle w:val="Hyperlink"/>
            <w:iCs/>
            <w:sz w:val="20"/>
            <w:szCs w:val="20"/>
          </w:rPr>
          <w:t>bl.en.u4cse21203@bl.students.amrita.edu</w:t>
        </w:r>
      </w:hyperlink>
    </w:p>
    <w:p w14:paraId="439AB3CA" w14:textId="77777777" w:rsidR="005E40EC" w:rsidRDefault="005E40EC" w:rsidP="005E40EC">
      <w:pPr>
        <w:spacing w:before="2"/>
        <w:ind w:right="413"/>
      </w:pPr>
    </w:p>
    <w:p w14:paraId="20F02793" w14:textId="700F38C3" w:rsidR="005E40EC" w:rsidRDefault="00EF4CD8" w:rsidP="005E40EC">
      <w:pPr>
        <w:spacing w:before="2"/>
        <w:ind w:right="413"/>
        <w:rPr>
          <w:rStyle w:val="Hyperlink"/>
          <w:iCs/>
        </w:rPr>
      </w:pPr>
      <w:proofErr w:type="spellStart"/>
      <w:r>
        <w:t>Peddada</w:t>
      </w:r>
      <w:proofErr w:type="spellEnd"/>
      <w:r>
        <w:t xml:space="preserve"> Gowtham</w:t>
      </w:r>
      <w:r w:rsidR="005E40EC" w:rsidRPr="004774DA">
        <w:t>, Department of Computer Science and Engineering,</w:t>
      </w:r>
      <w:r w:rsidR="005E40EC">
        <w:t xml:space="preserve"> </w:t>
      </w:r>
      <w:r w:rsidR="005E40EC" w:rsidRPr="004774DA">
        <w:t xml:space="preserve">Amrita School of Computing, Bengaluru, Amrita Vishwa Vidyapeetham, Karnataka </w:t>
      </w:r>
      <w:r w:rsidR="001218B5" w:rsidRPr="004774DA">
        <w:t>56003</w:t>
      </w:r>
      <w:r w:rsidR="001218B5">
        <w:t>5</w:t>
      </w:r>
      <w:r w:rsidR="001218B5" w:rsidRPr="004774DA">
        <w:t>, India</w:t>
      </w:r>
      <w:r w:rsidR="005E40EC" w:rsidRPr="004774DA">
        <w:t xml:space="preserve">, </w:t>
      </w:r>
      <w:hyperlink r:id="rId13" w:history="1">
        <w:r w:rsidRPr="00A6275D">
          <w:rPr>
            <w:rStyle w:val="Hyperlink"/>
            <w:iCs/>
          </w:rPr>
          <w:t>bl.en.u4cse21151@bl.students.amrita.edu</w:t>
        </w:r>
      </w:hyperlink>
    </w:p>
    <w:p w14:paraId="5BBC3B86" w14:textId="77777777" w:rsidR="005E40EC" w:rsidRPr="004774DA" w:rsidRDefault="005E40EC" w:rsidP="005E40EC">
      <w:pPr>
        <w:spacing w:before="2"/>
        <w:ind w:right="413"/>
        <w:rPr>
          <w:rStyle w:val="Hyperlink"/>
          <w:iCs/>
        </w:rPr>
      </w:pPr>
    </w:p>
    <w:p w14:paraId="382AE80D" w14:textId="0EA89902" w:rsidR="005E40EC" w:rsidRDefault="00EF4CD8" w:rsidP="005E40EC">
      <w:pPr>
        <w:rPr>
          <w:rStyle w:val="Hyperlink"/>
        </w:rPr>
      </w:pPr>
      <w:r>
        <w:t xml:space="preserve">P </w:t>
      </w:r>
      <w:proofErr w:type="spellStart"/>
      <w:r>
        <w:t>Lakshmikanth</w:t>
      </w:r>
      <w:proofErr w:type="spellEnd"/>
      <w:r w:rsidR="005E40EC" w:rsidRPr="004774DA">
        <w:t xml:space="preserve">, Department of Computer Science and Engineering, Amrita School of Computing, Bengaluru, Amrita Vishwa Vidyapeetham, Karnataka </w:t>
      </w:r>
      <w:r w:rsidR="001218B5" w:rsidRPr="004774DA">
        <w:t>56003</w:t>
      </w:r>
      <w:r w:rsidR="001218B5">
        <w:t>5,</w:t>
      </w:r>
      <w:r w:rsidR="001218B5" w:rsidRPr="004774DA">
        <w:t xml:space="preserve"> India</w:t>
      </w:r>
      <w:r w:rsidR="005E40EC" w:rsidRPr="004774DA">
        <w:t xml:space="preserve">, </w:t>
      </w:r>
      <w:hyperlink r:id="rId14" w:history="1">
        <w:r w:rsidR="001218B5" w:rsidRPr="00A6275D">
          <w:rPr>
            <w:rStyle w:val="Hyperlink"/>
          </w:rPr>
          <w:t>bl.en.u4cse21157@bl.students.amrita.edu</w:t>
        </w:r>
      </w:hyperlink>
    </w:p>
    <w:p w14:paraId="214EE12B" w14:textId="77777777" w:rsidR="005E40EC" w:rsidRDefault="005E40EC" w:rsidP="005E40EC">
      <w:pPr>
        <w:jc w:val="both"/>
        <w:rPr>
          <w:b/>
          <w:bCs/>
          <w:sz w:val="24"/>
          <w:szCs w:val="24"/>
        </w:rPr>
      </w:pPr>
    </w:p>
    <w:p w14:paraId="29E40AA8" w14:textId="2C79A6B3" w:rsidR="005E40EC" w:rsidRDefault="00FA567F" w:rsidP="005E40EC">
      <w:pPr>
        <w:jc w:val="both"/>
        <w:rPr>
          <w:b/>
          <w:bCs/>
          <w:sz w:val="24"/>
          <w:szCs w:val="24"/>
        </w:rPr>
      </w:pPr>
      <w:r w:rsidRPr="005E40EC">
        <w:rPr>
          <w:b/>
          <w:bCs/>
          <w:sz w:val="24"/>
          <w:szCs w:val="24"/>
        </w:rPr>
        <w:t>Abstract</w:t>
      </w:r>
      <w:r w:rsidR="006D1DA0" w:rsidRPr="005E40EC">
        <w:rPr>
          <w:b/>
          <w:bCs/>
          <w:sz w:val="24"/>
          <w:szCs w:val="24"/>
        </w:rPr>
        <w:t xml:space="preserve"> </w:t>
      </w:r>
    </w:p>
    <w:p w14:paraId="0F665FB9" w14:textId="77777777" w:rsidR="0011775C" w:rsidRDefault="0011775C" w:rsidP="005E40EC">
      <w:pPr>
        <w:jc w:val="both"/>
        <w:rPr>
          <w:sz w:val="24"/>
          <w:szCs w:val="24"/>
        </w:rPr>
      </w:pPr>
    </w:p>
    <w:p w14:paraId="48C9A9B4" w14:textId="08C52D45" w:rsidR="00001F30" w:rsidRPr="005E40EC" w:rsidRDefault="009110AD" w:rsidP="005E40EC">
      <w:pPr>
        <w:jc w:val="both"/>
        <w:rPr>
          <w:sz w:val="24"/>
          <w:szCs w:val="24"/>
          <w:lang w:val="en-IN"/>
        </w:rPr>
      </w:pPr>
      <w:r w:rsidRPr="005E40EC">
        <w:rPr>
          <w:sz w:val="24"/>
          <w:szCs w:val="24"/>
        </w:rPr>
        <w:t xml:space="preserve">The project presents a language translation tool that uses real-time speech recognition to serve as an effective voice interpreter. It provides a user-friendly interface for smooth cross-language communication and was created in Python using modules like </w:t>
      </w:r>
      <w:proofErr w:type="spellStart"/>
      <w:r w:rsidRPr="005E40EC">
        <w:rPr>
          <w:sz w:val="24"/>
          <w:szCs w:val="24"/>
        </w:rPr>
        <w:t>Streamlit</w:t>
      </w:r>
      <w:proofErr w:type="spellEnd"/>
      <w:r w:rsidRPr="005E40EC">
        <w:rPr>
          <w:sz w:val="24"/>
          <w:szCs w:val="24"/>
        </w:rPr>
        <w:t xml:space="preserve">, </w:t>
      </w:r>
      <w:proofErr w:type="spellStart"/>
      <w:r w:rsidRPr="005E40EC">
        <w:rPr>
          <w:sz w:val="24"/>
          <w:szCs w:val="24"/>
        </w:rPr>
        <w:t>SpeechRecognition</w:t>
      </w:r>
      <w:proofErr w:type="spellEnd"/>
      <w:r w:rsidRPr="005E40EC">
        <w:rPr>
          <w:sz w:val="24"/>
          <w:szCs w:val="24"/>
        </w:rPr>
        <w:t xml:space="preserve">, </w:t>
      </w:r>
      <w:proofErr w:type="spellStart"/>
      <w:r w:rsidRPr="005E40EC">
        <w:rPr>
          <w:sz w:val="24"/>
          <w:szCs w:val="24"/>
        </w:rPr>
        <w:t>Pygame</w:t>
      </w:r>
      <w:proofErr w:type="spellEnd"/>
      <w:r w:rsidRPr="005E40EC">
        <w:rPr>
          <w:sz w:val="24"/>
          <w:szCs w:val="24"/>
        </w:rPr>
        <w:t xml:space="preserve"> mixer module and GTTS. The application records spoken audio, converts it into the target language, and outputs text and audio in real time. For improved usability, it also shows both the translated and original input text. This innovation is perfect for multilingual encounters since it guarantees a genuine, human-like translation flow.</w:t>
      </w:r>
    </w:p>
    <w:p w14:paraId="04A3AA14" w14:textId="77777777" w:rsidR="005E40EC" w:rsidRDefault="00174731" w:rsidP="005E40EC">
      <w:pPr>
        <w:jc w:val="both"/>
        <w:rPr>
          <w:b/>
          <w:bCs/>
          <w:sz w:val="24"/>
          <w:szCs w:val="24"/>
        </w:rPr>
      </w:pPr>
      <w:r w:rsidRPr="005E40EC">
        <w:rPr>
          <w:b/>
          <w:bCs/>
          <w:sz w:val="24"/>
          <w:szCs w:val="24"/>
        </w:rPr>
        <w:br/>
      </w:r>
      <w:r w:rsidR="005E3546" w:rsidRPr="005E40EC">
        <w:rPr>
          <w:b/>
          <w:bCs/>
          <w:sz w:val="24"/>
          <w:szCs w:val="24"/>
        </w:rPr>
        <w:t>Keywords</w:t>
      </w:r>
    </w:p>
    <w:p w14:paraId="08643B97" w14:textId="77777777" w:rsidR="0011775C" w:rsidRDefault="0011775C" w:rsidP="005E40EC">
      <w:pPr>
        <w:jc w:val="both"/>
        <w:rPr>
          <w:sz w:val="24"/>
          <w:szCs w:val="24"/>
        </w:rPr>
      </w:pPr>
    </w:p>
    <w:p w14:paraId="02C7FFE8" w14:textId="657303C3" w:rsidR="006059ED" w:rsidRDefault="00FF242E" w:rsidP="005E40EC">
      <w:pPr>
        <w:jc w:val="both"/>
        <w:rPr>
          <w:sz w:val="24"/>
          <w:szCs w:val="24"/>
        </w:rPr>
      </w:pPr>
      <w:r w:rsidRPr="005E40EC">
        <w:rPr>
          <w:sz w:val="24"/>
          <w:szCs w:val="24"/>
        </w:rPr>
        <w:t xml:space="preserve">Real-time Translation, Voice Recognition, </w:t>
      </w:r>
      <w:proofErr w:type="spellStart"/>
      <w:r w:rsidRPr="005E40EC">
        <w:rPr>
          <w:sz w:val="24"/>
          <w:szCs w:val="24"/>
        </w:rPr>
        <w:t>SpeechRecognition</w:t>
      </w:r>
      <w:proofErr w:type="spellEnd"/>
      <w:r w:rsidRPr="005E40EC">
        <w:rPr>
          <w:sz w:val="24"/>
          <w:szCs w:val="24"/>
        </w:rPr>
        <w:t xml:space="preserve">, GTTS, Cross-language Communication, </w:t>
      </w:r>
      <w:proofErr w:type="spellStart"/>
      <w:r w:rsidRPr="005E40EC">
        <w:rPr>
          <w:sz w:val="24"/>
          <w:szCs w:val="24"/>
        </w:rPr>
        <w:t>Streamlit</w:t>
      </w:r>
      <w:proofErr w:type="spellEnd"/>
      <w:r w:rsidRPr="005E40EC">
        <w:rPr>
          <w:sz w:val="24"/>
          <w:szCs w:val="24"/>
        </w:rPr>
        <w:t xml:space="preserve"> Interface, </w:t>
      </w:r>
      <w:proofErr w:type="spellStart"/>
      <w:r w:rsidRPr="005E40EC">
        <w:rPr>
          <w:sz w:val="24"/>
          <w:szCs w:val="24"/>
        </w:rPr>
        <w:t>Pygame</w:t>
      </w:r>
      <w:proofErr w:type="spellEnd"/>
    </w:p>
    <w:p w14:paraId="70B6202A" w14:textId="77777777" w:rsidR="005E40EC" w:rsidRDefault="005E40EC" w:rsidP="005E40EC">
      <w:pPr>
        <w:jc w:val="both"/>
        <w:rPr>
          <w:sz w:val="24"/>
          <w:szCs w:val="24"/>
        </w:rPr>
      </w:pPr>
    </w:p>
    <w:p w14:paraId="23AB1690" w14:textId="77777777" w:rsidR="005E40EC" w:rsidRDefault="005E40EC" w:rsidP="005E40EC">
      <w:pPr>
        <w:jc w:val="both"/>
        <w:rPr>
          <w:sz w:val="24"/>
          <w:szCs w:val="24"/>
        </w:rPr>
      </w:pPr>
    </w:p>
    <w:p w14:paraId="4B785CFD" w14:textId="6CEE551E" w:rsidR="005E40EC" w:rsidRPr="005E40EC" w:rsidRDefault="005E40EC" w:rsidP="005E40EC">
      <w:pPr>
        <w:pStyle w:val="ListParagraph"/>
        <w:numPr>
          <w:ilvl w:val="0"/>
          <w:numId w:val="25"/>
        </w:numPr>
        <w:jc w:val="both"/>
        <w:rPr>
          <w:b/>
          <w:bCs/>
          <w:sz w:val="28"/>
          <w:szCs w:val="28"/>
        </w:rPr>
      </w:pPr>
      <w:r w:rsidRPr="005E40EC">
        <w:rPr>
          <w:b/>
          <w:bCs/>
          <w:sz w:val="28"/>
          <w:szCs w:val="28"/>
        </w:rPr>
        <w:t>Introduction</w:t>
      </w:r>
    </w:p>
    <w:p w14:paraId="7FA1600A" w14:textId="77777777" w:rsidR="005E40EC" w:rsidRPr="005E40EC" w:rsidRDefault="005E40EC" w:rsidP="005E40EC">
      <w:pPr>
        <w:jc w:val="both"/>
        <w:rPr>
          <w:b/>
          <w:bCs/>
          <w:sz w:val="28"/>
          <w:szCs w:val="28"/>
        </w:rPr>
      </w:pPr>
    </w:p>
    <w:p w14:paraId="4AED7C62" w14:textId="3C8664B3" w:rsidR="00295105" w:rsidRPr="005E40EC" w:rsidRDefault="0075619E" w:rsidP="005E40EC">
      <w:pPr>
        <w:jc w:val="both"/>
        <w:rPr>
          <w:sz w:val="24"/>
          <w:szCs w:val="24"/>
        </w:rPr>
      </w:pPr>
      <w:r w:rsidRPr="005E40EC">
        <w:rPr>
          <w:sz w:val="24"/>
          <w:szCs w:val="24"/>
        </w:rPr>
        <w:t>This paper offers a voice recognition-based real-time language translation solution that may be used as a virtual interpreter to easily overcome language obstacles. Effective multilingual communication is crucial for multicultural communities, businesses, and tourists as the world grows increasingly interconnected. By listening to spoken words, translating them quickly, and producing audio output in the target language, this tool mimics the precision and fluidity of human translation. It provides an intuitive experience that facilitates immediate cross-language communication by encapsulating the organic rhythm and structure of spoken language.</w:t>
      </w:r>
    </w:p>
    <w:p w14:paraId="5722A176" w14:textId="77777777" w:rsidR="0075619E" w:rsidRPr="005E40EC" w:rsidRDefault="0075619E" w:rsidP="006059ED">
      <w:pPr>
        <w:jc w:val="both"/>
        <w:rPr>
          <w:sz w:val="24"/>
          <w:szCs w:val="24"/>
        </w:rPr>
      </w:pPr>
    </w:p>
    <w:p w14:paraId="0E2A141A" w14:textId="613269EC" w:rsidR="00C458E6" w:rsidRPr="005E40EC" w:rsidRDefault="004A7C3D" w:rsidP="005E40EC">
      <w:pPr>
        <w:jc w:val="both"/>
        <w:rPr>
          <w:sz w:val="24"/>
          <w:szCs w:val="24"/>
        </w:rPr>
      </w:pPr>
      <w:r w:rsidRPr="005E40EC">
        <w:rPr>
          <w:sz w:val="24"/>
          <w:szCs w:val="24"/>
        </w:rPr>
        <w:t xml:space="preserve">Built with Python, and with the help of key libraries such as Google Text-to-Speech (GTTS), </w:t>
      </w:r>
      <w:proofErr w:type="spellStart"/>
      <w:r w:rsidRPr="005E40EC">
        <w:rPr>
          <w:sz w:val="24"/>
          <w:szCs w:val="24"/>
        </w:rPr>
        <w:t>SpeechRecognition</w:t>
      </w:r>
      <w:proofErr w:type="spellEnd"/>
      <w:r w:rsidRPr="005E40EC">
        <w:rPr>
          <w:sz w:val="24"/>
          <w:szCs w:val="24"/>
        </w:rPr>
        <w:t xml:space="preserve">, and </w:t>
      </w:r>
      <w:proofErr w:type="spellStart"/>
      <w:r w:rsidRPr="005E40EC">
        <w:rPr>
          <w:sz w:val="24"/>
          <w:szCs w:val="24"/>
        </w:rPr>
        <w:t>Googletrans</w:t>
      </w:r>
      <w:proofErr w:type="spellEnd"/>
      <w:r w:rsidRPr="005E40EC">
        <w:rPr>
          <w:sz w:val="24"/>
          <w:szCs w:val="24"/>
        </w:rPr>
        <w:t xml:space="preserve">, this tool makes voice-to-voice translation as simple as possible. The </w:t>
      </w:r>
      <w:proofErr w:type="spellStart"/>
      <w:r w:rsidRPr="005E40EC">
        <w:rPr>
          <w:sz w:val="24"/>
          <w:szCs w:val="24"/>
        </w:rPr>
        <w:t>SpeechRecognition</w:t>
      </w:r>
      <w:proofErr w:type="spellEnd"/>
      <w:r w:rsidRPr="005E40EC">
        <w:rPr>
          <w:sz w:val="24"/>
          <w:szCs w:val="24"/>
        </w:rPr>
        <w:t xml:space="preserve"> module records the audio input and the </w:t>
      </w:r>
      <w:proofErr w:type="spellStart"/>
      <w:r w:rsidRPr="005E40EC">
        <w:rPr>
          <w:sz w:val="24"/>
          <w:szCs w:val="24"/>
        </w:rPr>
        <w:t>Googletrans</w:t>
      </w:r>
      <w:proofErr w:type="spellEnd"/>
      <w:r w:rsidRPr="005E40EC">
        <w:rPr>
          <w:sz w:val="24"/>
          <w:szCs w:val="24"/>
        </w:rPr>
        <w:t xml:space="preserve"> transcribes accurate translation between source and target language. The translated language is immediately spoken by GTTS in order to enable the users to interact in real-time. Also, the interface of the tool is developed using </w:t>
      </w:r>
      <w:proofErr w:type="spellStart"/>
      <w:r w:rsidRPr="005E40EC">
        <w:rPr>
          <w:sz w:val="24"/>
          <w:szCs w:val="24"/>
        </w:rPr>
        <w:t>Streamlit</w:t>
      </w:r>
      <w:proofErr w:type="spellEnd"/>
      <w:r w:rsidRPr="005E40EC">
        <w:rPr>
          <w:sz w:val="24"/>
          <w:szCs w:val="24"/>
        </w:rPr>
        <w:t>, and the users can choose languages and manage the translation process smoothly.</w:t>
      </w:r>
    </w:p>
    <w:p w14:paraId="37DFA4FB" w14:textId="77777777" w:rsidR="004A7C3D" w:rsidRPr="005E40EC" w:rsidRDefault="004A7C3D" w:rsidP="006059ED">
      <w:pPr>
        <w:jc w:val="both"/>
        <w:rPr>
          <w:sz w:val="24"/>
          <w:szCs w:val="24"/>
        </w:rPr>
      </w:pPr>
    </w:p>
    <w:p w14:paraId="649B128E" w14:textId="3229F9EF" w:rsidR="005465F6" w:rsidRPr="005E40EC" w:rsidRDefault="00912357" w:rsidP="005E40EC">
      <w:pPr>
        <w:jc w:val="both"/>
        <w:rPr>
          <w:sz w:val="24"/>
          <w:szCs w:val="24"/>
        </w:rPr>
      </w:pPr>
      <w:r w:rsidRPr="005E40EC">
        <w:rPr>
          <w:sz w:val="24"/>
          <w:szCs w:val="24"/>
        </w:rPr>
        <w:t xml:space="preserve">The technical tools of this project ensure reliable and efficient real-time interpretation for various purposes, such as business meetings, travels, and education. Between people who are using different languages the ability to translate the spoken language into the audio output helps to have natural and </w:t>
      </w:r>
      <w:r w:rsidRPr="005E40EC">
        <w:rPr>
          <w:sz w:val="24"/>
          <w:szCs w:val="24"/>
        </w:rPr>
        <w:lastRenderedPageBreak/>
        <w:t>engaging conversations. Because it helps all to communicate, this tool is not only a help with language barriers but also it is inclusive.</w:t>
      </w:r>
    </w:p>
    <w:p w14:paraId="5B4449B4" w14:textId="77777777" w:rsidR="0011775C" w:rsidRDefault="0011775C" w:rsidP="00EF0E01">
      <w:pPr>
        <w:ind w:firstLine="216"/>
        <w:jc w:val="both"/>
        <w:rPr>
          <w:rFonts w:eastAsia="Times New Roman"/>
          <w:sz w:val="24"/>
          <w:szCs w:val="24"/>
          <w:lang w:eastAsia="zh-CN"/>
        </w:rPr>
      </w:pPr>
    </w:p>
    <w:p w14:paraId="7419D4FE" w14:textId="314C464B" w:rsidR="0011775C" w:rsidRPr="0011775C" w:rsidRDefault="0011775C" w:rsidP="0011775C">
      <w:pPr>
        <w:pStyle w:val="ListParagraph"/>
        <w:numPr>
          <w:ilvl w:val="0"/>
          <w:numId w:val="25"/>
        </w:numPr>
        <w:jc w:val="both"/>
        <w:rPr>
          <w:rFonts w:eastAsia="Times New Roman"/>
          <w:b/>
          <w:bCs/>
          <w:sz w:val="28"/>
          <w:szCs w:val="28"/>
          <w:lang w:eastAsia="zh-CN"/>
        </w:rPr>
      </w:pPr>
      <w:r>
        <w:rPr>
          <w:rFonts w:eastAsia="Times New Roman"/>
          <w:b/>
          <w:bCs/>
          <w:sz w:val="28"/>
          <w:szCs w:val="28"/>
          <w:lang w:eastAsia="zh-CN"/>
        </w:rPr>
        <w:t>Related Works</w:t>
      </w:r>
    </w:p>
    <w:p w14:paraId="42BA8676" w14:textId="77777777" w:rsidR="0011775C" w:rsidRDefault="0011775C" w:rsidP="00EF0E01">
      <w:pPr>
        <w:ind w:firstLine="216"/>
        <w:jc w:val="both"/>
        <w:rPr>
          <w:rFonts w:eastAsia="Times New Roman"/>
          <w:sz w:val="24"/>
          <w:szCs w:val="24"/>
          <w:lang w:eastAsia="zh-CN"/>
        </w:rPr>
      </w:pPr>
    </w:p>
    <w:p w14:paraId="444A5AA8" w14:textId="32474695" w:rsidR="004341B1" w:rsidRPr="005E40EC" w:rsidRDefault="001B06F1" w:rsidP="0011775C">
      <w:pPr>
        <w:jc w:val="both"/>
        <w:rPr>
          <w:rFonts w:eastAsia="Times New Roman"/>
          <w:sz w:val="24"/>
          <w:szCs w:val="24"/>
          <w:lang w:val="en-IN" w:eastAsia="zh-CN"/>
        </w:rPr>
      </w:pPr>
      <w:r w:rsidRPr="005E40EC">
        <w:rPr>
          <w:rFonts w:eastAsia="Times New Roman"/>
          <w:sz w:val="24"/>
          <w:szCs w:val="24"/>
          <w:lang w:eastAsia="zh-CN"/>
        </w:rPr>
        <w:t xml:space="preserve">Xian Li et al. [1] </w:t>
      </w:r>
      <w:r w:rsidR="00164A35" w:rsidRPr="005E40EC">
        <w:rPr>
          <w:rFonts w:eastAsia="Times New Roman"/>
          <w:sz w:val="24"/>
          <w:szCs w:val="24"/>
          <w:lang w:val="en-IN" w:eastAsia="zh-CN"/>
        </w:rPr>
        <w:t xml:space="preserve">This work employs low hyperparameter tuning, pretrained voice and text models to offer an efficient approach to translating multilingual speech into text. The method is based on </w:t>
      </w:r>
      <w:proofErr w:type="spellStart"/>
      <w:r w:rsidR="00164A35" w:rsidRPr="005E40EC">
        <w:rPr>
          <w:rFonts w:eastAsia="Times New Roman"/>
          <w:sz w:val="24"/>
          <w:szCs w:val="24"/>
          <w:lang w:val="en-IN" w:eastAsia="zh-CN"/>
        </w:rPr>
        <w:t>LayerNorm</w:t>
      </w:r>
      <w:proofErr w:type="spellEnd"/>
      <w:r w:rsidR="00164A35" w:rsidRPr="005E40EC">
        <w:rPr>
          <w:rFonts w:eastAsia="Times New Roman"/>
          <w:sz w:val="24"/>
          <w:szCs w:val="24"/>
          <w:lang w:val="en-IN" w:eastAsia="zh-CN"/>
        </w:rPr>
        <w:t xml:space="preserve"> and Attention (LNA) finetuning which provides satisfactory results in the zero-shot </w:t>
      </w:r>
      <w:proofErr w:type="spellStart"/>
      <w:r w:rsidR="00164A35" w:rsidRPr="005E40EC">
        <w:rPr>
          <w:rFonts w:eastAsia="Times New Roman"/>
          <w:sz w:val="24"/>
          <w:szCs w:val="24"/>
          <w:lang w:val="en-IN" w:eastAsia="zh-CN"/>
        </w:rPr>
        <w:t>crosslingual</w:t>
      </w:r>
      <w:proofErr w:type="spellEnd"/>
      <w:r w:rsidR="00164A35" w:rsidRPr="005E40EC">
        <w:rPr>
          <w:rFonts w:eastAsia="Times New Roman"/>
          <w:sz w:val="24"/>
          <w:szCs w:val="24"/>
          <w:lang w:val="en-IN" w:eastAsia="zh-CN"/>
        </w:rPr>
        <w:t xml:space="preserve"> setting with as many as only 1–10 % of parameters adapted. The method introduces new state-of-art performance on the </w:t>
      </w:r>
      <w:proofErr w:type="spellStart"/>
      <w:r w:rsidR="00164A35" w:rsidRPr="005E40EC">
        <w:rPr>
          <w:rFonts w:eastAsia="Times New Roman"/>
          <w:sz w:val="24"/>
          <w:szCs w:val="24"/>
          <w:lang w:val="en-IN" w:eastAsia="zh-CN"/>
        </w:rPr>
        <w:t>CoVoST</w:t>
      </w:r>
      <w:proofErr w:type="spellEnd"/>
      <w:r w:rsidR="00164A35" w:rsidRPr="005E40EC">
        <w:rPr>
          <w:rFonts w:eastAsia="Times New Roman"/>
          <w:sz w:val="24"/>
          <w:szCs w:val="24"/>
          <w:lang w:val="en-IN" w:eastAsia="zh-CN"/>
        </w:rPr>
        <w:t xml:space="preserve"> 2 benchmark, improves the translation quality, reduces training expenses, and decreases the demands on processing power. It does this through the integration of wav2vec 2.0 for speech encoding and </w:t>
      </w:r>
      <w:proofErr w:type="spellStart"/>
      <w:r w:rsidR="00164A35" w:rsidRPr="005E40EC">
        <w:rPr>
          <w:rFonts w:eastAsia="Times New Roman"/>
          <w:sz w:val="24"/>
          <w:szCs w:val="24"/>
          <w:lang w:val="en-IN" w:eastAsia="zh-CN"/>
        </w:rPr>
        <w:t>mBART</w:t>
      </w:r>
      <w:proofErr w:type="spellEnd"/>
      <w:r w:rsidR="00164A35" w:rsidRPr="005E40EC">
        <w:rPr>
          <w:rFonts w:eastAsia="Times New Roman"/>
          <w:sz w:val="24"/>
          <w:szCs w:val="24"/>
          <w:lang w:val="en-IN" w:eastAsia="zh-CN"/>
        </w:rPr>
        <w:t xml:space="preserve"> for text decoding.</w:t>
      </w:r>
      <w:r w:rsidRPr="005E40EC">
        <w:rPr>
          <w:rFonts w:eastAsia="Times New Roman"/>
          <w:sz w:val="24"/>
          <w:szCs w:val="24"/>
          <w:lang w:val="en-IN" w:eastAsia="zh-CN"/>
        </w:rPr>
        <w:t xml:space="preserve"> Sathish </w:t>
      </w:r>
      <w:proofErr w:type="spellStart"/>
      <w:r w:rsidRPr="005E40EC">
        <w:rPr>
          <w:rFonts w:eastAsia="Times New Roman"/>
          <w:sz w:val="24"/>
          <w:szCs w:val="24"/>
          <w:lang w:val="en-IN" w:eastAsia="zh-CN"/>
        </w:rPr>
        <w:t>Indurthi</w:t>
      </w:r>
      <w:proofErr w:type="spellEnd"/>
      <w:r w:rsidRPr="005E40EC">
        <w:rPr>
          <w:rFonts w:eastAsia="Times New Roman"/>
          <w:sz w:val="24"/>
          <w:szCs w:val="24"/>
          <w:lang w:val="en-IN" w:eastAsia="zh-CN"/>
        </w:rPr>
        <w:t xml:space="preserve"> et al. [2] </w:t>
      </w:r>
      <w:r w:rsidR="00164A35" w:rsidRPr="005E40EC">
        <w:rPr>
          <w:rFonts w:eastAsia="Times New Roman"/>
          <w:sz w:val="24"/>
          <w:szCs w:val="24"/>
          <w:lang w:val="en-IN" w:eastAsia="zh-CN"/>
        </w:rPr>
        <w:t xml:space="preserve">The article presents a new concept of extending the data efficiency of the speech-to-text translation technique using the meta-learning strategy for the modality-agnostic. The method applies meta-learning to transfer knowledge from ASR and high-resource MT to low-resource ST. Applying the technique results in a five-fold increase in BLEU scores and sets record-breaking quality in translating selected </w:t>
      </w:r>
      <w:proofErr w:type="spellStart"/>
      <w:r w:rsidR="00164A35" w:rsidRPr="005E40EC">
        <w:rPr>
          <w:rFonts w:eastAsia="Times New Roman"/>
          <w:sz w:val="24"/>
          <w:szCs w:val="24"/>
          <w:lang w:val="en-IN" w:eastAsia="zh-CN"/>
        </w:rPr>
        <w:t>MuST</w:t>
      </w:r>
      <w:proofErr w:type="spellEnd"/>
      <w:r w:rsidR="00164A35" w:rsidRPr="005E40EC">
        <w:rPr>
          <w:rFonts w:eastAsia="Times New Roman"/>
          <w:sz w:val="24"/>
          <w:szCs w:val="24"/>
          <w:lang w:val="en-IN" w:eastAsia="zh-CN"/>
        </w:rPr>
        <w:t xml:space="preserve">-C English German as well as English-French tasks. This method gives a robust approach to overcome the problem associated with the unavailability of data in </w:t>
      </w:r>
      <w:r w:rsidR="00FD5FF8" w:rsidRPr="005E40EC">
        <w:rPr>
          <w:rFonts w:eastAsia="Times New Roman"/>
          <w:sz w:val="24"/>
          <w:szCs w:val="24"/>
          <w:lang w:val="en-IN" w:eastAsia="zh-CN"/>
        </w:rPr>
        <w:t>end-to-end</w:t>
      </w:r>
      <w:r w:rsidR="00164A35" w:rsidRPr="005E40EC">
        <w:rPr>
          <w:rFonts w:eastAsia="Times New Roman"/>
          <w:sz w:val="24"/>
          <w:szCs w:val="24"/>
          <w:lang w:val="en-IN" w:eastAsia="zh-CN"/>
        </w:rPr>
        <w:t xml:space="preserve"> speech to speech translation.</w:t>
      </w:r>
    </w:p>
    <w:p w14:paraId="32578F28" w14:textId="77777777" w:rsidR="000D1C92" w:rsidRPr="005E40EC" w:rsidRDefault="000D1C92" w:rsidP="001B06F1">
      <w:pPr>
        <w:jc w:val="both"/>
        <w:rPr>
          <w:rFonts w:eastAsia="Times New Roman"/>
          <w:sz w:val="24"/>
          <w:szCs w:val="24"/>
          <w:lang w:val="en-IN" w:eastAsia="zh-CN"/>
        </w:rPr>
      </w:pPr>
    </w:p>
    <w:p w14:paraId="3D4CDB99" w14:textId="13D6D4D0" w:rsidR="001B06F1" w:rsidRPr="005E40EC" w:rsidRDefault="001B06F1" w:rsidP="00FD5FF8">
      <w:pPr>
        <w:jc w:val="both"/>
        <w:rPr>
          <w:rFonts w:eastAsia="Times New Roman"/>
          <w:sz w:val="24"/>
          <w:szCs w:val="24"/>
          <w:lang w:val="en-IN" w:eastAsia="zh-CN"/>
        </w:rPr>
      </w:pPr>
      <w:r w:rsidRPr="005E40EC">
        <w:rPr>
          <w:rFonts w:eastAsia="Times New Roman"/>
          <w:sz w:val="24"/>
          <w:szCs w:val="24"/>
          <w:lang w:val="en-IN" w:eastAsia="zh-CN"/>
        </w:rPr>
        <w:t xml:space="preserve">Alexei </w:t>
      </w:r>
      <w:proofErr w:type="spellStart"/>
      <w:r w:rsidRPr="005E40EC">
        <w:rPr>
          <w:rFonts w:eastAsia="Times New Roman"/>
          <w:sz w:val="24"/>
          <w:szCs w:val="24"/>
          <w:lang w:val="en-IN" w:eastAsia="zh-CN"/>
        </w:rPr>
        <w:t>Baevski</w:t>
      </w:r>
      <w:proofErr w:type="spellEnd"/>
      <w:r w:rsidRPr="005E40EC">
        <w:rPr>
          <w:rFonts w:eastAsia="Times New Roman"/>
          <w:sz w:val="24"/>
          <w:szCs w:val="24"/>
          <w:lang w:val="en-IN" w:eastAsia="zh-CN"/>
        </w:rPr>
        <w:t xml:space="preserve"> et al. [3] </w:t>
      </w:r>
      <w:r w:rsidR="00164A35" w:rsidRPr="005E40EC">
        <w:rPr>
          <w:rFonts w:eastAsia="Times New Roman"/>
          <w:sz w:val="24"/>
          <w:szCs w:val="24"/>
          <w:lang w:val="en-IN" w:eastAsia="zh-CN"/>
        </w:rPr>
        <w:t xml:space="preserve">Describing a self-supervised learning approach for learning speech representations, the work offers a framework for approach for learning representation from raw speech data. To fine-tune the model, parts of the input are occluded, and to enforce the relation between the non-occluded parts of the XML, a contrastive loss is applied. The technique drastically decreases the amount of labelled data needed for speech recognition while producing comparable levels of performance. wav2vec 2.0 brought out its best performance on low resource speech recognition scenarios, after it has undergone pre-training on massive amounts of </w:t>
      </w:r>
      <w:proofErr w:type="spellStart"/>
      <w:r w:rsidR="00164A35" w:rsidRPr="005E40EC">
        <w:rPr>
          <w:rFonts w:eastAsia="Times New Roman"/>
          <w:sz w:val="24"/>
          <w:szCs w:val="24"/>
          <w:lang w:val="en-IN" w:eastAsia="zh-CN"/>
        </w:rPr>
        <w:t>unlabeled</w:t>
      </w:r>
      <w:proofErr w:type="spellEnd"/>
      <w:r w:rsidR="00164A35" w:rsidRPr="005E40EC">
        <w:rPr>
          <w:rFonts w:eastAsia="Times New Roman"/>
          <w:sz w:val="24"/>
          <w:szCs w:val="24"/>
          <w:lang w:val="en-IN" w:eastAsia="zh-CN"/>
        </w:rPr>
        <w:t xml:space="preserve"> voice data, and stands tall on benchmarks like </w:t>
      </w:r>
      <w:proofErr w:type="spellStart"/>
      <w:r w:rsidR="00164A35" w:rsidRPr="005E40EC">
        <w:rPr>
          <w:rFonts w:eastAsia="Times New Roman"/>
          <w:sz w:val="24"/>
          <w:szCs w:val="24"/>
          <w:lang w:val="en-IN" w:eastAsia="zh-CN"/>
        </w:rPr>
        <w:t>Librispeech</w:t>
      </w:r>
      <w:proofErr w:type="spellEnd"/>
      <w:r w:rsidR="00164A35" w:rsidRPr="005E40EC">
        <w:rPr>
          <w:rFonts w:eastAsia="Times New Roman"/>
          <w:sz w:val="24"/>
          <w:szCs w:val="24"/>
          <w:lang w:val="en-IN" w:eastAsia="zh-CN"/>
        </w:rPr>
        <w:t xml:space="preserve"> and on TIMIT.</w:t>
      </w:r>
      <w:r w:rsidR="00D90E78" w:rsidRPr="005E40EC">
        <w:rPr>
          <w:rFonts w:eastAsia="Times New Roman"/>
          <w:sz w:val="24"/>
          <w:szCs w:val="24"/>
          <w:lang w:val="en-IN" w:eastAsia="zh-CN"/>
        </w:rPr>
        <w:t xml:space="preserve"> </w:t>
      </w:r>
      <w:r w:rsidRPr="005E40EC">
        <w:rPr>
          <w:rFonts w:eastAsia="Times New Roman"/>
          <w:sz w:val="24"/>
          <w:szCs w:val="24"/>
          <w:lang w:val="en-IN" w:eastAsia="zh-CN"/>
        </w:rPr>
        <w:t xml:space="preserve">Parnia Bahar et al. [4] </w:t>
      </w:r>
      <w:r w:rsidR="00164A35" w:rsidRPr="005E40EC">
        <w:rPr>
          <w:rFonts w:eastAsia="Times New Roman"/>
          <w:sz w:val="24"/>
          <w:szCs w:val="24"/>
          <w:lang w:val="en-IN" w:eastAsia="zh-CN"/>
        </w:rPr>
        <w:t>The findings of this cross-lingual investigation also state the end-to-end voice-to-text translation paradigm efficiency in the speech translation domain. With respect to topologies, it explores distinct topologies and how it is possible to enhance convergence with the assistance of auxiliary connectionist temporal classification (CTC) loss. The authors also consider the effect of pre-training for distinct model components and discover that it could improve the model by approximately 4% in BLEU and 5% in TER.</w:t>
      </w:r>
      <w:r w:rsidR="00D90E78" w:rsidRPr="005E40EC">
        <w:rPr>
          <w:rFonts w:eastAsia="Times New Roman"/>
          <w:sz w:val="24"/>
          <w:szCs w:val="24"/>
          <w:lang w:val="en-IN" w:eastAsia="zh-CN"/>
        </w:rPr>
        <w:t xml:space="preserve"> </w:t>
      </w:r>
      <w:r w:rsidRPr="005E40EC">
        <w:rPr>
          <w:rFonts w:eastAsia="Times New Roman"/>
          <w:sz w:val="24"/>
          <w:szCs w:val="24"/>
          <w:lang w:val="en-IN" w:eastAsia="zh-CN"/>
        </w:rPr>
        <w:t xml:space="preserve">Sanyog Vyawahare et al. [5] </w:t>
      </w:r>
      <w:r w:rsidR="00164A35" w:rsidRPr="005E40EC">
        <w:rPr>
          <w:rFonts w:eastAsia="Times New Roman"/>
          <w:sz w:val="24"/>
          <w:szCs w:val="24"/>
          <w:lang w:val="en-IN" w:eastAsia="zh-CN"/>
        </w:rPr>
        <w:t>In this paper, an experiment is addressed by a chatbot built with the of IBM Watson Assistant tool to support the ESL learners. Some of the functionalities of the chatbot involve text to speech API features like singing lyrics, API for simplification, and API for translation to regional languages. It allows high school students to complete kinetic language tasks while gaining new English knowing no barriers.</w:t>
      </w:r>
      <w:r w:rsidR="00BE3940" w:rsidRPr="005E40EC">
        <w:rPr>
          <w:rFonts w:eastAsia="Times New Roman"/>
          <w:sz w:val="24"/>
          <w:szCs w:val="24"/>
          <w:lang w:val="en-IN" w:eastAsia="zh-CN"/>
        </w:rPr>
        <w:t xml:space="preserve"> </w:t>
      </w:r>
      <w:r w:rsidRPr="005E40EC">
        <w:rPr>
          <w:rFonts w:eastAsia="Times New Roman"/>
          <w:sz w:val="24"/>
          <w:szCs w:val="24"/>
          <w:lang w:val="en-IN" w:eastAsia="zh-CN"/>
        </w:rPr>
        <w:t xml:space="preserve">Sameer Bansal et al. [6] </w:t>
      </w:r>
      <w:r w:rsidR="00164A35" w:rsidRPr="005E40EC">
        <w:rPr>
          <w:rFonts w:eastAsia="Times New Roman"/>
          <w:sz w:val="24"/>
          <w:szCs w:val="24"/>
          <w:lang w:val="en-IN" w:eastAsia="zh-CN"/>
        </w:rPr>
        <w:t>This work proposes a new way of improving ST for low resource languages by fine-tuning the models on vast amounts of ASR data from high resource languages. The researchers do this with just 20 hours of training data and achieve significant improvements in translation accuracy, the BLEU score rising from 10, 8 to 20.2. They discover that the biggest improvements arise from the transfer of the encoder settings via ablation tests from the ASR model. The results presented in the work suggest that it is possible to significantly improve the performance of low-resource ST tasks through the use of ASR data from mismatched languages.</w:t>
      </w:r>
    </w:p>
    <w:p w14:paraId="48913F58" w14:textId="77777777" w:rsidR="001B06F1" w:rsidRPr="005E40EC" w:rsidRDefault="001B06F1" w:rsidP="001B06F1">
      <w:pPr>
        <w:jc w:val="both"/>
        <w:rPr>
          <w:rFonts w:eastAsia="Times New Roman"/>
          <w:sz w:val="24"/>
          <w:szCs w:val="24"/>
          <w:lang w:val="en-IN" w:eastAsia="zh-CN"/>
        </w:rPr>
      </w:pPr>
    </w:p>
    <w:p w14:paraId="65956DFC" w14:textId="0419C7D7" w:rsidR="00D02001" w:rsidRPr="005E40EC" w:rsidRDefault="001B06F1" w:rsidP="00FD5FF8">
      <w:pPr>
        <w:jc w:val="both"/>
        <w:rPr>
          <w:rFonts w:eastAsia="Times New Roman"/>
          <w:sz w:val="24"/>
          <w:szCs w:val="24"/>
          <w:lang w:val="en-IN" w:eastAsia="zh-CN"/>
        </w:rPr>
      </w:pPr>
      <w:r w:rsidRPr="005E40EC">
        <w:rPr>
          <w:rFonts w:eastAsia="Times New Roman"/>
          <w:sz w:val="24"/>
          <w:szCs w:val="24"/>
          <w:lang w:eastAsia="zh-CN"/>
        </w:rPr>
        <w:t xml:space="preserve">Yuchen Liu </w:t>
      </w:r>
      <w:r w:rsidRPr="005E40EC">
        <w:rPr>
          <w:rFonts w:eastAsia="Times New Roman"/>
          <w:sz w:val="24"/>
          <w:szCs w:val="24"/>
          <w:lang w:val="en-IN" w:eastAsia="zh-CN"/>
        </w:rPr>
        <w:t xml:space="preserve">et al. [7] </w:t>
      </w:r>
      <w:r w:rsidR="00164A35" w:rsidRPr="005E40EC">
        <w:rPr>
          <w:rFonts w:eastAsia="Times New Roman"/>
          <w:sz w:val="24"/>
          <w:szCs w:val="24"/>
          <w:lang w:val="en-IN" w:eastAsia="zh-CN"/>
        </w:rPr>
        <w:t>The Paper focuses on the future of end-to-end ST models. They include lower latency and less error aeration as compared to the traditional pipeline systems it has a major merit. Drawing on a knowledge distillation concept, the paper presents a novel text translation model that teaches the ST model yielding enhanced performance across English-French and English-Chinese data sets.</w:t>
      </w:r>
      <w:r w:rsidRPr="005E40EC">
        <w:rPr>
          <w:rFonts w:eastAsia="Times New Roman"/>
          <w:sz w:val="24"/>
          <w:szCs w:val="24"/>
          <w:lang w:eastAsia="zh-CN"/>
        </w:rPr>
        <w:t xml:space="preserve"> Anne Wu </w:t>
      </w:r>
      <w:r w:rsidRPr="005E40EC">
        <w:rPr>
          <w:rFonts w:eastAsia="Times New Roman"/>
          <w:sz w:val="24"/>
          <w:szCs w:val="24"/>
          <w:lang w:val="en-IN" w:eastAsia="zh-CN"/>
        </w:rPr>
        <w:t>et al.</w:t>
      </w:r>
      <w:r w:rsidR="00164A35" w:rsidRPr="005E40EC">
        <w:rPr>
          <w:rFonts w:eastAsia="Times New Roman"/>
          <w:sz w:val="24"/>
          <w:szCs w:val="24"/>
          <w:lang w:val="en-IN" w:eastAsia="zh-CN"/>
        </w:rPr>
        <w:t xml:space="preserve"> </w:t>
      </w:r>
      <w:r w:rsidRPr="005E40EC">
        <w:rPr>
          <w:rFonts w:eastAsia="Times New Roman"/>
          <w:sz w:val="24"/>
          <w:szCs w:val="24"/>
          <w:lang w:val="en-IN" w:eastAsia="zh-CN"/>
        </w:rPr>
        <w:t xml:space="preserve">[8] </w:t>
      </w:r>
      <w:r w:rsidR="00164A35" w:rsidRPr="005E40EC">
        <w:rPr>
          <w:rFonts w:eastAsia="Times New Roman"/>
          <w:sz w:val="24"/>
          <w:szCs w:val="24"/>
          <w:lang w:val="en-IN" w:eastAsia="zh-CN"/>
        </w:rPr>
        <w:t xml:space="preserve">In this paper, a novel approach of enhancing the end-to-end ST system following knowledge distillation from text translation models is proposed. Combined into one, using voice recognition and translation reduces pipeline latency and error propagation It also speaks about how, as opposed to the standard </w:t>
      </w:r>
      <w:r w:rsidR="00164A35" w:rsidRPr="005E40EC">
        <w:rPr>
          <w:rFonts w:eastAsia="Times New Roman"/>
          <w:sz w:val="24"/>
          <w:szCs w:val="24"/>
          <w:lang w:val="en-IN" w:eastAsia="zh-CN"/>
        </w:rPr>
        <w:lastRenderedPageBreak/>
        <w:t>pipeline systems, utilizing voice recognition and translation in one pipe-line, assists in decreasing latency and error propagation. The experiments prove that the proposed method enhances the ST performance gain by a large margin, especially for both English-French and English-Chinese language pair and proved that the model becomes efficient than the other models in handling similar and dissimilar languages.</w:t>
      </w:r>
    </w:p>
    <w:p w14:paraId="5DBB4C98" w14:textId="77777777" w:rsidR="00164A35" w:rsidRPr="005E40EC" w:rsidRDefault="00164A35" w:rsidP="00AF5AFB">
      <w:pPr>
        <w:ind w:firstLine="216"/>
        <w:jc w:val="both"/>
        <w:rPr>
          <w:rFonts w:eastAsia="Times New Roman"/>
          <w:sz w:val="24"/>
          <w:szCs w:val="24"/>
          <w:lang w:val="en-IN" w:eastAsia="zh-CN"/>
        </w:rPr>
      </w:pPr>
    </w:p>
    <w:p w14:paraId="00A14071" w14:textId="376E83DD" w:rsidR="00D02001" w:rsidRPr="005E40EC" w:rsidRDefault="00D02001" w:rsidP="00FD5FF8">
      <w:pPr>
        <w:jc w:val="both"/>
        <w:rPr>
          <w:rFonts w:eastAsia="Times New Roman"/>
          <w:sz w:val="24"/>
          <w:szCs w:val="24"/>
          <w:lang w:val="en-IN" w:eastAsia="zh-CN"/>
        </w:rPr>
      </w:pPr>
      <w:r w:rsidRPr="005E40EC">
        <w:rPr>
          <w:rFonts w:eastAsia="Times New Roman"/>
          <w:sz w:val="24"/>
          <w:szCs w:val="24"/>
          <w:lang w:val="en-IN" w:eastAsia="zh-CN"/>
        </w:rPr>
        <w:t xml:space="preserve">Ann Lee et al. [9] the paper builds on recent advancements in speech-to-speech translation (S2ST) by addressing the challenges of data scarcity and the absence of written forms in many languages. It highlights the drawbacks of earlier research that mostly depended on text-to-speech (TTS) systems to produce synthetic target speech (Tjandra et al., 2019; Zhang et al., 2020). Research on actual S2ST data has been made possible by the advent of large-scale datasets such as </w:t>
      </w:r>
      <w:proofErr w:type="spellStart"/>
      <w:r w:rsidRPr="005E40EC">
        <w:rPr>
          <w:rFonts w:eastAsia="Times New Roman"/>
          <w:sz w:val="24"/>
          <w:szCs w:val="24"/>
          <w:lang w:val="en-IN" w:eastAsia="zh-CN"/>
        </w:rPr>
        <w:t>VoxPopuli</w:t>
      </w:r>
      <w:proofErr w:type="spellEnd"/>
      <w:r w:rsidRPr="005E40EC">
        <w:rPr>
          <w:rFonts w:eastAsia="Times New Roman"/>
          <w:sz w:val="24"/>
          <w:szCs w:val="24"/>
          <w:lang w:val="en-IN" w:eastAsia="zh-CN"/>
        </w:rPr>
        <w:t xml:space="preserve"> (Wang et al., 2021c), and self-supervised learning approaches (Lee et al., 2021) have demonstrated promise in enhancing translation quality in the absence of text annotations. By extending these approaches, this work shows notable performance gains for direct S2ST systems. Xie Chen et al. [10] The paper on speech recognition has evolved significantly, with early works focusing on RNNs and LSTMs, such as the RNN Transducer (RNN-T) which effectively managed latency in automatic speech recognition (ASR). Recent advancements have introduced Transformer-based models, which leverage attention mechanisms for improved performance, as seen in models like the Speech-Transformer and Conformer</w:t>
      </w:r>
      <w:r w:rsidR="002C568F" w:rsidRPr="005E40EC">
        <w:rPr>
          <w:rFonts w:eastAsia="Times New Roman"/>
          <w:sz w:val="24"/>
          <w:szCs w:val="24"/>
          <w:lang w:val="en-IN" w:eastAsia="zh-CN"/>
        </w:rPr>
        <w:t>.</w:t>
      </w:r>
      <w:r w:rsidRPr="005E40EC">
        <w:rPr>
          <w:rFonts w:eastAsia="Times New Roman"/>
          <w:sz w:val="24"/>
          <w:szCs w:val="24"/>
          <w:lang w:val="en-IN" w:eastAsia="zh-CN"/>
        </w:rPr>
        <w:t xml:space="preserve"> This paper builds on these foundations by proposing a streaming Transformer Transducer that integrates chunk-wise processing to optimize real-time speech recognition on large datasets.</w:t>
      </w:r>
    </w:p>
    <w:p w14:paraId="63FE036B" w14:textId="7502999F" w:rsidR="00E91065" w:rsidRDefault="00E91065" w:rsidP="001218B5">
      <w:pPr>
        <w:pStyle w:val="Heading1"/>
        <w:numPr>
          <w:ilvl w:val="0"/>
          <w:numId w:val="0"/>
        </w:numPr>
        <w:ind w:left="216"/>
        <w:jc w:val="both"/>
        <w:rPr>
          <w:sz w:val="24"/>
          <w:szCs w:val="24"/>
        </w:rPr>
      </w:pPr>
    </w:p>
    <w:p w14:paraId="70EFC79E" w14:textId="68D02108" w:rsidR="001218B5" w:rsidRDefault="001218B5" w:rsidP="001218B5">
      <w:pPr>
        <w:pStyle w:val="ListParagraph"/>
        <w:numPr>
          <w:ilvl w:val="0"/>
          <w:numId w:val="25"/>
        </w:numPr>
        <w:jc w:val="both"/>
        <w:rPr>
          <w:b/>
          <w:bCs/>
          <w:sz w:val="28"/>
          <w:szCs w:val="28"/>
        </w:rPr>
      </w:pPr>
      <w:r w:rsidRPr="001218B5">
        <w:rPr>
          <w:b/>
          <w:bCs/>
          <w:sz w:val="28"/>
          <w:szCs w:val="28"/>
        </w:rPr>
        <w:t>Methodology</w:t>
      </w:r>
    </w:p>
    <w:p w14:paraId="6BA5C0D8" w14:textId="77777777" w:rsidR="0064126B" w:rsidRPr="0064126B" w:rsidRDefault="0064126B" w:rsidP="0064126B">
      <w:pPr>
        <w:jc w:val="both"/>
        <w:rPr>
          <w:b/>
          <w:bCs/>
          <w:sz w:val="28"/>
          <w:szCs w:val="28"/>
        </w:rPr>
      </w:pPr>
    </w:p>
    <w:p w14:paraId="4D286073" w14:textId="77777777" w:rsidR="00DE3D95" w:rsidRPr="005E40EC" w:rsidRDefault="00DE3D95" w:rsidP="00031CD6">
      <w:pPr>
        <w:rPr>
          <w:noProof/>
          <w:sz w:val="24"/>
          <w:szCs w:val="24"/>
        </w:rPr>
      </w:pPr>
    </w:p>
    <w:p w14:paraId="7C72EF7D" w14:textId="30CD404C" w:rsidR="00210119" w:rsidRPr="005E40EC" w:rsidRDefault="00806E96" w:rsidP="00031CD6">
      <w:pPr>
        <w:rPr>
          <w:sz w:val="24"/>
          <w:szCs w:val="24"/>
        </w:rPr>
      </w:pPr>
      <w:r w:rsidRPr="005E40EC">
        <w:rPr>
          <w:noProof/>
          <w:sz w:val="24"/>
          <w:szCs w:val="24"/>
        </w:rPr>
        <w:drawing>
          <wp:inline distT="0" distB="0" distL="0" distR="0" wp14:anchorId="3A63D1C0" wp14:editId="48A347F7">
            <wp:extent cx="3007360" cy="13258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6412" t="6519" r="4315" b="9281"/>
                    <a:stretch/>
                  </pic:blipFill>
                  <pic:spPr bwMode="auto">
                    <a:xfrm>
                      <a:off x="0" y="0"/>
                      <a:ext cx="3010374" cy="1327209"/>
                    </a:xfrm>
                    <a:prstGeom prst="rect">
                      <a:avLst/>
                    </a:prstGeom>
                    <a:noFill/>
                    <a:ln>
                      <a:noFill/>
                    </a:ln>
                    <a:extLst>
                      <a:ext uri="{53640926-AAD7-44D8-BBD7-CCE9431645EC}">
                        <a14:shadowObscured xmlns:a14="http://schemas.microsoft.com/office/drawing/2010/main"/>
                      </a:ext>
                    </a:extLst>
                  </pic:spPr>
                </pic:pic>
              </a:graphicData>
            </a:graphic>
          </wp:inline>
        </w:drawing>
      </w:r>
    </w:p>
    <w:p w14:paraId="393F2A12" w14:textId="77777777" w:rsidR="00820A68" w:rsidRPr="005E40EC" w:rsidRDefault="00820A68" w:rsidP="00210119">
      <w:pPr>
        <w:rPr>
          <w:sz w:val="24"/>
          <w:szCs w:val="24"/>
        </w:rPr>
      </w:pPr>
    </w:p>
    <w:p w14:paraId="5B53B979" w14:textId="5FC8E67D" w:rsidR="00210119" w:rsidRDefault="00210119" w:rsidP="00210119">
      <w:pPr>
        <w:rPr>
          <w:b/>
          <w:bCs/>
          <w:sz w:val="24"/>
          <w:szCs w:val="24"/>
        </w:rPr>
      </w:pPr>
      <w:r w:rsidRPr="001218B5">
        <w:rPr>
          <w:b/>
          <w:bCs/>
          <w:sz w:val="24"/>
          <w:szCs w:val="24"/>
        </w:rPr>
        <w:t>Fig.1 Flowchart</w:t>
      </w:r>
    </w:p>
    <w:p w14:paraId="691A545D" w14:textId="77777777" w:rsidR="00953AA2" w:rsidRDefault="00953AA2" w:rsidP="00210119">
      <w:pPr>
        <w:rPr>
          <w:b/>
          <w:bCs/>
          <w:sz w:val="24"/>
          <w:szCs w:val="24"/>
        </w:rPr>
      </w:pPr>
    </w:p>
    <w:p w14:paraId="6094EF9B" w14:textId="77777777" w:rsidR="005B45D3" w:rsidRDefault="005B45D3" w:rsidP="00210119">
      <w:pPr>
        <w:rPr>
          <w:b/>
          <w:bCs/>
          <w:noProof/>
          <w:sz w:val="24"/>
          <w:szCs w:val="24"/>
        </w:rPr>
      </w:pPr>
    </w:p>
    <w:p w14:paraId="49464A96" w14:textId="0B6C9B78" w:rsidR="009455F6" w:rsidRDefault="003A2EF4" w:rsidP="00210119">
      <w:pPr>
        <w:rPr>
          <w:b/>
          <w:bCs/>
          <w:sz w:val="24"/>
          <w:szCs w:val="24"/>
        </w:rPr>
      </w:pPr>
      <w:r>
        <w:rPr>
          <w:b/>
          <w:bCs/>
          <w:noProof/>
          <w:sz w:val="24"/>
          <w:szCs w:val="24"/>
        </w:rPr>
        <w:drawing>
          <wp:inline distT="0" distB="0" distL="0" distR="0" wp14:anchorId="066B0938" wp14:editId="3A52B691">
            <wp:extent cx="5853092" cy="2583873"/>
            <wp:effectExtent l="0" t="0" r="0" b="6985"/>
            <wp:docPr id="5" name="Picture 5" descr="A diagram of a translation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translation system&#10;&#10;Description automatically generated"/>
                    <pic:cNvPicPr/>
                  </pic:nvPicPr>
                  <pic:blipFill rotWithShape="1">
                    <a:blip r:embed="rId16" cstate="print">
                      <a:extLst>
                        <a:ext uri="{28A0092B-C50C-407E-A947-70E740481C1C}">
                          <a14:useLocalDpi xmlns:a14="http://schemas.microsoft.com/office/drawing/2010/main" val="0"/>
                        </a:ext>
                      </a:extLst>
                    </a:blip>
                    <a:srcRect t="8837"/>
                    <a:stretch/>
                  </pic:blipFill>
                  <pic:spPr bwMode="auto">
                    <a:xfrm>
                      <a:off x="0" y="0"/>
                      <a:ext cx="5880358" cy="2595910"/>
                    </a:xfrm>
                    <a:prstGeom prst="rect">
                      <a:avLst/>
                    </a:prstGeom>
                    <a:ln>
                      <a:noFill/>
                    </a:ln>
                    <a:extLst>
                      <a:ext uri="{53640926-AAD7-44D8-BBD7-CCE9431645EC}">
                        <a14:shadowObscured xmlns:a14="http://schemas.microsoft.com/office/drawing/2010/main"/>
                      </a:ext>
                    </a:extLst>
                  </pic:spPr>
                </pic:pic>
              </a:graphicData>
            </a:graphic>
          </wp:inline>
        </w:drawing>
      </w:r>
    </w:p>
    <w:p w14:paraId="725B10AD" w14:textId="29A76225" w:rsidR="009455F6" w:rsidRPr="001218B5" w:rsidRDefault="009455F6" w:rsidP="00210119">
      <w:pPr>
        <w:rPr>
          <w:b/>
          <w:bCs/>
          <w:sz w:val="24"/>
          <w:szCs w:val="24"/>
        </w:rPr>
      </w:pPr>
      <w:r>
        <w:rPr>
          <w:b/>
          <w:bCs/>
          <w:sz w:val="24"/>
          <w:szCs w:val="24"/>
        </w:rPr>
        <w:t>Fig.2 Architecture</w:t>
      </w:r>
    </w:p>
    <w:p w14:paraId="6280D9B6" w14:textId="77777777" w:rsidR="0064126B" w:rsidRDefault="0064126B" w:rsidP="0064126B">
      <w:pPr>
        <w:jc w:val="left"/>
        <w:rPr>
          <w:sz w:val="24"/>
          <w:szCs w:val="24"/>
        </w:rPr>
      </w:pPr>
    </w:p>
    <w:p w14:paraId="666A4BA3" w14:textId="0A0E5288" w:rsidR="0064126B" w:rsidRPr="0064126B" w:rsidRDefault="0064126B" w:rsidP="0064126B">
      <w:pPr>
        <w:jc w:val="left"/>
        <w:rPr>
          <w:b/>
          <w:bCs/>
          <w:sz w:val="40"/>
          <w:szCs w:val="40"/>
        </w:rPr>
      </w:pPr>
      <w:r w:rsidRPr="0020417F">
        <w:rPr>
          <w:sz w:val="24"/>
          <w:szCs w:val="24"/>
        </w:rPr>
        <w:t xml:space="preserve">This is the methodology and Model Architecture of our project on building a </w:t>
      </w:r>
      <w:r w:rsidRPr="0064126B">
        <w:rPr>
          <w:sz w:val="24"/>
          <w:szCs w:val="24"/>
        </w:rPr>
        <w:t>Real-Time Multilingual Speech Translation and Communication Enhancement Tool</w:t>
      </w:r>
      <w:r>
        <w:rPr>
          <w:b/>
          <w:bCs/>
          <w:sz w:val="40"/>
          <w:szCs w:val="40"/>
        </w:rPr>
        <w:t xml:space="preserve"> </w:t>
      </w:r>
      <w:r w:rsidRPr="0020417F">
        <w:rPr>
          <w:sz w:val="24"/>
          <w:szCs w:val="24"/>
        </w:rPr>
        <w:t>based on the flow given in the figure 1 and figure 2.</w:t>
      </w:r>
    </w:p>
    <w:p w14:paraId="06F1E7A1" w14:textId="77777777" w:rsidR="00210119" w:rsidRPr="005E40EC" w:rsidRDefault="00210119" w:rsidP="00BC1875">
      <w:pPr>
        <w:jc w:val="both"/>
        <w:rPr>
          <w:sz w:val="24"/>
          <w:szCs w:val="24"/>
        </w:rPr>
      </w:pPr>
    </w:p>
    <w:p w14:paraId="03503A56" w14:textId="59236FEF" w:rsidR="00714A2B" w:rsidRPr="006C41A1" w:rsidRDefault="002C10CD" w:rsidP="006C41A1">
      <w:pPr>
        <w:jc w:val="both"/>
        <w:rPr>
          <w:rFonts w:eastAsia="Times New Roman"/>
          <w:sz w:val="28"/>
          <w:szCs w:val="28"/>
          <w:lang w:eastAsia="zh-CN"/>
        </w:rPr>
      </w:pPr>
      <w:r w:rsidRPr="006C41A1">
        <w:rPr>
          <w:rFonts w:eastAsia="Times New Roman"/>
          <w:sz w:val="28"/>
          <w:szCs w:val="28"/>
          <w:lang w:eastAsia="zh-CN"/>
        </w:rPr>
        <w:t>Speech Recognition</w:t>
      </w:r>
    </w:p>
    <w:p w14:paraId="7620E91E" w14:textId="77777777" w:rsidR="006C41A1" w:rsidRDefault="006C41A1" w:rsidP="006C41A1">
      <w:pPr>
        <w:jc w:val="both"/>
        <w:rPr>
          <w:rFonts w:eastAsia="Times New Roman"/>
          <w:sz w:val="24"/>
          <w:szCs w:val="24"/>
          <w:lang w:eastAsia="zh-CN"/>
        </w:rPr>
      </w:pPr>
    </w:p>
    <w:p w14:paraId="2EE96DBF" w14:textId="30DBAA4C" w:rsidR="002C10CD" w:rsidRPr="006C41A1" w:rsidRDefault="002C10CD" w:rsidP="006C41A1">
      <w:pPr>
        <w:jc w:val="both"/>
        <w:rPr>
          <w:rFonts w:eastAsia="Times New Roman"/>
          <w:sz w:val="24"/>
          <w:szCs w:val="24"/>
          <w:lang w:eastAsia="zh-CN"/>
        </w:rPr>
      </w:pPr>
      <w:r w:rsidRPr="006C41A1">
        <w:rPr>
          <w:rFonts w:eastAsia="Times New Roman"/>
          <w:sz w:val="24"/>
          <w:szCs w:val="24"/>
          <w:lang w:eastAsia="zh-CN"/>
        </w:rPr>
        <w:t xml:space="preserve">This step we used the </w:t>
      </w:r>
      <w:r w:rsidR="003B07E1" w:rsidRPr="006C41A1">
        <w:rPr>
          <w:rFonts w:eastAsia="Times New Roman"/>
          <w:sz w:val="24"/>
          <w:szCs w:val="24"/>
          <w:lang w:eastAsia="zh-CN"/>
        </w:rPr>
        <w:t>Speech Recognition</w:t>
      </w:r>
      <w:r w:rsidRPr="006C41A1">
        <w:rPr>
          <w:rFonts w:eastAsia="Times New Roman"/>
          <w:sz w:val="24"/>
          <w:szCs w:val="24"/>
          <w:lang w:eastAsia="zh-CN"/>
        </w:rPr>
        <w:t xml:space="preserve"> module to capture spoken input from the microphone. The module ensures that the user's speech is captured clearly by processing audio input. This lays the groundwork for additional processing by enabling the system to operate in real-time.</w:t>
      </w:r>
    </w:p>
    <w:p w14:paraId="03ADD8D7" w14:textId="77777777" w:rsidR="000B3E6F" w:rsidRPr="005E40EC" w:rsidRDefault="000B3E6F" w:rsidP="002C10CD">
      <w:pPr>
        <w:pStyle w:val="ListParagraph"/>
        <w:ind w:left="360"/>
        <w:jc w:val="both"/>
        <w:rPr>
          <w:rFonts w:eastAsia="Times New Roman"/>
          <w:sz w:val="24"/>
          <w:szCs w:val="24"/>
          <w:lang w:eastAsia="zh-CN"/>
        </w:rPr>
      </w:pPr>
    </w:p>
    <w:p w14:paraId="4DADBF59" w14:textId="77777777" w:rsidR="00714A2B" w:rsidRPr="006C41A1" w:rsidRDefault="002C10CD" w:rsidP="006C41A1">
      <w:pPr>
        <w:jc w:val="both"/>
        <w:rPr>
          <w:rFonts w:eastAsia="Times New Roman"/>
          <w:sz w:val="28"/>
          <w:szCs w:val="28"/>
          <w:lang w:eastAsia="zh-CN"/>
        </w:rPr>
      </w:pPr>
      <w:r w:rsidRPr="006C41A1">
        <w:rPr>
          <w:rFonts w:eastAsia="Times New Roman"/>
          <w:sz w:val="28"/>
          <w:szCs w:val="28"/>
          <w:lang w:eastAsia="zh-CN"/>
        </w:rPr>
        <w:t>Speech to Text</w:t>
      </w:r>
    </w:p>
    <w:p w14:paraId="1B94EB9D" w14:textId="77777777" w:rsidR="00714A2B" w:rsidRPr="005E40EC" w:rsidRDefault="00714A2B" w:rsidP="00714A2B">
      <w:pPr>
        <w:pStyle w:val="ListParagraph"/>
        <w:ind w:left="360"/>
        <w:jc w:val="both"/>
        <w:rPr>
          <w:rFonts w:eastAsia="Times New Roman"/>
          <w:sz w:val="24"/>
          <w:szCs w:val="24"/>
          <w:lang w:eastAsia="zh-CN"/>
        </w:rPr>
      </w:pPr>
    </w:p>
    <w:p w14:paraId="0D36D60F" w14:textId="7DBA53C1" w:rsidR="002C10CD" w:rsidRPr="006C41A1" w:rsidRDefault="002C10CD" w:rsidP="006C41A1">
      <w:pPr>
        <w:jc w:val="both"/>
        <w:rPr>
          <w:rFonts w:eastAsia="Times New Roman"/>
          <w:sz w:val="24"/>
          <w:szCs w:val="24"/>
          <w:lang w:eastAsia="zh-CN"/>
        </w:rPr>
      </w:pPr>
      <w:r w:rsidRPr="006C41A1">
        <w:rPr>
          <w:rFonts w:eastAsia="Times New Roman"/>
          <w:sz w:val="24"/>
          <w:szCs w:val="24"/>
          <w:lang w:eastAsia="zh-CN"/>
        </w:rPr>
        <w:t>In this step the Google speech recognition API is used to turn the recorded audio into text. This API identifies patterns in the audio to give reliable transcription. The translation process is then carried out using the produced text.</w:t>
      </w:r>
    </w:p>
    <w:p w14:paraId="0BBEC4A2" w14:textId="77777777" w:rsidR="002C10CD" w:rsidRPr="005E40EC" w:rsidRDefault="002C10CD" w:rsidP="002C10CD">
      <w:pPr>
        <w:jc w:val="both"/>
        <w:rPr>
          <w:rFonts w:eastAsia="Times New Roman"/>
          <w:sz w:val="24"/>
          <w:szCs w:val="24"/>
          <w:lang w:eastAsia="zh-CN"/>
        </w:rPr>
      </w:pPr>
    </w:p>
    <w:p w14:paraId="5C35F902" w14:textId="77777777" w:rsidR="00714A2B" w:rsidRPr="006C41A1" w:rsidRDefault="002C568F" w:rsidP="006C41A1">
      <w:pPr>
        <w:jc w:val="both"/>
        <w:rPr>
          <w:rFonts w:eastAsia="Times New Roman"/>
          <w:sz w:val="28"/>
          <w:szCs w:val="28"/>
          <w:lang w:eastAsia="zh-CN"/>
        </w:rPr>
      </w:pPr>
      <w:r w:rsidRPr="006C41A1">
        <w:rPr>
          <w:rFonts w:eastAsia="Times New Roman"/>
          <w:sz w:val="28"/>
          <w:szCs w:val="28"/>
          <w:lang w:eastAsia="zh-CN"/>
        </w:rPr>
        <w:t>Translation</w:t>
      </w:r>
    </w:p>
    <w:p w14:paraId="13C42C05" w14:textId="77777777" w:rsidR="00714A2B" w:rsidRPr="005E40EC" w:rsidRDefault="00714A2B" w:rsidP="00714A2B">
      <w:pPr>
        <w:pStyle w:val="ListParagraph"/>
        <w:ind w:left="360"/>
        <w:jc w:val="both"/>
        <w:rPr>
          <w:rFonts w:eastAsia="Times New Roman"/>
          <w:sz w:val="24"/>
          <w:szCs w:val="24"/>
          <w:lang w:eastAsia="zh-CN"/>
        </w:rPr>
      </w:pPr>
    </w:p>
    <w:p w14:paraId="5DDD3D8E" w14:textId="6CBC6D90" w:rsidR="002C10CD" w:rsidRPr="006C41A1" w:rsidRDefault="002C10CD" w:rsidP="006C41A1">
      <w:pPr>
        <w:jc w:val="both"/>
        <w:rPr>
          <w:rFonts w:eastAsia="Times New Roman"/>
          <w:sz w:val="24"/>
          <w:szCs w:val="24"/>
          <w:lang w:eastAsia="zh-CN"/>
        </w:rPr>
      </w:pPr>
      <w:r w:rsidRPr="006C41A1">
        <w:rPr>
          <w:rFonts w:eastAsia="Times New Roman"/>
          <w:sz w:val="24"/>
          <w:szCs w:val="24"/>
          <w:lang w:eastAsia="zh-CN"/>
        </w:rPr>
        <w:t xml:space="preserve">The transcribed text is translated into the target language using the </w:t>
      </w:r>
      <w:proofErr w:type="spellStart"/>
      <w:r w:rsidRPr="006C41A1">
        <w:rPr>
          <w:rFonts w:eastAsia="Times New Roman"/>
          <w:sz w:val="24"/>
          <w:szCs w:val="24"/>
          <w:lang w:eastAsia="zh-CN"/>
        </w:rPr>
        <w:t>Googletrans</w:t>
      </w:r>
      <w:proofErr w:type="spellEnd"/>
      <w:r w:rsidRPr="006C41A1">
        <w:rPr>
          <w:rFonts w:eastAsia="Times New Roman"/>
          <w:sz w:val="24"/>
          <w:szCs w:val="24"/>
          <w:lang w:eastAsia="zh-CN"/>
        </w:rPr>
        <w:t xml:space="preserve"> library. The module facilitates smooth cross-lingual communication by identifying the source language and translating it into the selected language.</w:t>
      </w:r>
    </w:p>
    <w:p w14:paraId="0B8F5D3C" w14:textId="77777777" w:rsidR="002C10CD" w:rsidRPr="005E40EC" w:rsidRDefault="002C10CD" w:rsidP="002C10CD">
      <w:pPr>
        <w:jc w:val="both"/>
        <w:rPr>
          <w:rFonts w:eastAsia="Times New Roman"/>
          <w:sz w:val="24"/>
          <w:szCs w:val="24"/>
          <w:lang w:eastAsia="zh-CN"/>
        </w:rPr>
      </w:pPr>
    </w:p>
    <w:p w14:paraId="0309104A" w14:textId="77777777" w:rsidR="00714A2B" w:rsidRPr="006C41A1" w:rsidRDefault="002C10CD" w:rsidP="006C41A1">
      <w:pPr>
        <w:jc w:val="both"/>
        <w:rPr>
          <w:rFonts w:eastAsia="Times New Roman"/>
          <w:sz w:val="28"/>
          <w:szCs w:val="28"/>
          <w:lang w:eastAsia="zh-CN"/>
        </w:rPr>
      </w:pPr>
      <w:r w:rsidRPr="006C41A1">
        <w:rPr>
          <w:rFonts w:eastAsia="Times New Roman"/>
          <w:sz w:val="28"/>
          <w:szCs w:val="28"/>
          <w:lang w:eastAsia="zh-CN"/>
        </w:rPr>
        <w:t>Text to Speech</w:t>
      </w:r>
    </w:p>
    <w:p w14:paraId="7F51F9F4" w14:textId="77777777" w:rsidR="00714A2B" w:rsidRPr="005E40EC" w:rsidRDefault="00714A2B" w:rsidP="00714A2B">
      <w:pPr>
        <w:pStyle w:val="ListParagraph"/>
        <w:ind w:left="360"/>
        <w:jc w:val="both"/>
        <w:rPr>
          <w:rFonts w:eastAsia="Times New Roman"/>
          <w:sz w:val="24"/>
          <w:szCs w:val="24"/>
          <w:lang w:eastAsia="zh-CN"/>
        </w:rPr>
      </w:pPr>
    </w:p>
    <w:p w14:paraId="15F888D0" w14:textId="0DC2A574" w:rsidR="002C10CD" w:rsidRPr="006C41A1" w:rsidRDefault="002C10CD" w:rsidP="006C41A1">
      <w:pPr>
        <w:jc w:val="both"/>
        <w:rPr>
          <w:rFonts w:eastAsia="Times New Roman"/>
          <w:sz w:val="24"/>
          <w:szCs w:val="24"/>
          <w:lang w:eastAsia="zh-CN"/>
        </w:rPr>
      </w:pPr>
      <w:r w:rsidRPr="006C41A1">
        <w:rPr>
          <w:rFonts w:eastAsia="Times New Roman"/>
          <w:sz w:val="24"/>
          <w:szCs w:val="24"/>
          <w:lang w:eastAsia="zh-CN"/>
        </w:rPr>
        <w:t>In this step the GTTS (Google Text-to-Speech) module is used to turn the translated text back into audio. An audio translation of the original speech is produced in this phase by synthesizing spoken language in the target language.</w:t>
      </w:r>
    </w:p>
    <w:p w14:paraId="73151660" w14:textId="77777777" w:rsidR="002C10CD" w:rsidRPr="005E40EC" w:rsidRDefault="002C10CD" w:rsidP="002C10CD">
      <w:pPr>
        <w:jc w:val="both"/>
        <w:rPr>
          <w:rFonts w:eastAsia="Times New Roman"/>
          <w:sz w:val="24"/>
          <w:szCs w:val="24"/>
          <w:lang w:eastAsia="zh-CN"/>
        </w:rPr>
      </w:pPr>
    </w:p>
    <w:p w14:paraId="1A0B4895" w14:textId="77777777" w:rsidR="00714A2B" w:rsidRPr="006C41A1" w:rsidRDefault="002C10CD" w:rsidP="006C41A1">
      <w:pPr>
        <w:jc w:val="both"/>
        <w:rPr>
          <w:rFonts w:eastAsia="Times New Roman"/>
          <w:sz w:val="28"/>
          <w:szCs w:val="28"/>
          <w:lang w:eastAsia="zh-CN"/>
        </w:rPr>
      </w:pPr>
      <w:proofErr w:type="spellStart"/>
      <w:r w:rsidRPr="006C41A1">
        <w:rPr>
          <w:rFonts w:eastAsia="Times New Roman"/>
          <w:sz w:val="28"/>
          <w:szCs w:val="28"/>
          <w:lang w:eastAsia="zh-CN"/>
        </w:rPr>
        <w:t>Playsound</w:t>
      </w:r>
      <w:proofErr w:type="spellEnd"/>
    </w:p>
    <w:p w14:paraId="2A3B6FDA" w14:textId="77777777" w:rsidR="00714A2B" w:rsidRPr="005E40EC" w:rsidRDefault="00714A2B" w:rsidP="00714A2B">
      <w:pPr>
        <w:pStyle w:val="ListParagraph"/>
        <w:ind w:left="360"/>
        <w:jc w:val="both"/>
        <w:rPr>
          <w:rFonts w:eastAsia="Times New Roman"/>
          <w:sz w:val="24"/>
          <w:szCs w:val="24"/>
          <w:lang w:eastAsia="zh-CN"/>
        </w:rPr>
      </w:pPr>
    </w:p>
    <w:p w14:paraId="5D3AF6CA" w14:textId="0CA636A2" w:rsidR="00E91065" w:rsidRPr="006C41A1" w:rsidRDefault="002C10CD" w:rsidP="006C41A1">
      <w:pPr>
        <w:jc w:val="both"/>
        <w:rPr>
          <w:rFonts w:eastAsia="Times New Roman"/>
          <w:sz w:val="24"/>
          <w:szCs w:val="24"/>
          <w:lang w:eastAsia="zh-CN"/>
        </w:rPr>
      </w:pPr>
      <w:r w:rsidRPr="006C41A1">
        <w:rPr>
          <w:rFonts w:eastAsia="Times New Roman"/>
          <w:sz w:val="24"/>
          <w:szCs w:val="24"/>
          <w:lang w:eastAsia="zh-CN"/>
        </w:rPr>
        <w:t xml:space="preserve">Lastly, the </w:t>
      </w:r>
      <w:proofErr w:type="spellStart"/>
      <w:r w:rsidRPr="006C41A1">
        <w:rPr>
          <w:rFonts w:eastAsia="Times New Roman"/>
          <w:sz w:val="24"/>
          <w:szCs w:val="24"/>
          <w:lang w:eastAsia="zh-CN"/>
        </w:rPr>
        <w:t>Pygame</w:t>
      </w:r>
      <w:proofErr w:type="spellEnd"/>
      <w:r w:rsidRPr="006C41A1">
        <w:rPr>
          <w:rFonts w:eastAsia="Times New Roman"/>
          <w:sz w:val="24"/>
          <w:szCs w:val="24"/>
          <w:lang w:eastAsia="zh-CN"/>
        </w:rPr>
        <w:t xml:space="preserve"> mixer module is used to play back the created speech to the user. This offers a prompt audio response, facilitating speech-to-speech translation in real time for efficient conversation.</w:t>
      </w:r>
      <w:r w:rsidR="007F0F81" w:rsidRPr="006C41A1">
        <w:rPr>
          <w:rFonts w:eastAsia="Times New Roman"/>
          <w:sz w:val="24"/>
          <w:szCs w:val="24"/>
          <w:lang w:eastAsia="zh-CN"/>
        </w:rPr>
        <w:t xml:space="preserve"> And </w:t>
      </w:r>
      <w:r w:rsidR="00E14CDB" w:rsidRPr="006C41A1">
        <w:rPr>
          <w:rFonts w:eastAsia="Times New Roman"/>
          <w:sz w:val="24"/>
          <w:szCs w:val="24"/>
          <w:lang w:eastAsia="zh-CN"/>
        </w:rPr>
        <w:t>also,</w:t>
      </w:r>
      <w:r w:rsidR="007F0F81" w:rsidRPr="006C41A1">
        <w:rPr>
          <w:rFonts w:eastAsia="Times New Roman"/>
          <w:sz w:val="24"/>
          <w:szCs w:val="24"/>
          <w:lang w:eastAsia="zh-CN"/>
        </w:rPr>
        <w:t xml:space="preserve"> the input audio and output audio are shown in text format on the display.</w:t>
      </w:r>
    </w:p>
    <w:p w14:paraId="4FC867FB" w14:textId="77777777" w:rsidR="002C10CD" w:rsidRPr="005E40EC" w:rsidRDefault="002C10CD" w:rsidP="002C10CD">
      <w:pPr>
        <w:pStyle w:val="ListParagraph"/>
        <w:ind w:left="360"/>
        <w:jc w:val="both"/>
        <w:rPr>
          <w:rFonts w:eastAsia="Times New Roman"/>
          <w:sz w:val="24"/>
          <w:szCs w:val="24"/>
          <w:lang w:eastAsia="zh-CN"/>
        </w:rPr>
      </w:pPr>
    </w:p>
    <w:p w14:paraId="74E22A0E" w14:textId="1CA3A635" w:rsidR="00C178A9" w:rsidRPr="00C178A9" w:rsidRDefault="00C178A9" w:rsidP="00C178A9">
      <w:pPr>
        <w:pStyle w:val="ListParagraph"/>
        <w:numPr>
          <w:ilvl w:val="0"/>
          <w:numId w:val="25"/>
        </w:numPr>
        <w:jc w:val="both"/>
        <w:rPr>
          <w:rFonts w:eastAsia="Times New Roman"/>
          <w:b/>
          <w:bCs/>
          <w:sz w:val="28"/>
          <w:szCs w:val="28"/>
          <w:lang w:eastAsia="zh-CN"/>
        </w:rPr>
      </w:pPr>
      <w:r w:rsidRPr="00C178A9">
        <w:rPr>
          <w:rFonts w:eastAsia="Times New Roman"/>
          <w:b/>
          <w:bCs/>
          <w:sz w:val="28"/>
          <w:szCs w:val="28"/>
          <w:lang w:eastAsia="zh-CN"/>
        </w:rPr>
        <w:t>Results and analysis</w:t>
      </w:r>
    </w:p>
    <w:p w14:paraId="0848D793" w14:textId="77777777" w:rsidR="00C178A9" w:rsidRDefault="00C178A9" w:rsidP="00C178A9">
      <w:pPr>
        <w:jc w:val="both"/>
        <w:rPr>
          <w:rFonts w:eastAsia="Times New Roman"/>
          <w:sz w:val="24"/>
          <w:szCs w:val="24"/>
          <w:lang w:eastAsia="zh-CN"/>
        </w:rPr>
      </w:pPr>
    </w:p>
    <w:p w14:paraId="31F5EF07" w14:textId="4DAD314B" w:rsidR="006D7CBF" w:rsidRPr="005E40EC" w:rsidRDefault="002C10CD" w:rsidP="00C178A9">
      <w:pPr>
        <w:jc w:val="both"/>
        <w:rPr>
          <w:rFonts w:eastAsia="Times New Roman"/>
          <w:sz w:val="24"/>
          <w:szCs w:val="24"/>
          <w:lang w:eastAsia="zh-CN"/>
        </w:rPr>
      </w:pPr>
      <w:r w:rsidRPr="005E40EC">
        <w:rPr>
          <w:rFonts w:eastAsia="Times New Roman"/>
          <w:sz w:val="24"/>
          <w:szCs w:val="24"/>
          <w:lang w:eastAsia="zh-CN"/>
        </w:rPr>
        <w:t xml:space="preserve">By accurately translating spoken words into translated audio output, the real-time voice translation tool proved to be helpful in overcoming language gaps. Testing showed that the </w:t>
      </w:r>
      <w:proofErr w:type="spellStart"/>
      <w:r w:rsidRPr="005E40EC">
        <w:rPr>
          <w:rFonts w:eastAsia="Times New Roman"/>
          <w:sz w:val="24"/>
          <w:szCs w:val="24"/>
          <w:lang w:eastAsia="zh-CN"/>
        </w:rPr>
        <w:t>SpeechRecognition</w:t>
      </w:r>
      <w:proofErr w:type="spellEnd"/>
      <w:r w:rsidRPr="005E40EC">
        <w:rPr>
          <w:rFonts w:eastAsia="Times New Roman"/>
          <w:sz w:val="24"/>
          <w:szCs w:val="24"/>
          <w:lang w:eastAsia="zh-CN"/>
        </w:rPr>
        <w:t xml:space="preserve"> module reliably captured and transcribed speech, with minor errors occurring mainly due to background noise or heavy accents. Although some subtleties or colloquial idioms might occasionally be overlooked, the </w:t>
      </w:r>
      <w:proofErr w:type="spellStart"/>
      <w:r w:rsidRPr="005E40EC">
        <w:rPr>
          <w:rFonts w:eastAsia="Times New Roman"/>
          <w:sz w:val="24"/>
          <w:szCs w:val="24"/>
          <w:lang w:eastAsia="zh-CN"/>
        </w:rPr>
        <w:t>Googletrans</w:t>
      </w:r>
      <w:proofErr w:type="spellEnd"/>
      <w:r w:rsidRPr="005E40EC">
        <w:rPr>
          <w:rFonts w:eastAsia="Times New Roman"/>
          <w:sz w:val="24"/>
          <w:szCs w:val="24"/>
          <w:lang w:eastAsia="zh-CN"/>
        </w:rPr>
        <w:t xml:space="preserve"> library offered accurate translations across a number of language pairs. </w:t>
      </w:r>
      <w:proofErr w:type="spellStart"/>
      <w:r w:rsidRPr="005E40EC">
        <w:rPr>
          <w:rFonts w:eastAsia="Times New Roman"/>
          <w:sz w:val="24"/>
          <w:szCs w:val="24"/>
          <w:lang w:eastAsia="zh-CN"/>
        </w:rPr>
        <w:t>Pygame's</w:t>
      </w:r>
      <w:proofErr w:type="spellEnd"/>
      <w:r w:rsidRPr="005E40EC">
        <w:rPr>
          <w:rFonts w:eastAsia="Times New Roman"/>
          <w:sz w:val="24"/>
          <w:szCs w:val="24"/>
          <w:lang w:eastAsia="zh-CN"/>
        </w:rPr>
        <w:t xml:space="preserve"> audio playback made sure the translated message was delivered smoothly, while GTTS transformed text to speech that sounded natural in the target language. Although additional improvement could enhance performance under different environmental situations, the tool's overall high degree of accuracy and responsiveness made it useful for applications requiring real-time, voice-to-voice translation.</w:t>
      </w:r>
    </w:p>
    <w:p w14:paraId="5BE0C41F" w14:textId="77777777" w:rsidR="00A16BC3" w:rsidRPr="005E40EC" w:rsidRDefault="00A16BC3" w:rsidP="00E91065">
      <w:pPr>
        <w:jc w:val="both"/>
        <w:rPr>
          <w:rFonts w:eastAsia="Times New Roman"/>
          <w:sz w:val="24"/>
          <w:szCs w:val="24"/>
          <w:lang w:eastAsia="zh-CN"/>
        </w:rPr>
      </w:pPr>
    </w:p>
    <w:p w14:paraId="66F6EB1F" w14:textId="21957065" w:rsidR="002C10CD" w:rsidRPr="005E40EC" w:rsidRDefault="00D678B2" w:rsidP="00D678B2">
      <w:pPr>
        <w:rPr>
          <w:rFonts w:eastAsia="Times New Roman"/>
          <w:sz w:val="24"/>
          <w:szCs w:val="24"/>
          <w:lang w:eastAsia="zh-CN"/>
        </w:rPr>
      </w:pPr>
      <w:r w:rsidRPr="005E40EC">
        <w:rPr>
          <w:rFonts w:eastAsia="Times New Roman"/>
          <w:noProof/>
          <w:sz w:val="24"/>
          <w:szCs w:val="24"/>
          <w:lang w:eastAsia="zh-CN"/>
        </w:rPr>
        <w:lastRenderedPageBreak/>
        <w:drawing>
          <wp:inline distT="0" distB="0" distL="0" distR="0" wp14:anchorId="120EA67C" wp14:editId="63AE17B4">
            <wp:extent cx="2618510" cy="22281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7">
                      <a:extLst>
                        <a:ext uri="{28A0092B-C50C-407E-A947-70E740481C1C}">
                          <a14:useLocalDpi xmlns:a14="http://schemas.microsoft.com/office/drawing/2010/main" val="0"/>
                        </a:ext>
                      </a:extLst>
                    </a:blip>
                    <a:srcRect t="-1" b="35001"/>
                    <a:stretch/>
                  </pic:blipFill>
                  <pic:spPr bwMode="auto">
                    <a:xfrm>
                      <a:off x="0" y="0"/>
                      <a:ext cx="2659259" cy="2262860"/>
                    </a:xfrm>
                    <a:prstGeom prst="rect">
                      <a:avLst/>
                    </a:prstGeom>
                    <a:ln>
                      <a:noFill/>
                    </a:ln>
                    <a:extLst>
                      <a:ext uri="{53640926-AAD7-44D8-BBD7-CCE9431645EC}">
                        <a14:shadowObscured xmlns:a14="http://schemas.microsoft.com/office/drawing/2010/main"/>
                      </a:ext>
                    </a:extLst>
                  </pic:spPr>
                </pic:pic>
              </a:graphicData>
            </a:graphic>
          </wp:inline>
        </w:drawing>
      </w:r>
    </w:p>
    <w:p w14:paraId="57800224" w14:textId="137AF33A" w:rsidR="00417ECE" w:rsidRPr="00023309" w:rsidRDefault="00417ECE" w:rsidP="00417ECE">
      <w:pPr>
        <w:rPr>
          <w:rFonts w:eastAsia="Times New Roman"/>
          <w:b/>
          <w:bCs/>
          <w:sz w:val="24"/>
          <w:szCs w:val="24"/>
          <w:lang w:eastAsia="zh-CN"/>
        </w:rPr>
      </w:pPr>
      <w:r w:rsidRPr="00023309">
        <w:rPr>
          <w:rFonts w:eastAsia="Times New Roman"/>
          <w:b/>
          <w:bCs/>
          <w:sz w:val="24"/>
          <w:szCs w:val="24"/>
          <w:lang w:eastAsia="zh-CN"/>
        </w:rPr>
        <w:t>Fig.</w:t>
      </w:r>
      <w:r w:rsidR="00023309" w:rsidRPr="00023309">
        <w:rPr>
          <w:rFonts w:eastAsia="Times New Roman"/>
          <w:b/>
          <w:bCs/>
          <w:sz w:val="24"/>
          <w:szCs w:val="24"/>
          <w:lang w:eastAsia="zh-CN"/>
        </w:rPr>
        <w:t>3</w:t>
      </w:r>
      <w:r w:rsidRPr="00023309">
        <w:rPr>
          <w:rFonts w:eastAsia="Times New Roman"/>
          <w:b/>
          <w:bCs/>
          <w:sz w:val="24"/>
          <w:szCs w:val="24"/>
          <w:lang w:eastAsia="zh-CN"/>
        </w:rPr>
        <w:t xml:space="preserve"> Speech Recognition</w:t>
      </w:r>
    </w:p>
    <w:p w14:paraId="11442406" w14:textId="77777777" w:rsidR="005832F1" w:rsidRDefault="005832F1" w:rsidP="005832F1">
      <w:pPr>
        <w:jc w:val="both"/>
        <w:rPr>
          <w:rFonts w:eastAsia="Times New Roman"/>
          <w:sz w:val="24"/>
          <w:szCs w:val="24"/>
          <w:lang w:eastAsia="zh-CN"/>
        </w:rPr>
      </w:pPr>
    </w:p>
    <w:p w14:paraId="7FB3C5E4" w14:textId="3568D1C4" w:rsidR="00417ECE" w:rsidRPr="005E40EC" w:rsidRDefault="00A3366E" w:rsidP="005832F1">
      <w:pPr>
        <w:jc w:val="both"/>
        <w:rPr>
          <w:rFonts w:eastAsia="Times New Roman"/>
          <w:sz w:val="24"/>
          <w:szCs w:val="24"/>
          <w:lang w:eastAsia="zh-CN"/>
        </w:rPr>
      </w:pPr>
      <w:r w:rsidRPr="005E40EC">
        <w:rPr>
          <w:rFonts w:eastAsia="Times New Roman"/>
          <w:sz w:val="24"/>
          <w:szCs w:val="24"/>
          <w:lang w:eastAsia="zh-CN"/>
        </w:rPr>
        <w:t xml:space="preserve">In Figure </w:t>
      </w:r>
      <w:r w:rsidR="00023309">
        <w:rPr>
          <w:rFonts w:eastAsia="Times New Roman"/>
          <w:sz w:val="24"/>
          <w:szCs w:val="24"/>
          <w:lang w:eastAsia="zh-CN"/>
        </w:rPr>
        <w:t>3</w:t>
      </w:r>
      <w:r w:rsidRPr="005E40EC">
        <w:rPr>
          <w:rFonts w:eastAsia="Times New Roman"/>
          <w:sz w:val="24"/>
          <w:szCs w:val="24"/>
          <w:lang w:eastAsia="zh-CN"/>
        </w:rPr>
        <w:t xml:space="preserve">, </w:t>
      </w:r>
      <w:r w:rsidR="00681BAC" w:rsidRPr="005E40EC">
        <w:rPr>
          <w:rFonts w:eastAsia="Times New Roman"/>
          <w:sz w:val="24"/>
          <w:szCs w:val="24"/>
          <w:lang w:eastAsia="zh-CN"/>
        </w:rPr>
        <w:t xml:space="preserve">the language translator interface allows users to select a source and target language. And then </w:t>
      </w:r>
      <w:r w:rsidRPr="005E40EC">
        <w:rPr>
          <w:rFonts w:eastAsia="Times New Roman"/>
          <w:sz w:val="24"/>
          <w:szCs w:val="24"/>
          <w:lang w:eastAsia="zh-CN"/>
        </w:rPr>
        <w:t xml:space="preserve">the model is receiving voice input from the user through the </w:t>
      </w:r>
      <w:proofErr w:type="spellStart"/>
      <w:r w:rsidRPr="005E40EC">
        <w:rPr>
          <w:rFonts w:eastAsia="Times New Roman"/>
          <w:sz w:val="24"/>
          <w:szCs w:val="24"/>
          <w:lang w:eastAsia="zh-CN"/>
        </w:rPr>
        <w:t>SpeechRecognition</w:t>
      </w:r>
      <w:proofErr w:type="spellEnd"/>
      <w:r w:rsidRPr="005E40EC">
        <w:rPr>
          <w:rFonts w:eastAsia="Times New Roman"/>
          <w:sz w:val="24"/>
          <w:szCs w:val="24"/>
          <w:lang w:eastAsia="zh-CN"/>
        </w:rPr>
        <w:t xml:space="preserve"> module that records through the system microphone. This module takes the input and performs real-time text conversion of the spoken words into the subsequent translation. When the user presses the “Start</w:t>
      </w:r>
      <w:r w:rsidR="00D678B2" w:rsidRPr="005E40EC">
        <w:rPr>
          <w:rFonts w:eastAsia="Times New Roman"/>
          <w:sz w:val="24"/>
          <w:szCs w:val="24"/>
          <w:lang w:eastAsia="zh-CN"/>
        </w:rPr>
        <w:t xml:space="preserve"> Translation</w:t>
      </w:r>
      <w:r w:rsidRPr="005E40EC">
        <w:rPr>
          <w:rFonts w:eastAsia="Times New Roman"/>
          <w:sz w:val="24"/>
          <w:szCs w:val="24"/>
          <w:lang w:eastAsia="zh-CN"/>
        </w:rPr>
        <w:t>” button, the system starts listening, the state is changed to “Listening…” status, in order to enable the users to communicate effectively for language translation.</w:t>
      </w:r>
    </w:p>
    <w:p w14:paraId="22E871FF" w14:textId="77777777" w:rsidR="005645A3" w:rsidRPr="005E40EC" w:rsidRDefault="005645A3" w:rsidP="005645A3">
      <w:pPr>
        <w:jc w:val="both"/>
        <w:rPr>
          <w:rFonts w:eastAsia="Times New Roman"/>
          <w:noProof/>
          <w:sz w:val="24"/>
          <w:szCs w:val="24"/>
          <w:lang w:eastAsia="zh-CN"/>
        </w:rPr>
      </w:pPr>
    </w:p>
    <w:p w14:paraId="7C5B19A3" w14:textId="385152F6" w:rsidR="00417ECE" w:rsidRPr="005E40EC" w:rsidRDefault="005645A3" w:rsidP="00417ECE">
      <w:pPr>
        <w:rPr>
          <w:rFonts w:eastAsia="Times New Roman"/>
          <w:sz w:val="24"/>
          <w:szCs w:val="24"/>
          <w:lang w:eastAsia="zh-CN"/>
        </w:rPr>
      </w:pPr>
      <w:r w:rsidRPr="005E40EC">
        <w:rPr>
          <w:rFonts w:eastAsia="Times New Roman"/>
          <w:noProof/>
          <w:sz w:val="24"/>
          <w:szCs w:val="24"/>
          <w:lang w:eastAsia="zh-CN"/>
        </w:rPr>
        <w:drawing>
          <wp:inline distT="0" distB="0" distL="0" distR="0" wp14:anchorId="1EAA2639" wp14:editId="743FF8ED">
            <wp:extent cx="2514600" cy="26931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8">
                      <a:extLst>
                        <a:ext uri="{28A0092B-C50C-407E-A947-70E740481C1C}">
                          <a14:useLocalDpi xmlns:a14="http://schemas.microsoft.com/office/drawing/2010/main" val="0"/>
                        </a:ext>
                      </a:extLst>
                    </a:blip>
                    <a:srcRect b="28327"/>
                    <a:stretch/>
                  </pic:blipFill>
                  <pic:spPr bwMode="auto">
                    <a:xfrm>
                      <a:off x="0" y="0"/>
                      <a:ext cx="2534922" cy="2714961"/>
                    </a:xfrm>
                    <a:prstGeom prst="rect">
                      <a:avLst/>
                    </a:prstGeom>
                    <a:ln>
                      <a:noFill/>
                    </a:ln>
                    <a:extLst>
                      <a:ext uri="{53640926-AAD7-44D8-BBD7-CCE9431645EC}">
                        <a14:shadowObscured xmlns:a14="http://schemas.microsoft.com/office/drawing/2010/main"/>
                      </a:ext>
                    </a:extLst>
                  </pic:spPr>
                </pic:pic>
              </a:graphicData>
            </a:graphic>
          </wp:inline>
        </w:drawing>
      </w:r>
    </w:p>
    <w:p w14:paraId="33398CF8" w14:textId="38520F99" w:rsidR="00417ECE" w:rsidRPr="0083403A" w:rsidRDefault="00417ECE" w:rsidP="00417ECE">
      <w:pPr>
        <w:rPr>
          <w:rFonts w:eastAsia="Times New Roman"/>
          <w:b/>
          <w:bCs/>
          <w:sz w:val="24"/>
          <w:szCs w:val="24"/>
          <w:lang w:eastAsia="zh-CN"/>
        </w:rPr>
      </w:pPr>
      <w:r w:rsidRPr="0083403A">
        <w:rPr>
          <w:rFonts w:eastAsia="Times New Roman"/>
          <w:b/>
          <w:bCs/>
          <w:sz w:val="24"/>
          <w:szCs w:val="24"/>
          <w:lang w:eastAsia="zh-CN"/>
        </w:rPr>
        <w:t>Fig.</w:t>
      </w:r>
      <w:r w:rsidR="0083403A">
        <w:rPr>
          <w:rFonts w:eastAsia="Times New Roman"/>
          <w:b/>
          <w:bCs/>
          <w:sz w:val="24"/>
          <w:szCs w:val="24"/>
          <w:lang w:eastAsia="zh-CN"/>
        </w:rPr>
        <w:t>4</w:t>
      </w:r>
      <w:r w:rsidRPr="0083403A">
        <w:rPr>
          <w:rFonts w:eastAsia="Times New Roman"/>
          <w:b/>
          <w:bCs/>
          <w:sz w:val="24"/>
          <w:szCs w:val="24"/>
          <w:lang w:eastAsia="zh-CN"/>
        </w:rPr>
        <w:t xml:space="preserve"> Speech to text</w:t>
      </w:r>
    </w:p>
    <w:p w14:paraId="20C80B5E" w14:textId="77777777" w:rsidR="005832F1" w:rsidRDefault="005832F1" w:rsidP="005832F1">
      <w:pPr>
        <w:jc w:val="both"/>
        <w:rPr>
          <w:rFonts w:eastAsia="Times New Roman"/>
          <w:sz w:val="24"/>
          <w:szCs w:val="24"/>
          <w:lang w:eastAsia="zh-CN"/>
        </w:rPr>
      </w:pPr>
    </w:p>
    <w:p w14:paraId="7D219548" w14:textId="49857AE2" w:rsidR="00A3366E" w:rsidRDefault="00A3366E" w:rsidP="005832F1">
      <w:pPr>
        <w:jc w:val="both"/>
        <w:rPr>
          <w:rFonts w:eastAsia="Times New Roman"/>
          <w:sz w:val="24"/>
          <w:szCs w:val="24"/>
          <w:lang w:eastAsia="zh-CN"/>
        </w:rPr>
      </w:pPr>
      <w:r w:rsidRPr="005E40EC">
        <w:rPr>
          <w:rFonts w:eastAsia="Times New Roman"/>
          <w:sz w:val="24"/>
          <w:szCs w:val="24"/>
          <w:lang w:eastAsia="zh-CN"/>
        </w:rPr>
        <w:t xml:space="preserve">In Figure </w:t>
      </w:r>
      <w:r w:rsidR="0083403A">
        <w:rPr>
          <w:rFonts w:eastAsia="Times New Roman"/>
          <w:sz w:val="24"/>
          <w:szCs w:val="24"/>
          <w:lang w:eastAsia="zh-CN"/>
        </w:rPr>
        <w:t>4</w:t>
      </w:r>
      <w:r w:rsidRPr="005E40EC">
        <w:rPr>
          <w:rFonts w:eastAsia="Times New Roman"/>
          <w:sz w:val="24"/>
          <w:szCs w:val="24"/>
          <w:lang w:eastAsia="zh-CN"/>
        </w:rPr>
        <w:t>, the model is performing the text input processing by converting the captured voice input into text through Google Speech Recognition API. This step involves analyzing the recorded audio and accurately transcribing it into written text form. The "Processing..." status shows that the system is in the process of converting the spoken words, and arranging them for the translation part.</w:t>
      </w:r>
    </w:p>
    <w:p w14:paraId="2C345F77" w14:textId="77777777" w:rsidR="005832F1" w:rsidRPr="005E40EC" w:rsidRDefault="005832F1" w:rsidP="005832F1">
      <w:pPr>
        <w:jc w:val="both"/>
        <w:rPr>
          <w:rFonts w:eastAsia="Times New Roman"/>
          <w:sz w:val="24"/>
          <w:szCs w:val="24"/>
          <w:lang w:eastAsia="zh-CN"/>
        </w:rPr>
      </w:pPr>
    </w:p>
    <w:p w14:paraId="6A55C0E2" w14:textId="77777777" w:rsidR="005645A3" w:rsidRPr="005E40EC" w:rsidRDefault="005645A3" w:rsidP="00131382">
      <w:pPr>
        <w:jc w:val="both"/>
        <w:rPr>
          <w:rFonts w:eastAsia="Times New Roman"/>
          <w:noProof/>
          <w:sz w:val="24"/>
          <w:szCs w:val="24"/>
          <w:lang w:eastAsia="zh-CN"/>
        </w:rPr>
      </w:pPr>
    </w:p>
    <w:p w14:paraId="0F5D32CF" w14:textId="67ACC6DB" w:rsidR="00C03A21" w:rsidRPr="005E40EC" w:rsidRDefault="005645A3" w:rsidP="00C03A21">
      <w:pPr>
        <w:rPr>
          <w:rFonts w:eastAsia="Times New Roman"/>
          <w:sz w:val="24"/>
          <w:szCs w:val="24"/>
          <w:lang w:eastAsia="zh-CN"/>
        </w:rPr>
      </w:pPr>
      <w:r w:rsidRPr="005E40EC">
        <w:rPr>
          <w:rFonts w:eastAsia="Times New Roman"/>
          <w:noProof/>
          <w:sz w:val="24"/>
          <w:szCs w:val="24"/>
          <w:lang w:eastAsia="zh-CN"/>
        </w:rPr>
        <w:lastRenderedPageBreak/>
        <w:drawing>
          <wp:inline distT="0" distB="0" distL="0" distR="0" wp14:anchorId="593C6A38" wp14:editId="1C57C612">
            <wp:extent cx="2346960" cy="2083790"/>
            <wp:effectExtent l="0" t="0" r="0" b="0"/>
            <wp:docPr id="9" name="Picture 9" descr="A blue and green strip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ue and green striped background&#10;&#10;Description automatically generated"/>
                    <pic:cNvPicPr/>
                  </pic:nvPicPr>
                  <pic:blipFill rotWithShape="1">
                    <a:blip r:embed="rId19">
                      <a:extLst>
                        <a:ext uri="{28A0092B-C50C-407E-A947-70E740481C1C}">
                          <a14:useLocalDpi xmlns:a14="http://schemas.microsoft.com/office/drawing/2010/main" val="0"/>
                        </a:ext>
                      </a:extLst>
                    </a:blip>
                    <a:srcRect r="66461"/>
                    <a:stretch/>
                  </pic:blipFill>
                  <pic:spPr bwMode="auto">
                    <a:xfrm>
                      <a:off x="0" y="0"/>
                      <a:ext cx="2365087" cy="2099885"/>
                    </a:xfrm>
                    <a:prstGeom prst="rect">
                      <a:avLst/>
                    </a:prstGeom>
                    <a:ln>
                      <a:noFill/>
                    </a:ln>
                    <a:extLst>
                      <a:ext uri="{53640926-AAD7-44D8-BBD7-CCE9431645EC}">
                        <a14:shadowObscured xmlns:a14="http://schemas.microsoft.com/office/drawing/2010/main"/>
                      </a:ext>
                    </a:extLst>
                  </pic:spPr>
                </pic:pic>
              </a:graphicData>
            </a:graphic>
          </wp:inline>
        </w:drawing>
      </w:r>
    </w:p>
    <w:p w14:paraId="47439E5C" w14:textId="2E806B54" w:rsidR="00417ECE" w:rsidRPr="00456E23" w:rsidRDefault="00417ECE" w:rsidP="00417ECE">
      <w:pPr>
        <w:rPr>
          <w:rFonts w:eastAsia="Times New Roman"/>
          <w:b/>
          <w:bCs/>
          <w:sz w:val="24"/>
          <w:szCs w:val="24"/>
          <w:lang w:eastAsia="zh-CN"/>
        </w:rPr>
      </w:pPr>
      <w:r w:rsidRPr="00456E23">
        <w:rPr>
          <w:rFonts w:eastAsia="Times New Roman"/>
          <w:b/>
          <w:bCs/>
          <w:sz w:val="24"/>
          <w:szCs w:val="24"/>
          <w:lang w:eastAsia="zh-CN"/>
        </w:rPr>
        <w:t>Fig.</w:t>
      </w:r>
      <w:r w:rsidR="00F57C41" w:rsidRPr="00456E23">
        <w:rPr>
          <w:rFonts w:eastAsia="Times New Roman"/>
          <w:b/>
          <w:bCs/>
          <w:sz w:val="24"/>
          <w:szCs w:val="24"/>
          <w:lang w:eastAsia="zh-CN"/>
        </w:rPr>
        <w:t>5</w:t>
      </w:r>
      <w:r w:rsidRPr="00456E23">
        <w:rPr>
          <w:rFonts w:eastAsia="Times New Roman"/>
          <w:b/>
          <w:bCs/>
          <w:sz w:val="24"/>
          <w:szCs w:val="24"/>
          <w:lang w:eastAsia="zh-CN"/>
        </w:rPr>
        <w:t xml:space="preserve"> Translation</w:t>
      </w:r>
    </w:p>
    <w:p w14:paraId="5E8CC163" w14:textId="3A4E43DF" w:rsidR="00FE2E04" w:rsidRDefault="00F57C41" w:rsidP="005832F1">
      <w:pPr>
        <w:jc w:val="both"/>
        <w:rPr>
          <w:rFonts w:eastAsia="Times New Roman"/>
          <w:sz w:val="24"/>
          <w:szCs w:val="24"/>
          <w:lang w:eastAsia="zh-CN"/>
        </w:rPr>
      </w:pPr>
      <w:r>
        <w:rPr>
          <w:rFonts w:eastAsia="Times New Roman"/>
          <w:sz w:val="24"/>
          <w:szCs w:val="24"/>
          <w:lang w:eastAsia="zh-CN"/>
        </w:rPr>
        <w:t xml:space="preserve">     </w:t>
      </w:r>
      <w:r w:rsidR="00EE62E2" w:rsidRPr="005E40EC">
        <w:rPr>
          <w:rFonts w:eastAsia="Times New Roman"/>
          <w:sz w:val="24"/>
          <w:szCs w:val="24"/>
          <w:lang w:eastAsia="zh-CN"/>
        </w:rPr>
        <w:t>Figure </w:t>
      </w:r>
      <w:r>
        <w:rPr>
          <w:rFonts w:eastAsia="Times New Roman"/>
          <w:sz w:val="24"/>
          <w:szCs w:val="24"/>
          <w:lang w:eastAsia="zh-CN"/>
        </w:rPr>
        <w:t>5</w:t>
      </w:r>
      <w:r w:rsidR="00EE62E2" w:rsidRPr="005E40EC">
        <w:rPr>
          <w:rFonts w:eastAsia="Times New Roman"/>
          <w:sz w:val="24"/>
          <w:szCs w:val="24"/>
          <w:lang w:eastAsia="zh-CN"/>
        </w:rPr>
        <w:t>, shows how the googletrans library is used to translate text input from the original language </w:t>
      </w:r>
      <w:proofErr w:type="spellStart"/>
      <w:r w:rsidR="00EE62E2" w:rsidRPr="005E40EC">
        <w:rPr>
          <w:rFonts w:eastAsia="Times New Roman"/>
          <w:sz w:val="24"/>
          <w:szCs w:val="24"/>
          <w:lang w:eastAsia="zh-CN"/>
        </w:rPr>
        <w:t>intothe</w:t>
      </w:r>
      <w:proofErr w:type="spellEnd"/>
      <w:r w:rsidR="00EE62E2" w:rsidRPr="005E40EC">
        <w:rPr>
          <w:rFonts w:eastAsia="Times New Roman"/>
          <w:sz w:val="24"/>
          <w:szCs w:val="24"/>
          <w:lang w:eastAsia="zh-CN"/>
        </w:rPr>
        <w:t xml:space="preserve"> destination language. </w:t>
      </w:r>
      <w:r w:rsidR="00681BAC" w:rsidRPr="005E40EC">
        <w:rPr>
          <w:rFonts w:eastAsia="Times New Roman"/>
          <w:sz w:val="24"/>
          <w:szCs w:val="24"/>
          <w:lang w:eastAsia="zh-CN"/>
        </w:rPr>
        <w:t>The translated text is then converted into an audio file using Google Text-to-Speech (</w:t>
      </w:r>
      <w:proofErr w:type="spellStart"/>
      <w:r w:rsidR="00681BAC" w:rsidRPr="005E40EC">
        <w:rPr>
          <w:rFonts w:eastAsia="Times New Roman"/>
          <w:sz w:val="24"/>
          <w:szCs w:val="24"/>
          <w:lang w:eastAsia="zh-CN"/>
        </w:rPr>
        <w:t>gTTS</w:t>
      </w:r>
      <w:proofErr w:type="spellEnd"/>
      <w:r w:rsidR="00681BAC" w:rsidRPr="005E40EC">
        <w:rPr>
          <w:rFonts w:eastAsia="Times New Roman"/>
          <w:sz w:val="24"/>
          <w:szCs w:val="24"/>
          <w:lang w:eastAsia="zh-CN"/>
        </w:rPr>
        <w:t xml:space="preserve">). Finally, the audio output is played back to the user using the </w:t>
      </w:r>
      <w:proofErr w:type="spellStart"/>
      <w:r w:rsidR="00681BAC" w:rsidRPr="005E40EC">
        <w:rPr>
          <w:rFonts w:eastAsia="Times New Roman"/>
          <w:sz w:val="24"/>
          <w:szCs w:val="24"/>
          <w:lang w:eastAsia="zh-CN"/>
        </w:rPr>
        <w:t>pygame</w:t>
      </w:r>
      <w:proofErr w:type="spellEnd"/>
      <w:r w:rsidR="00681BAC" w:rsidRPr="005E40EC">
        <w:rPr>
          <w:rFonts w:eastAsia="Times New Roman"/>
          <w:sz w:val="24"/>
          <w:szCs w:val="24"/>
          <w:lang w:eastAsia="zh-CN"/>
        </w:rPr>
        <w:t xml:space="preserve"> module, providing an interactive and auditory translation experience.</w:t>
      </w:r>
    </w:p>
    <w:p w14:paraId="79107B5B" w14:textId="77777777" w:rsidR="00D40A29" w:rsidRDefault="00D40A29" w:rsidP="005832F1">
      <w:pPr>
        <w:jc w:val="both"/>
        <w:rPr>
          <w:rFonts w:eastAsia="Times New Roman"/>
          <w:sz w:val="24"/>
          <w:szCs w:val="24"/>
          <w:lang w:eastAsia="zh-CN"/>
        </w:rPr>
      </w:pPr>
    </w:p>
    <w:p w14:paraId="6F10A1B8" w14:textId="77777777" w:rsidR="005832F1" w:rsidRDefault="005832F1" w:rsidP="005832F1">
      <w:pPr>
        <w:jc w:val="both"/>
        <w:rPr>
          <w:rFonts w:eastAsia="Times New Roman"/>
          <w:sz w:val="24"/>
          <w:szCs w:val="24"/>
          <w:lang w:eastAsia="zh-CN"/>
        </w:rPr>
      </w:pPr>
    </w:p>
    <w:p w14:paraId="427D2DB1" w14:textId="1E9FED1D" w:rsidR="005832F1" w:rsidRPr="005832F1" w:rsidRDefault="005832F1" w:rsidP="005832F1">
      <w:pPr>
        <w:pStyle w:val="ListParagraph"/>
        <w:numPr>
          <w:ilvl w:val="0"/>
          <w:numId w:val="25"/>
        </w:numPr>
        <w:jc w:val="both"/>
        <w:rPr>
          <w:rFonts w:eastAsia="Times New Roman"/>
          <w:b/>
          <w:bCs/>
          <w:sz w:val="28"/>
          <w:szCs w:val="28"/>
          <w:lang w:eastAsia="zh-CN"/>
        </w:rPr>
      </w:pPr>
      <w:r w:rsidRPr="005832F1">
        <w:rPr>
          <w:rFonts w:eastAsia="Times New Roman"/>
          <w:b/>
          <w:bCs/>
          <w:sz w:val="28"/>
          <w:szCs w:val="28"/>
          <w:lang w:eastAsia="zh-CN"/>
        </w:rPr>
        <w:t>Conclusion</w:t>
      </w:r>
    </w:p>
    <w:p w14:paraId="183611EF" w14:textId="77777777" w:rsidR="005832F1" w:rsidRDefault="005832F1" w:rsidP="005832F1">
      <w:pPr>
        <w:jc w:val="both"/>
        <w:rPr>
          <w:sz w:val="24"/>
          <w:szCs w:val="24"/>
          <w:lang w:eastAsia="zh-CN"/>
        </w:rPr>
      </w:pPr>
    </w:p>
    <w:p w14:paraId="164808D7" w14:textId="6C190DDF" w:rsidR="00FE2E04" w:rsidRPr="005E40EC" w:rsidRDefault="00FE2E04" w:rsidP="005832F1">
      <w:pPr>
        <w:jc w:val="both"/>
        <w:rPr>
          <w:sz w:val="24"/>
          <w:szCs w:val="24"/>
          <w:lang w:eastAsia="zh-CN"/>
        </w:rPr>
      </w:pPr>
      <w:r w:rsidRPr="005E40EC">
        <w:rPr>
          <w:sz w:val="24"/>
          <w:szCs w:val="24"/>
          <w:lang w:eastAsia="zh-CN"/>
        </w:rPr>
        <w:t xml:space="preserve">The voice recognition-based language translation tool enables real time conversation across the language divide thus emulating the function of an interpreter. Through using </w:t>
      </w:r>
      <w:proofErr w:type="spellStart"/>
      <w:r w:rsidRPr="005E40EC">
        <w:rPr>
          <w:sz w:val="24"/>
          <w:szCs w:val="24"/>
          <w:lang w:eastAsia="zh-CN"/>
        </w:rPr>
        <w:t>SpeechRecognition</w:t>
      </w:r>
      <w:proofErr w:type="spellEnd"/>
      <w:r w:rsidRPr="005E40EC">
        <w:rPr>
          <w:sz w:val="24"/>
          <w:szCs w:val="24"/>
          <w:lang w:eastAsia="zh-CN"/>
        </w:rPr>
        <w:t xml:space="preserve">, </w:t>
      </w:r>
      <w:proofErr w:type="spellStart"/>
      <w:r w:rsidRPr="005E40EC">
        <w:rPr>
          <w:sz w:val="24"/>
          <w:szCs w:val="24"/>
          <w:lang w:eastAsia="zh-CN"/>
        </w:rPr>
        <w:t>Googletrans</w:t>
      </w:r>
      <w:proofErr w:type="spellEnd"/>
      <w:r w:rsidRPr="005E40EC">
        <w:rPr>
          <w:sz w:val="24"/>
          <w:szCs w:val="24"/>
          <w:lang w:eastAsia="zh-CN"/>
        </w:rPr>
        <w:t>, and GTTS, the tool is capable of detecting, translating and voicing the input language into the target language. The system was proved to be effective and convenient that it can be used by the people who need the speedy translation services for their businesses. In the tests, the tool demonstrated its efficacy; however, to improve its stability and functionality in different contexts, it is possible to extend the noise filter and to work with complex syntactic structures. Altogether, the present project reveals that technology is a powerful tool in increasing interlanguage communication and reducing gaps in global communication.</w:t>
      </w:r>
    </w:p>
    <w:p w14:paraId="1DB9FE77" w14:textId="77777777" w:rsidR="00FE2E04" w:rsidRPr="005E40EC" w:rsidRDefault="00FE2E04" w:rsidP="00FE2E04">
      <w:pPr>
        <w:jc w:val="both"/>
        <w:rPr>
          <w:sz w:val="24"/>
          <w:szCs w:val="24"/>
          <w:lang w:eastAsia="zh-CN"/>
        </w:rPr>
      </w:pPr>
    </w:p>
    <w:p w14:paraId="7A456ED3" w14:textId="2228BDA1" w:rsidR="00F92E2F" w:rsidRDefault="00FE2E04" w:rsidP="001F4749">
      <w:pPr>
        <w:jc w:val="both"/>
        <w:rPr>
          <w:sz w:val="24"/>
          <w:szCs w:val="24"/>
          <w:lang w:eastAsia="zh-CN"/>
        </w:rPr>
      </w:pPr>
      <w:r w:rsidRPr="005E40EC">
        <w:rPr>
          <w:sz w:val="24"/>
          <w:szCs w:val="24"/>
          <w:lang w:eastAsia="zh-CN"/>
        </w:rPr>
        <w:t>The further development of this voice translation tool is to make the tool capable of translating numerous accents, dialects and other intricacies of languages for a better translation. The inclusion of superior machine learning models in the system could help the system understand contextual meaning and idioms to provide better translations that are culturally sensitive. Furthermore, enlarging the offline capabilities would enhance its usage in areas of poor connection; voice options for the interaction would also be useful. This tool has enormous potential for broader use if it will be incorporated into augmented reality or wearable technology for touchless, real-time translation in areas such as tourism, medicine, and customer relations.</w:t>
      </w:r>
    </w:p>
    <w:p w14:paraId="60F497A8" w14:textId="77777777" w:rsidR="00456E23" w:rsidRDefault="00456E23" w:rsidP="00456E23">
      <w:pPr>
        <w:ind w:firstLine="216"/>
        <w:jc w:val="both"/>
        <w:rPr>
          <w:sz w:val="24"/>
          <w:szCs w:val="24"/>
          <w:lang w:eastAsia="zh-CN"/>
        </w:rPr>
      </w:pPr>
    </w:p>
    <w:p w14:paraId="15A425CD" w14:textId="77777777" w:rsidR="00D40A29" w:rsidRDefault="00D40A29" w:rsidP="00456E23">
      <w:pPr>
        <w:ind w:firstLine="216"/>
        <w:jc w:val="both"/>
        <w:rPr>
          <w:sz w:val="24"/>
          <w:szCs w:val="24"/>
          <w:lang w:eastAsia="zh-CN"/>
        </w:rPr>
      </w:pPr>
    </w:p>
    <w:p w14:paraId="5B69335C" w14:textId="4CF1D6A5" w:rsidR="00456E23" w:rsidRPr="00456E23" w:rsidRDefault="00456E23" w:rsidP="00456E23">
      <w:pPr>
        <w:pStyle w:val="ListParagraph"/>
        <w:numPr>
          <w:ilvl w:val="0"/>
          <w:numId w:val="25"/>
        </w:numPr>
        <w:jc w:val="both"/>
        <w:rPr>
          <w:b/>
          <w:bCs/>
          <w:sz w:val="28"/>
          <w:szCs w:val="28"/>
          <w:lang w:eastAsia="zh-CN"/>
        </w:rPr>
      </w:pPr>
      <w:r w:rsidRPr="00456E23">
        <w:rPr>
          <w:b/>
          <w:bCs/>
          <w:sz w:val="28"/>
          <w:szCs w:val="28"/>
          <w:lang w:eastAsia="zh-CN"/>
        </w:rPr>
        <w:t>References</w:t>
      </w:r>
    </w:p>
    <w:p w14:paraId="143DA276" w14:textId="77777777" w:rsidR="002C7E13" w:rsidRDefault="002C7E13" w:rsidP="002C7E13">
      <w:pPr>
        <w:spacing w:after="160" w:line="259" w:lineRule="auto"/>
        <w:jc w:val="both"/>
      </w:pPr>
    </w:p>
    <w:p w14:paraId="247B0112" w14:textId="4AAEB64A" w:rsidR="006B6B25" w:rsidRPr="005E40EC" w:rsidRDefault="002C7E13" w:rsidP="002C7E13">
      <w:pPr>
        <w:spacing w:after="160" w:line="259" w:lineRule="auto"/>
        <w:jc w:val="both"/>
      </w:pPr>
      <w:r w:rsidRPr="005E40EC">
        <w:rPr>
          <w:rFonts w:eastAsia="Times New Roman"/>
          <w:lang w:val="en-IN" w:eastAsia="zh-CN"/>
        </w:rPr>
        <w:t xml:space="preserve">[1] </w:t>
      </w:r>
      <w:r w:rsidR="00DF289D" w:rsidRPr="005E40EC">
        <w:t>Li,</w:t>
      </w:r>
      <w:r w:rsidR="006D1DA0" w:rsidRPr="005E40EC">
        <w:t xml:space="preserve"> </w:t>
      </w:r>
      <w:r w:rsidR="00DF289D" w:rsidRPr="005E40EC">
        <w:t>Xian,</w:t>
      </w:r>
      <w:r w:rsidR="006D1DA0" w:rsidRPr="005E40EC">
        <w:t xml:space="preserve"> </w:t>
      </w:r>
      <w:r w:rsidR="00DF289D" w:rsidRPr="005E40EC">
        <w:t>et</w:t>
      </w:r>
      <w:r w:rsidR="006D1DA0" w:rsidRPr="005E40EC">
        <w:t xml:space="preserve"> </w:t>
      </w:r>
      <w:r w:rsidR="00DF289D" w:rsidRPr="005E40EC">
        <w:t>al.</w:t>
      </w:r>
      <w:r w:rsidR="006D1DA0" w:rsidRPr="005E40EC">
        <w:t xml:space="preserve"> </w:t>
      </w:r>
      <w:r w:rsidR="00DF289D" w:rsidRPr="005E40EC">
        <w:t>"Multilingual</w:t>
      </w:r>
      <w:r w:rsidR="006D1DA0" w:rsidRPr="005E40EC">
        <w:t xml:space="preserve"> </w:t>
      </w:r>
      <w:r w:rsidR="00DF289D" w:rsidRPr="005E40EC">
        <w:t>speech</w:t>
      </w:r>
      <w:r w:rsidR="006D1DA0" w:rsidRPr="005E40EC">
        <w:t xml:space="preserve"> </w:t>
      </w:r>
      <w:r w:rsidR="00DF289D" w:rsidRPr="005E40EC">
        <w:t>translation</w:t>
      </w:r>
      <w:r w:rsidR="006D1DA0" w:rsidRPr="005E40EC">
        <w:t xml:space="preserve"> </w:t>
      </w:r>
      <w:r w:rsidR="00DF289D" w:rsidRPr="005E40EC">
        <w:t>with</w:t>
      </w:r>
      <w:r w:rsidR="006D1DA0" w:rsidRPr="005E40EC">
        <w:t xml:space="preserve"> </w:t>
      </w:r>
      <w:r w:rsidR="00DF289D" w:rsidRPr="005E40EC">
        <w:t>efficient</w:t>
      </w:r>
      <w:r w:rsidR="006D1DA0" w:rsidRPr="005E40EC">
        <w:t xml:space="preserve"> </w:t>
      </w:r>
      <w:r w:rsidR="00DF289D" w:rsidRPr="005E40EC">
        <w:t>finetuning</w:t>
      </w:r>
      <w:r w:rsidR="006D1DA0" w:rsidRPr="005E40EC">
        <w:t xml:space="preserve"> </w:t>
      </w:r>
      <w:r w:rsidR="00DF289D" w:rsidRPr="005E40EC">
        <w:t>of</w:t>
      </w:r>
      <w:r w:rsidR="006D1DA0" w:rsidRPr="005E40EC">
        <w:t xml:space="preserve"> </w:t>
      </w:r>
      <w:r w:rsidR="00DF289D" w:rsidRPr="005E40EC">
        <w:t>pretrained</w:t>
      </w:r>
      <w:r w:rsidR="006D1DA0" w:rsidRPr="005E40EC">
        <w:t xml:space="preserve"> </w:t>
      </w:r>
      <w:r w:rsidR="00DF289D" w:rsidRPr="005E40EC">
        <w:t>models."</w:t>
      </w:r>
      <w:r w:rsidR="006D1DA0" w:rsidRPr="005E40EC">
        <w:t xml:space="preserve"> </w:t>
      </w:r>
      <w:proofErr w:type="spellStart"/>
      <w:r w:rsidR="00DF289D" w:rsidRPr="005E40EC">
        <w:t>arXiv</w:t>
      </w:r>
      <w:proofErr w:type="spellEnd"/>
      <w:r w:rsidR="006D1DA0" w:rsidRPr="005E40EC">
        <w:t xml:space="preserve"> </w:t>
      </w:r>
      <w:r w:rsidR="00DF289D" w:rsidRPr="005E40EC">
        <w:t>preprint</w:t>
      </w:r>
      <w:r w:rsidR="006D1DA0" w:rsidRPr="005E40EC">
        <w:t xml:space="preserve"> </w:t>
      </w:r>
      <w:r w:rsidR="00DF289D" w:rsidRPr="005E40EC">
        <w:t>arXiv:2010.12829</w:t>
      </w:r>
      <w:r w:rsidR="006D1DA0" w:rsidRPr="005E40EC">
        <w:t xml:space="preserve"> </w:t>
      </w:r>
      <w:r w:rsidR="00DF289D" w:rsidRPr="005E40EC">
        <w:t>(2020).</w:t>
      </w:r>
    </w:p>
    <w:p w14:paraId="54A6A3D6" w14:textId="30E1B915" w:rsidR="005A1255" w:rsidRPr="005E40EC" w:rsidRDefault="002C7E13" w:rsidP="002C7E13">
      <w:pPr>
        <w:spacing w:after="160" w:line="259" w:lineRule="auto"/>
        <w:jc w:val="both"/>
      </w:pPr>
      <w:r w:rsidRPr="005E40EC">
        <w:rPr>
          <w:rFonts w:eastAsia="Times New Roman"/>
          <w:lang w:val="en-IN" w:eastAsia="zh-CN"/>
        </w:rPr>
        <w:t xml:space="preserve">[2] </w:t>
      </w:r>
      <w:proofErr w:type="spellStart"/>
      <w:r w:rsidR="005A1255" w:rsidRPr="005E40EC">
        <w:t>Indurthi</w:t>
      </w:r>
      <w:proofErr w:type="spellEnd"/>
      <w:r w:rsidR="005A1255" w:rsidRPr="005E40EC">
        <w:t>,</w:t>
      </w:r>
      <w:r w:rsidR="006D1DA0" w:rsidRPr="005E40EC">
        <w:t xml:space="preserve"> </w:t>
      </w:r>
      <w:r w:rsidR="005A1255" w:rsidRPr="005E40EC">
        <w:t>S.,</w:t>
      </w:r>
      <w:r w:rsidR="006D1DA0" w:rsidRPr="005E40EC">
        <w:t xml:space="preserve"> </w:t>
      </w:r>
      <w:r w:rsidR="005A1255" w:rsidRPr="005E40EC">
        <w:t>et</w:t>
      </w:r>
      <w:r w:rsidR="006D1DA0" w:rsidRPr="005E40EC">
        <w:t xml:space="preserve"> </w:t>
      </w:r>
      <w:r w:rsidR="005A1255" w:rsidRPr="005E40EC">
        <w:t>al.</w:t>
      </w:r>
      <w:r w:rsidR="006D1DA0" w:rsidRPr="005E40EC">
        <w:t xml:space="preserve"> </w:t>
      </w:r>
      <w:r w:rsidR="005A1255" w:rsidRPr="005E40EC">
        <w:t>"Data</w:t>
      </w:r>
      <w:r w:rsidR="006D1DA0" w:rsidRPr="005E40EC">
        <w:t xml:space="preserve"> </w:t>
      </w:r>
      <w:r w:rsidR="005A1255" w:rsidRPr="005E40EC">
        <w:t>Efficient</w:t>
      </w:r>
      <w:r w:rsidR="006D1DA0" w:rsidRPr="005E40EC">
        <w:t xml:space="preserve"> </w:t>
      </w:r>
      <w:r w:rsidR="005A1255" w:rsidRPr="005E40EC">
        <w:t>Direct</w:t>
      </w:r>
      <w:r w:rsidR="006D1DA0" w:rsidRPr="005E40EC">
        <w:t xml:space="preserve"> </w:t>
      </w:r>
      <w:proofErr w:type="spellStart"/>
      <w:r w:rsidR="005A1255" w:rsidRPr="005E40EC">
        <w:t>Speechto</w:t>
      </w:r>
      <w:proofErr w:type="spellEnd"/>
      <w:r w:rsidR="005A1255" w:rsidRPr="005E40EC">
        <w:t>-Text</w:t>
      </w:r>
      <w:r w:rsidR="006D1DA0" w:rsidRPr="005E40EC">
        <w:t xml:space="preserve"> </w:t>
      </w:r>
      <w:r w:rsidR="005A1255" w:rsidRPr="005E40EC">
        <w:t>Translation</w:t>
      </w:r>
      <w:r w:rsidR="006D1DA0" w:rsidRPr="005E40EC">
        <w:t xml:space="preserve"> </w:t>
      </w:r>
      <w:r w:rsidR="005A1255" w:rsidRPr="005E40EC">
        <w:t>with</w:t>
      </w:r>
      <w:r w:rsidR="006D1DA0" w:rsidRPr="005E40EC">
        <w:t xml:space="preserve"> </w:t>
      </w:r>
      <w:r w:rsidR="005A1255" w:rsidRPr="005E40EC">
        <w:t>Modality</w:t>
      </w:r>
      <w:r w:rsidR="006D1DA0" w:rsidRPr="005E40EC">
        <w:t xml:space="preserve"> </w:t>
      </w:r>
      <w:r w:rsidR="005A1255" w:rsidRPr="005E40EC">
        <w:t>Agnostic</w:t>
      </w:r>
      <w:r w:rsidR="006D1DA0" w:rsidRPr="005E40EC">
        <w:t xml:space="preserve"> </w:t>
      </w:r>
      <w:r w:rsidR="005A1255" w:rsidRPr="005E40EC">
        <w:t>Meta-Learning."</w:t>
      </w:r>
      <w:r w:rsidR="006D1DA0" w:rsidRPr="005E40EC">
        <w:t xml:space="preserve"> </w:t>
      </w:r>
      <w:r w:rsidR="005A1255" w:rsidRPr="005E40EC">
        <w:t>Proc.</w:t>
      </w:r>
      <w:r w:rsidR="006D1DA0" w:rsidRPr="005E40EC">
        <w:t xml:space="preserve"> </w:t>
      </w:r>
      <w:r w:rsidR="005A1255" w:rsidRPr="005E40EC">
        <w:t>ICASSP.</w:t>
      </w:r>
      <w:r w:rsidR="006D1DA0" w:rsidRPr="005E40EC">
        <w:t xml:space="preserve"> </w:t>
      </w:r>
      <w:r w:rsidR="005A1255" w:rsidRPr="005E40EC">
        <w:t>2019.</w:t>
      </w:r>
    </w:p>
    <w:p w14:paraId="3334531A" w14:textId="5C026380" w:rsidR="008554AC" w:rsidRPr="005E40EC" w:rsidRDefault="002C7E13" w:rsidP="002C7E13">
      <w:pPr>
        <w:spacing w:after="160" w:line="259" w:lineRule="auto"/>
        <w:jc w:val="both"/>
      </w:pPr>
      <w:r w:rsidRPr="005E40EC">
        <w:rPr>
          <w:rFonts w:eastAsia="Times New Roman"/>
          <w:lang w:val="en-IN" w:eastAsia="zh-CN"/>
        </w:rPr>
        <w:t xml:space="preserve">[3] </w:t>
      </w:r>
      <w:proofErr w:type="spellStart"/>
      <w:r w:rsidR="008554AC" w:rsidRPr="005E40EC">
        <w:t>Baevski</w:t>
      </w:r>
      <w:proofErr w:type="spellEnd"/>
      <w:r w:rsidR="008554AC" w:rsidRPr="005E40EC">
        <w:t>,</w:t>
      </w:r>
      <w:r w:rsidR="006D1DA0" w:rsidRPr="005E40EC">
        <w:t xml:space="preserve"> </w:t>
      </w:r>
      <w:r w:rsidR="008554AC" w:rsidRPr="005E40EC">
        <w:t>Alexei,</w:t>
      </w:r>
      <w:r w:rsidR="006D1DA0" w:rsidRPr="005E40EC">
        <w:t xml:space="preserve"> </w:t>
      </w:r>
      <w:r w:rsidR="008554AC" w:rsidRPr="005E40EC">
        <w:t>et</w:t>
      </w:r>
      <w:r w:rsidR="006D1DA0" w:rsidRPr="005E40EC">
        <w:t xml:space="preserve"> </w:t>
      </w:r>
      <w:r w:rsidR="008554AC" w:rsidRPr="005E40EC">
        <w:t>al.</w:t>
      </w:r>
      <w:r w:rsidR="006D1DA0" w:rsidRPr="005E40EC">
        <w:t xml:space="preserve"> </w:t>
      </w:r>
      <w:r w:rsidR="008554AC" w:rsidRPr="005E40EC">
        <w:t>"wav2vec</w:t>
      </w:r>
      <w:r w:rsidR="006D1DA0" w:rsidRPr="005E40EC">
        <w:t xml:space="preserve"> </w:t>
      </w:r>
      <w:r w:rsidR="008554AC" w:rsidRPr="005E40EC">
        <w:t>2.0:</w:t>
      </w:r>
      <w:r w:rsidR="006D1DA0" w:rsidRPr="005E40EC">
        <w:t xml:space="preserve"> </w:t>
      </w:r>
      <w:r w:rsidR="008554AC" w:rsidRPr="005E40EC">
        <w:t>A</w:t>
      </w:r>
      <w:r w:rsidR="006D1DA0" w:rsidRPr="005E40EC">
        <w:t xml:space="preserve"> </w:t>
      </w:r>
      <w:r w:rsidR="008554AC" w:rsidRPr="005E40EC">
        <w:t>framework</w:t>
      </w:r>
      <w:r w:rsidR="006D1DA0" w:rsidRPr="005E40EC">
        <w:t xml:space="preserve"> </w:t>
      </w:r>
      <w:r w:rsidR="008554AC" w:rsidRPr="005E40EC">
        <w:t>for</w:t>
      </w:r>
      <w:r w:rsidR="006D1DA0" w:rsidRPr="005E40EC">
        <w:t xml:space="preserve"> </w:t>
      </w:r>
      <w:r w:rsidR="008554AC" w:rsidRPr="005E40EC">
        <w:t>self-supervised</w:t>
      </w:r>
      <w:r w:rsidR="006D1DA0" w:rsidRPr="005E40EC">
        <w:t xml:space="preserve"> </w:t>
      </w:r>
      <w:r w:rsidR="008554AC" w:rsidRPr="005E40EC">
        <w:t>learning</w:t>
      </w:r>
      <w:r w:rsidR="006D1DA0" w:rsidRPr="005E40EC">
        <w:t xml:space="preserve"> </w:t>
      </w:r>
      <w:r w:rsidR="008554AC" w:rsidRPr="005E40EC">
        <w:t>of</w:t>
      </w:r>
      <w:r w:rsidR="006D1DA0" w:rsidRPr="005E40EC">
        <w:t xml:space="preserve"> </w:t>
      </w:r>
      <w:r w:rsidR="008554AC" w:rsidRPr="005E40EC">
        <w:t>speech</w:t>
      </w:r>
      <w:r w:rsidR="006D1DA0" w:rsidRPr="005E40EC">
        <w:t xml:space="preserve"> </w:t>
      </w:r>
      <w:r w:rsidR="008554AC" w:rsidRPr="005E40EC">
        <w:t>representations."</w:t>
      </w:r>
      <w:r w:rsidR="006D1DA0" w:rsidRPr="005E40EC">
        <w:t xml:space="preserve"> </w:t>
      </w:r>
      <w:r w:rsidR="008554AC" w:rsidRPr="005E40EC">
        <w:t>Advances</w:t>
      </w:r>
      <w:r w:rsidR="006D1DA0" w:rsidRPr="005E40EC">
        <w:t xml:space="preserve"> </w:t>
      </w:r>
      <w:r w:rsidR="008554AC" w:rsidRPr="005E40EC">
        <w:t>in</w:t>
      </w:r>
      <w:r w:rsidR="006D1DA0" w:rsidRPr="005E40EC">
        <w:t xml:space="preserve"> </w:t>
      </w:r>
      <w:r w:rsidR="008554AC" w:rsidRPr="005E40EC">
        <w:t>neural</w:t>
      </w:r>
      <w:r w:rsidR="006D1DA0" w:rsidRPr="005E40EC">
        <w:t xml:space="preserve"> </w:t>
      </w:r>
      <w:r w:rsidR="008554AC" w:rsidRPr="005E40EC">
        <w:t>information</w:t>
      </w:r>
      <w:r w:rsidR="006D1DA0" w:rsidRPr="005E40EC">
        <w:t xml:space="preserve"> </w:t>
      </w:r>
      <w:r w:rsidR="008554AC" w:rsidRPr="005E40EC">
        <w:t>processing</w:t>
      </w:r>
      <w:r w:rsidR="006D1DA0" w:rsidRPr="005E40EC">
        <w:t xml:space="preserve"> </w:t>
      </w:r>
      <w:r w:rsidR="008554AC" w:rsidRPr="005E40EC">
        <w:t>systems</w:t>
      </w:r>
      <w:r w:rsidR="006D1DA0" w:rsidRPr="005E40EC">
        <w:t xml:space="preserve"> </w:t>
      </w:r>
      <w:r w:rsidR="008554AC" w:rsidRPr="005E40EC">
        <w:t>33</w:t>
      </w:r>
      <w:r w:rsidR="006D1DA0" w:rsidRPr="005E40EC">
        <w:t xml:space="preserve"> </w:t>
      </w:r>
      <w:r w:rsidR="008554AC" w:rsidRPr="005E40EC">
        <w:t>(2020):</w:t>
      </w:r>
      <w:r w:rsidR="006D1DA0" w:rsidRPr="005E40EC">
        <w:t xml:space="preserve"> </w:t>
      </w:r>
      <w:r w:rsidR="008554AC" w:rsidRPr="005E40EC">
        <w:t>12449-12460.</w:t>
      </w:r>
    </w:p>
    <w:p w14:paraId="0A13CB0A" w14:textId="15A9D55B" w:rsidR="008554AC" w:rsidRPr="005E40EC" w:rsidRDefault="002C7E13" w:rsidP="002C7E13">
      <w:pPr>
        <w:spacing w:after="160" w:line="259" w:lineRule="auto"/>
        <w:jc w:val="both"/>
      </w:pPr>
      <w:r w:rsidRPr="005E40EC">
        <w:rPr>
          <w:rFonts w:eastAsia="Times New Roman"/>
          <w:lang w:val="en-IN" w:eastAsia="zh-CN"/>
        </w:rPr>
        <w:lastRenderedPageBreak/>
        <w:t xml:space="preserve">[4] </w:t>
      </w:r>
      <w:r w:rsidR="009108C4" w:rsidRPr="005E40EC">
        <w:t>Bahar,</w:t>
      </w:r>
      <w:r w:rsidR="006D1DA0" w:rsidRPr="005E40EC">
        <w:t xml:space="preserve"> </w:t>
      </w:r>
      <w:r w:rsidR="009108C4" w:rsidRPr="005E40EC">
        <w:t>Parnia,</w:t>
      </w:r>
      <w:r w:rsidR="006D1DA0" w:rsidRPr="005E40EC">
        <w:t xml:space="preserve"> </w:t>
      </w:r>
      <w:r w:rsidR="009108C4" w:rsidRPr="005E40EC">
        <w:t>Tobias</w:t>
      </w:r>
      <w:r w:rsidR="006D1DA0" w:rsidRPr="005E40EC">
        <w:t xml:space="preserve"> </w:t>
      </w:r>
      <w:r w:rsidR="009108C4" w:rsidRPr="005E40EC">
        <w:t>Bieschke,</w:t>
      </w:r>
      <w:r w:rsidR="006D1DA0" w:rsidRPr="005E40EC">
        <w:t xml:space="preserve"> </w:t>
      </w:r>
      <w:r w:rsidR="009108C4" w:rsidRPr="005E40EC">
        <w:t>and</w:t>
      </w:r>
      <w:r w:rsidR="006D1DA0" w:rsidRPr="005E40EC">
        <w:t xml:space="preserve"> </w:t>
      </w:r>
      <w:r w:rsidR="009108C4" w:rsidRPr="005E40EC">
        <w:t>Hermann</w:t>
      </w:r>
      <w:r w:rsidR="006D1DA0" w:rsidRPr="005E40EC">
        <w:t xml:space="preserve"> </w:t>
      </w:r>
      <w:r w:rsidR="009108C4" w:rsidRPr="005E40EC">
        <w:t>Ney.</w:t>
      </w:r>
      <w:r w:rsidR="006D1DA0" w:rsidRPr="005E40EC">
        <w:t xml:space="preserve"> </w:t>
      </w:r>
      <w:r w:rsidR="009108C4" w:rsidRPr="005E40EC">
        <w:t>"A</w:t>
      </w:r>
      <w:r w:rsidR="006D1DA0" w:rsidRPr="005E40EC">
        <w:t xml:space="preserve"> </w:t>
      </w:r>
      <w:r w:rsidR="009108C4" w:rsidRPr="005E40EC">
        <w:t>comparative</w:t>
      </w:r>
      <w:r w:rsidR="006D1DA0" w:rsidRPr="005E40EC">
        <w:t xml:space="preserve"> </w:t>
      </w:r>
      <w:r w:rsidR="009108C4" w:rsidRPr="005E40EC">
        <w:t>study</w:t>
      </w:r>
      <w:r w:rsidR="006D1DA0" w:rsidRPr="005E40EC">
        <w:t xml:space="preserve"> </w:t>
      </w:r>
      <w:r w:rsidR="009108C4" w:rsidRPr="005E40EC">
        <w:t>on</w:t>
      </w:r>
      <w:r w:rsidR="006D1DA0" w:rsidRPr="005E40EC">
        <w:t xml:space="preserve"> </w:t>
      </w:r>
      <w:r w:rsidR="009108C4" w:rsidRPr="005E40EC">
        <w:t>end-to-end</w:t>
      </w:r>
      <w:r w:rsidR="006D1DA0" w:rsidRPr="005E40EC">
        <w:t xml:space="preserve"> </w:t>
      </w:r>
      <w:r w:rsidR="009108C4" w:rsidRPr="005E40EC">
        <w:t>speech</w:t>
      </w:r>
      <w:r w:rsidR="006D1DA0" w:rsidRPr="005E40EC">
        <w:t xml:space="preserve"> </w:t>
      </w:r>
      <w:r w:rsidR="009108C4" w:rsidRPr="005E40EC">
        <w:t>to</w:t>
      </w:r>
      <w:r w:rsidR="006D1DA0" w:rsidRPr="005E40EC">
        <w:t xml:space="preserve"> </w:t>
      </w:r>
      <w:r w:rsidR="009108C4" w:rsidRPr="005E40EC">
        <w:t>text</w:t>
      </w:r>
      <w:r w:rsidR="006D1DA0" w:rsidRPr="005E40EC">
        <w:t xml:space="preserve"> </w:t>
      </w:r>
      <w:r w:rsidR="009108C4" w:rsidRPr="005E40EC">
        <w:t>translation."</w:t>
      </w:r>
      <w:r w:rsidR="006D1DA0" w:rsidRPr="005E40EC">
        <w:t xml:space="preserve"> </w:t>
      </w:r>
      <w:r w:rsidR="009108C4" w:rsidRPr="005E40EC">
        <w:t>2019</w:t>
      </w:r>
      <w:r w:rsidR="006D1DA0" w:rsidRPr="005E40EC">
        <w:t xml:space="preserve"> </w:t>
      </w:r>
      <w:r w:rsidR="009108C4" w:rsidRPr="005E40EC">
        <w:t>IEEE</w:t>
      </w:r>
      <w:r w:rsidR="006D1DA0" w:rsidRPr="005E40EC">
        <w:t xml:space="preserve"> </w:t>
      </w:r>
      <w:r w:rsidR="009108C4" w:rsidRPr="005E40EC">
        <w:t>Automatic</w:t>
      </w:r>
      <w:r w:rsidR="006D1DA0" w:rsidRPr="005E40EC">
        <w:t xml:space="preserve"> </w:t>
      </w:r>
      <w:r w:rsidR="009108C4" w:rsidRPr="005E40EC">
        <w:t>Speech</w:t>
      </w:r>
      <w:r w:rsidR="006D1DA0" w:rsidRPr="005E40EC">
        <w:t xml:space="preserve"> </w:t>
      </w:r>
      <w:r w:rsidR="009108C4" w:rsidRPr="005E40EC">
        <w:t>Recognition</w:t>
      </w:r>
      <w:r w:rsidR="006D1DA0" w:rsidRPr="005E40EC">
        <w:t xml:space="preserve"> </w:t>
      </w:r>
      <w:r w:rsidR="009108C4" w:rsidRPr="005E40EC">
        <w:t>and</w:t>
      </w:r>
      <w:r w:rsidR="006D1DA0" w:rsidRPr="005E40EC">
        <w:t xml:space="preserve"> </w:t>
      </w:r>
      <w:r w:rsidR="009108C4" w:rsidRPr="005E40EC">
        <w:t>Understanding</w:t>
      </w:r>
      <w:r w:rsidR="006D1DA0" w:rsidRPr="005E40EC">
        <w:t xml:space="preserve"> </w:t>
      </w:r>
      <w:r w:rsidR="009108C4" w:rsidRPr="005E40EC">
        <w:t>Workshop</w:t>
      </w:r>
      <w:r w:rsidR="006D1DA0" w:rsidRPr="005E40EC">
        <w:t xml:space="preserve"> </w:t>
      </w:r>
      <w:r w:rsidR="009108C4" w:rsidRPr="005E40EC">
        <w:t>(ASRU).</w:t>
      </w:r>
      <w:r w:rsidR="006D1DA0" w:rsidRPr="005E40EC">
        <w:t xml:space="preserve"> </w:t>
      </w:r>
      <w:r w:rsidR="009108C4" w:rsidRPr="005E40EC">
        <w:t>IEEE,</w:t>
      </w:r>
      <w:r w:rsidR="006D1DA0" w:rsidRPr="005E40EC">
        <w:t xml:space="preserve"> </w:t>
      </w:r>
      <w:r w:rsidR="009108C4" w:rsidRPr="005E40EC">
        <w:t>2019.</w:t>
      </w:r>
    </w:p>
    <w:p w14:paraId="38786F35" w14:textId="0163BD81" w:rsidR="008E07E5" w:rsidRPr="005E40EC" w:rsidRDefault="002C7E13" w:rsidP="002C7E13">
      <w:pPr>
        <w:spacing w:after="160" w:line="259" w:lineRule="auto"/>
        <w:jc w:val="both"/>
      </w:pPr>
      <w:r w:rsidRPr="005E40EC">
        <w:rPr>
          <w:rFonts w:eastAsia="Times New Roman"/>
          <w:lang w:val="en-IN" w:eastAsia="zh-CN"/>
        </w:rPr>
        <w:t xml:space="preserve">[5] </w:t>
      </w:r>
      <w:proofErr w:type="spellStart"/>
      <w:r w:rsidR="008E07E5" w:rsidRPr="005E40EC">
        <w:t>Vyawahare</w:t>
      </w:r>
      <w:proofErr w:type="spellEnd"/>
      <w:r w:rsidR="008E07E5" w:rsidRPr="005E40EC">
        <w:t>,</w:t>
      </w:r>
      <w:r w:rsidR="006D1DA0" w:rsidRPr="005E40EC">
        <w:t xml:space="preserve"> </w:t>
      </w:r>
      <w:proofErr w:type="spellStart"/>
      <w:r w:rsidR="008E07E5" w:rsidRPr="005E40EC">
        <w:t>Sanyog</w:t>
      </w:r>
      <w:proofErr w:type="spellEnd"/>
      <w:r w:rsidR="008E07E5" w:rsidRPr="005E40EC">
        <w:t>,</w:t>
      </w:r>
      <w:r w:rsidR="006D1DA0" w:rsidRPr="005E40EC">
        <w:t xml:space="preserve"> </w:t>
      </w:r>
      <w:r w:rsidR="008E07E5" w:rsidRPr="005E40EC">
        <w:t>and</w:t>
      </w:r>
      <w:r w:rsidR="006D1DA0" w:rsidRPr="005E40EC">
        <w:t xml:space="preserve"> </w:t>
      </w:r>
      <w:r w:rsidR="008E07E5" w:rsidRPr="005E40EC">
        <w:t>Kaustubh</w:t>
      </w:r>
      <w:r w:rsidR="006D1DA0" w:rsidRPr="005E40EC">
        <w:t xml:space="preserve"> </w:t>
      </w:r>
      <w:proofErr w:type="spellStart"/>
      <w:r w:rsidR="008E07E5" w:rsidRPr="005E40EC">
        <w:t>Chakradeo</w:t>
      </w:r>
      <w:proofErr w:type="spellEnd"/>
      <w:r w:rsidR="008E07E5" w:rsidRPr="005E40EC">
        <w:t>.</w:t>
      </w:r>
      <w:r w:rsidR="006D1DA0" w:rsidRPr="005E40EC">
        <w:t xml:space="preserve"> </w:t>
      </w:r>
      <w:r w:rsidR="008E07E5" w:rsidRPr="005E40EC">
        <w:t>"Chatbot</w:t>
      </w:r>
      <w:r w:rsidR="006D1DA0" w:rsidRPr="005E40EC">
        <w:t xml:space="preserve"> </w:t>
      </w:r>
      <w:r w:rsidR="008E07E5" w:rsidRPr="005E40EC">
        <w:t>assistant</w:t>
      </w:r>
      <w:r w:rsidR="006D1DA0" w:rsidRPr="005E40EC">
        <w:t xml:space="preserve"> </w:t>
      </w:r>
      <w:r w:rsidR="008E07E5" w:rsidRPr="005E40EC">
        <w:t>for</w:t>
      </w:r>
      <w:r w:rsidR="006D1DA0" w:rsidRPr="005E40EC">
        <w:t xml:space="preserve"> </w:t>
      </w:r>
      <w:proofErr w:type="spellStart"/>
      <w:r w:rsidR="008E07E5" w:rsidRPr="005E40EC">
        <w:t>english</w:t>
      </w:r>
      <w:proofErr w:type="spellEnd"/>
      <w:r w:rsidR="006D1DA0" w:rsidRPr="005E40EC">
        <w:t xml:space="preserve"> </w:t>
      </w:r>
      <w:r w:rsidR="008E07E5" w:rsidRPr="005E40EC">
        <w:t>as</w:t>
      </w:r>
      <w:r w:rsidR="006D1DA0" w:rsidRPr="005E40EC">
        <w:t xml:space="preserve"> </w:t>
      </w:r>
      <w:r w:rsidR="008E07E5" w:rsidRPr="005E40EC">
        <w:t>a</w:t>
      </w:r>
      <w:r w:rsidR="006D1DA0" w:rsidRPr="005E40EC">
        <w:t xml:space="preserve"> </w:t>
      </w:r>
      <w:r w:rsidR="008E07E5" w:rsidRPr="005E40EC">
        <w:t>second</w:t>
      </w:r>
      <w:r w:rsidR="006D1DA0" w:rsidRPr="005E40EC">
        <w:t xml:space="preserve"> </w:t>
      </w:r>
      <w:r w:rsidR="008E07E5" w:rsidRPr="005E40EC">
        <w:t>language</w:t>
      </w:r>
      <w:r w:rsidR="006D1DA0" w:rsidRPr="005E40EC">
        <w:t xml:space="preserve"> </w:t>
      </w:r>
      <w:r w:rsidR="008E07E5" w:rsidRPr="005E40EC">
        <w:t>learners."</w:t>
      </w:r>
      <w:r w:rsidR="006D1DA0" w:rsidRPr="005E40EC">
        <w:t xml:space="preserve"> </w:t>
      </w:r>
      <w:r w:rsidR="008E07E5" w:rsidRPr="005E40EC">
        <w:t>2020</w:t>
      </w:r>
      <w:r w:rsidR="006D1DA0" w:rsidRPr="005E40EC">
        <w:t xml:space="preserve"> </w:t>
      </w:r>
      <w:r w:rsidR="008E07E5" w:rsidRPr="005E40EC">
        <w:t>International</w:t>
      </w:r>
      <w:r w:rsidR="006D1DA0" w:rsidRPr="005E40EC">
        <w:t xml:space="preserve"> </w:t>
      </w:r>
      <w:r w:rsidR="008E07E5" w:rsidRPr="005E40EC">
        <w:t>Conference</w:t>
      </w:r>
      <w:r w:rsidR="006D1DA0" w:rsidRPr="005E40EC">
        <w:t xml:space="preserve"> </w:t>
      </w:r>
      <w:r w:rsidR="008E07E5" w:rsidRPr="005E40EC">
        <w:t>on</w:t>
      </w:r>
      <w:r w:rsidR="006D1DA0" w:rsidRPr="005E40EC">
        <w:t xml:space="preserve"> </w:t>
      </w:r>
      <w:r w:rsidR="008E07E5" w:rsidRPr="005E40EC">
        <w:t>Convergence</w:t>
      </w:r>
      <w:r w:rsidR="006D1DA0" w:rsidRPr="005E40EC">
        <w:t xml:space="preserve"> </w:t>
      </w:r>
      <w:r w:rsidR="008E07E5" w:rsidRPr="005E40EC">
        <w:t>to</w:t>
      </w:r>
      <w:r w:rsidR="006D1DA0" w:rsidRPr="005E40EC">
        <w:t xml:space="preserve"> </w:t>
      </w:r>
      <w:r w:rsidR="008E07E5" w:rsidRPr="005E40EC">
        <w:t>Digital</w:t>
      </w:r>
      <w:r w:rsidR="006D1DA0" w:rsidRPr="005E40EC">
        <w:t xml:space="preserve"> </w:t>
      </w:r>
      <w:r w:rsidR="008E07E5" w:rsidRPr="005E40EC">
        <w:t>World-Quo</w:t>
      </w:r>
      <w:r w:rsidR="006D1DA0" w:rsidRPr="005E40EC">
        <w:t xml:space="preserve"> </w:t>
      </w:r>
      <w:r w:rsidR="008E07E5" w:rsidRPr="005E40EC">
        <w:t>Vadis</w:t>
      </w:r>
      <w:r w:rsidR="006D1DA0" w:rsidRPr="005E40EC">
        <w:t xml:space="preserve"> </w:t>
      </w:r>
      <w:r w:rsidR="008E07E5" w:rsidRPr="005E40EC">
        <w:t>(ICCDW).</w:t>
      </w:r>
      <w:r w:rsidR="006D1DA0" w:rsidRPr="005E40EC">
        <w:t xml:space="preserve"> </w:t>
      </w:r>
      <w:r w:rsidR="008E07E5" w:rsidRPr="005E40EC">
        <w:t>IEEE,</w:t>
      </w:r>
      <w:r w:rsidR="006D1DA0" w:rsidRPr="005E40EC">
        <w:t xml:space="preserve"> </w:t>
      </w:r>
      <w:r w:rsidR="008E07E5" w:rsidRPr="005E40EC">
        <w:t>2020.</w:t>
      </w:r>
    </w:p>
    <w:p w14:paraId="084867A5" w14:textId="21814518" w:rsidR="00640C39" w:rsidRPr="005E40EC" w:rsidRDefault="002C7E13" w:rsidP="002C7E13">
      <w:pPr>
        <w:spacing w:after="160" w:line="259" w:lineRule="auto"/>
        <w:jc w:val="both"/>
      </w:pPr>
      <w:r w:rsidRPr="005E40EC">
        <w:rPr>
          <w:rFonts w:eastAsia="Times New Roman"/>
          <w:lang w:val="en-IN" w:eastAsia="zh-CN"/>
        </w:rPr>
        <w:t xml:space="preserve">[6] </w:t>
      </w:r>
      <w:r w:rsidR="00640C39" w:rsidRPr="005E40EC">
        <w:t>Bansal,</w:t>
      </w:r>
      <w:r w:rsidR="006D1DA0" w:rsidRPr="005E40EC">
        <w:t xml:space="preserve"> </w:t>
      </w:r>
      <w:r w:rsidR="00640C39" w:rsidRPr="005E40EC">
        <w:t>Sameer,</w:t>
      </w:r>
      <w:r w:rsidR="006D1DA0" w:rsidRPr="005E40EC">
        <w:t xml:space="preserve"> </w:t>
      </w:r>
      <w:r w:rsidR="00640C39" w:rsidRPr="005E40EC">
        <w:t>et</w:t>
      </w:r>
      <w:r w:rsidR="006D1DA0" w:rsidRPr="005E40EC">
        <w:t xml:space="preserve"> </w:t>
      </w:r>
      <w:r w:rsidR="00640C39" w:rsidRPr="005E40EC">
        <w:t>al.</w:t>
      </w:r>
      <w:r w:rsidR="006D1DA0" w:rsidRPr="005E40EC">
        <w:t xml:space="preserve"> </w:t>
      </w:r>
      <w:r w:rsidR="00640C39" w:rsidRPr="005E40EC">
        <w:t>"Pre-training</w:t>
      </w:r>
      <w:r w:rsidR="006D1DA0" w:rsidRPr="005E40EC">
        <w:t xml:space="preserve"> </w:t>
      </w:r>
      <w:r w:rsidR="00640C39" w:rsidRPr="005E40EC">
        <w:t>on</w:t>
      </w:r>
      <w:r w:rsidR="006D1DA0" w:rsidRPr="005E40EC">
        <w:t xml:space="preserve"> </w:t>
      </w:r>
      <w:r w:rsidR="00640C39" w:rsidRPr="005E40EC">
        <w:t>high-resource</w:t>
      </w:r>
      <w:r w:rsidR="006D1DA0" w:rsidRPr="005E40EC">
        <w:t xml:space="preserve"> </w:t>
      </w:r>
      <w:r w:rsidR="00640C39" w:rsidRPr="005E40EC">
        <w:t>speech</w:t>
      </w:r>
      <w:r w:rsidR="006D1DA0" w:rsidRPr="005E40EC">
        <w:t xml:space="preserve"> </w:t>
      </w:r>
      <w:r w:rsidR="00640C39" w:rsidRPr="005E40EC">
        <w:t>recognition</w:t>
      </w:r>
      <w:r w:rsidR="006D1DA0" w:rsidRPr="005E40EC">
        <w:t xml:space="preserve"> </w:t>
      </w:r>
      <w:r w:rsidR="00640C39" w:rsidRPr="005E40EC">
        <w:t>improves</w:t>
      </w:r>
      <w:r w:rsidR="006D1DA0" w:rsidRPr="005E40EC">
        <w:t xml:space="preserve"> </w:t>
      </w:r>
      <w:r w:rsidR="00640C39" w:rsidRPr="005E40EC">
        <w:t>low-resource</w:t>
      </w:r>
      <w:r w:rsidR="006D1DA0" w:rsidRPr="005E40EC">
        <w:t xml:space="preserve"> </w:t>
      </w:r>
      <w:r w:rsidR="00640C39" w:rsidRPr="005E40EC">
        <w:t>speech-to-text</w:t>
      </w:r>
      <w:r w:rsidR="006D1DA0" w:rsidRPr="005E40EC">
        <w:t xml:space="preserve"> </w:t>
      </w:r>
      <w:r w:rsidR="00640C39" w:rsidRPr="005E40EC">
        <w:t>translation."</w:t>
      </w:r>
      <w:r w:rsidR="006D1DA0" w:rsidRPr="005E40EC">
        <w:t xml:space="preserve"> </w:t>
      </w:r>
      <w:proofErr w:type="spellStart"/>
      <w:r w:rsidR="00640C39" w:rsidRPr="005E40EC">
        <w:t>arXiv</w:t>
      </w:r>
      <w:proofErr w:type="spellEnd"/>
      <w:r w:rsidR="006D1DA0" w:rsidRPr="005E40EC">
        <w:t xml:space="preserve"> </w:t>
      </w:r>
      <w:r w:rsidR="00640C39" w:rsidRPr="005E40EC">
        <w:t>preprint</w:t>
      </w:r>
      <w:r w:rsidR="006D1DA0" w:rsidRPr="005E40EC">
        <w:t xml:space="preserve"> </w:t>
      </w:r>
      <w:r w:rsidR="00640C39" w:rsidRPr="005E40EC">
        <w:t>arXiv:1809.01431</w:t>
      </w:r>
      <w:r w:rsidR="006D1DA0" w:rsidRPr="005E40EC">
        <w:t xml:space="preserve"> </w:t>
      </w:r>
      <w:r w:rsidR="00640C39" w:rsidRPr="005E40EC">
        <w:t>(2018).</w:t>
      </w:r>
    </w:p>
    <w:p w14:paraId="7EBEC7ED" w14:textId="17E5943D" w:rsidR="00263E1F" w:rsidRPr="005E40EC" w:rsidRDefault="002C7E13" w:rsidP="002C7E13">
      <w:pPr>
        <w:spacing w:after="160" w:line="259" w:lineRule="auto"/>
        <w:jc w:val="both"/>
      </w:pPr>
      <w:r w:rsidRPr="005E40EC">
        <w:rPr>
          <w:rFonts w:eastAsia="Times New Roman"/>
          <w:lang w:val="en-IN" w:eastAsia="zh-CN"/>
        </w:rPr>
        <w:t xml:space="preserve">[7] </w:t>
      </w:r>
      <w:r w:rsidR="00263E1F" w:rsidRPr="005E40EC">
        <w:t>Liu,</w:t>
      </w:r>
      <w:r w:rsidR="006D1DA0" w:rsidRPr="005E40EC">
        <w:t xml:space="preserve"> </w:t>
      </w:r>
      <w:r w:rsidR="00263E1F" w:rsidRPr="005E40EC">
        <w:t>Yuchen,</w:t>
      </w:r>
      <w:r w:rsidR="006D1DA0" w:rsidRPr="005E40EC">
        <w:t xml:space="preserve"> </w:t>
      </w:r>
      <w:r w:rsidR="00263E1F" w:rsidRPr="005E40EC">
        <w:t>et</w:t>
      </w:r>
      <w:r w:rsidR="006D1DA0" w:rsidRPr="005E40EC">
        <w:t xml:space="preserve"> </w:t>
      </w:r>
      <w:r w:rsidR="00263E1F" w:rsidRPr="005E40EC">
        <w:t>al.</w:t>
      </w:r>
      <w:r w:rsidR="006D1DA0" w:rsidRPr="005E40EC">
        <w:t xml:space="preserve"> </w:t>
      </w:r>
      <w:r w:rsidR="00263E1F" w:rsidRPr="005E40EC">
        <w:t>"End-to-End</w:t>
      </w:r>
      <w:r w:rsidR="006D1DA0" w:rsidRPr="005E40EC">
        <w:t xml:space="preserve"> </w:t>
      </w:r>
      <w:r w:rsidR="00263E1F" w:rsidRPr="005E40EC">
        <w:t>Speech</w:t>
      </w:r>
      <w:r w:rsidR="006D1DA0" w:rsidRPr="005E40EC">
        <w:t xml:space="preserve"> </w:t>
      </w:r>
      <w:r w:rsidR="00263E1F" w:rsidRPr="005E40EC">
        <w:t>Translation</w:t>
      </w:r>
      <w:r w:rsidR="006D1DA0" w:rsidRPr="005E40EC">
        <w:t xml:space="preserve"> </w:t>
      </w:r>
      <w:r w:rsidR="00263E1F" w:rsidRPr="005E40EC">
        <w:t>with</w:t>
      </w:r>
      <w:r w:rsidR="006D1DA0" w:rsidRPr="005E40EC">
        <w:t xml:space="preserve"> </w:t>
      </w:r>
      <w:r w:rsidR="00263E1F" w:rsidRPr="005E40EC">
        <w:t>Knowledge</w:t>
      </w:r>
      <w:r w:rsidR="006D1DA0" w:rsidRPr="005E40EC">
        <w:t xml:space="preserve"> </w:t>
      </w:r>
      <w:r w:rsidR="00263E1F" w:rsidRPr="005E40EC">
        <w:t>Distillation."</w:t>
      </w:r>
      <w:r w:rsidR="006D1DA0" w:rsidRPr="005E40EC">
        <w:t xml:space="preserve"> </w:t>
      </w:r>
      <w:proofErr w:type="spellStart"/>
      <w:r w:rsidR="00263E1F" w:rsidRPr="005E40EC">
        <w:t>arXiv</w:t>
      </w:r>
      <w:proofErr w:type="spellEnd"/>
      <w:r w:rsidR="006D1DA0" w:rsidRPr="005E40EC">
        <w:t xml:space="preserve"> </w:t>
      </w:r>
      <w:r w:rsidR="00263E1F" w:rsidRPr="005E40EC">
        <w:t>preprint</w:t>
      </w:r>
      <w:r w:rsidR="006D1DA0" w:rsidRPr="005E40EC">
        <w:t xml:space="preserve"> </w:t>
      </w:r>
      <w:r w:rsidR="00263E1F" w:rsidRPr="005E40EC">
        <w:t>arXiv:1904.08075</w:t>
      </w:r>
      <w:r w:rsidR="006D1DA0" w:rsidRPr="005E40EC">
        <w:t xml:space="preserve"> </w:t>
      </w:r>
      <w:r w:rsidR="00263E1F" w:rsidRPr="005E40EC">
        <w:t>(2019).</w:t>
      </w:r>
    </w:p>
    <w:p w14:paraId="5941A1CF" w14:textId="60E7A6D4" w:rsidR="00263E1F" w:rsidRPr="005E40EC" w:rsidRDefault="002C7E13" w:rsidP="002C7E13">
      <w:pPr>
        <w:spacing w:after="160" w:line="259" w:lineRule="auto"/>
        <w:jc w:val="both"/>
      </w:pPr>
      <w:r w:rsidRPr="005E40EC">
        <w:rPr>
          <w:rFonts w:eastAsia="Times New Roman"/>
          <w:lang w:val="en-IN" w:eastAsia="zh-CN"/>
        </w:rPr>
        <w:t xml:space="preserve">[8] </w:t>
      </w:r>
      <w:r w:rsidR="00263E1F" w:rsidRPr="005E40EC">
        <w:t>Wu,</w:t>
      </w:r>
      <w:r w:rsidR="006D1DA0" w:rsidRPr="005E40EC">
        <w:t xml:space="preserve"> </w:t>
      </w:r>
      <w:r w:rsidR="00263E1F" w:rsidRPr="005E40EC">
        <w:t>Anne,</w:t>
      </w:r>
      <w:r w:rsidR="006D1DA0" w:rsidRPr="005E40EC">
        <w:t xml:space="preserve"> </w:t>
      </w:r>
      <w:r w:rsidR="00263E1F" w:rsidRPr="005E40EC">
        <w:t>et</w:t>
      </w:r>
      <w:r w:rsidR="006D1DA0" w:rsidRPr="005E40EC">
        <w:t xml:space="preserve"> </w:t>
      </w:r>
      <w:r w:rsidR="00263E1F" w:rsidRPr="005E40EC">
        <w:t>al.</w:t>
      </w:r>
      <w:r w:rsidR="006D1DA0" w:rsidRPr="005E40EC">
        <w:t xml:space="preserve"> </w:t>
      </w:r>
      <w:r w:rsidR="00263E1F" w:rsidRPr="005E40EC">
        <w:t>"Self-Supervised</w:t>
      </w:r>
      <w:r w:rsidR="006D1DA0" w:rsidRPr="005E40EC">
        <w:t xml:space="preserve"> </w:t>
      </w:r>
      <w:r w:rsidR="00263E1F" w:rsidRPr="005E40EC">
        <w:t>Representations</w:t>
      </w:r>
      <w:r w:rsidR="006D1DA0" w:rsidRPr="005E40EC">
        <w:t xml:space="preserve"> </w:t>
      </w:r>
      <w:r w:rsidR="00263E1F" w:rsidRPr="005E40EC">
        <w:t>Improve</w:t>
      </w:r>
      <w:r w:rsidR="006D1DA0" w:rsidRPr="005E40EC">
        <w:t xml:space="preserve"> </w:t>
      </w:r>
      <w:r w:rsidR="00263E1F" w:rsidRPr="005E40EC">
        <w:t>End-to-End</w:t>
      </w:r>
      <w:r w:rsidR="006D1DA0" w:rsidRPr="005E40EC">
        <w:t xml:space="preserve"> </w:t>
      </w:r>
      <w:r w:rsidR="00263E1F" w:rsidRPr="005E40EC">
        <w:t>Speech</w:t>
      </w:r>
      <w:r w:rsidR="006D1DA0" w:rsidRPr="005E40EC">
        <w:t xml:space="preserve"> </w:t>
      </w:r>
      <w:r w:rsidR="00263E1F" w:rsidRPr="005E40EC">
        <w:t>Translation."</w:t>
      </w:r>
      <w:r w:rsidR="006D1DA0" w:rsidRPr="005E40EC">
        <w:t xml:space="preserve"> </w:t>
      </w:r>
      <w:proofErr w:type="spellStart"/>
      <w:r w:rsidR="00263E1F" w:rsidRPr="005E40EC">
        <w:t>arXiv</w:t>
      </w:r>
      <w:proofErr w:type="spellEnd"/>
      <w:r w:rsidR="006D1DA0" w:rsidRPr="005E40EC">
        <w:t xml:space="preserve"> </w:t>
      </w:r>
      <w:r w:rsidR="00263E1F" w:rsidRPr="005E40EC">
        <w:t>preprint</w:t>
      </w:r>
      <w:r w:rsidR="006D1DA0" w:rsidRPr="005E40EC">
        <w:t xml:space="preserve"> </w:t>
      </w:r>
      <w:r w:rsidR="00263E1F" w:rsidRPr="005E40EC">
        <w:t>arXiv:2006.12124</w:t>
      </w:r>
      <w:r w:rsidR="006D1DA0" w:rsidRPr="005E40EC">
        <w:t xml:space="preserve"> </w:t>
      </w:r>
      <w:r w:rsidR="00263E1F" w:rsidRPr="005E40EC">
        <w:t>(2020).</w:t>
      </w:r>
    </w:p>
    <w:p w14:paraId="6151C2DB" w14:textId="7CB94648" w:rsidR="000B3E6F" w:rsidRPr="005E40EC" w:rsidRDefault="002C7E13" w:rsidP="002C7E13">
      <w:pPr>
        <w:spacing w:after="160" w:line="259" w:lineRule="auto"/>
        <w:jc w:val="both"/>
      </w:pPr>
      <w:r w:rsidRPr="005E40EC">
        <w:rPr>
          <w:rFonts w:eastAsia="Times New Roman"/>
          <w:lang w:val="en-IN" w:eastAsia="zh-CN"/>
        </w:rPr>
        <w:t>[9</w:t>
      </w:r>
      <w:proofErr w:type="gramStart"/>
      <w:r w:rsidRPr="005E40EC">
        <w:rPr>
          <w:rFonts w:eastAsia="Times New Roman"/>
          <w:lang w:val="en-IN" w:eastAsia="zh-CN"/>
        </w:rPr>
        <w:t xml:space="preserve">]  </w:t>
      </w:r>
      <w:r w:rsidR="000B3E6F" w:rsidRPr="005E40EC">
        <w:t>Lee</w:t>
      </w:r>
      <w:proofErr w:type="gramEnd"/>
      <w:r w:rsidR="000B3E6F" w:rsidRPr="005E40EC">
        <w:t xml:space="preserve">, Ann, et al. "Textless speech-to-speech translation on real data." </w:t>
      </w:r>
      <w:proofErr w:type="spellStart"/>
      <w:r w:rsidR="000B3E6F" w:rsidRPr="005E40EC">
        <w:t>arXiv</w:t>
      </w:r>
      <w:proofErr w:type="spellEnd"/>
      <w:r w:rsidR="000B3E6F" w:rsidRPr="005E40EC">
        <w:t xml:space="preserve"> preprint arXiv:2112.08352 (2021).</w:t>
      </w:r>
    </w:p>
    <w:p w14:paraId="2954F624" w14:textId="75A532AE" w:rsidR="002C7E13" w:rsidRPr="005E40EC" w:rsidRDefault="002C7E13" w:rsidP="002C7E13">
      <w:pPr>
        <w:spacing w:after="160" w:line="259" w:lineRule="auto"/>
        <w:jc w:val="both"/>
      </w:pPr>
      <w:r w:rsidRPr="005E40EC">
        <w:rPr>
          <w:rFonts w:eastAsia="Times New Roman"/>
          <w:lang w:val="en-IN" w:eastAsia="zh-CN"/>
        </w:rPr>
        <w:t xml:space="preserve">[10] </w:t>
      </w:r>
      <w:r w:rsidR="000B3E6F" w:rsidRPr="005E40EC">
        <w:t>Chen, Xie, et al. "Developing real-time streaming transformer transducer for speech recognition on large-scale dataset." ICASSP 2021-2021 IEEE International Conference on Acoustics, Speech and Signal Processing (ICASSP). IEEE, 2021.</w:t>
      </w:r>
    </w:p>
    <w:p w14:paraId="7A13EC53" w14:textId="3C05E6C8" w:rsidR="002C7E13" w:rsidRPr="005E40EC" w:rsidRDefault="002C7E13" w:rsidP="002C7E13">
      <w:pPr>
        <w:spacing w:after="160" w:line="259" w:lineRule="auto"/>
        <w:jc w:val="both"/>
      </w:pPr>
      <w:r w:rsidRPr="005E40EC">
        <w:rPr>
          <w:rFonts w:eastAsia="Times New Roman"/>
          <w:lang w:val="en-IN" w:eastAsia="zh-CN"/>
        </w:rPr>
        <w:t xml:space="preserve">[11] </w:t>
      </w:r>
      <w:r w:rsidRPr="005E40EC">
        <w:t xml:space="preserve">S. Thangam, M. Gurupriya, O. Kothari, S. N. Sah, K. P. Shah and K. P. Dharmaraj, "Real Time Accident Alert System in Hilly Region using LoRa Technology," 2024 5th International Conference on Smart Electronics and Communication (ICOSEC), Trichy, India, 2024, pp. 700-706, </w:t>
      </w:r>
      <w:proofErr w:type="spellStart"/>
      <w:r w:rsidRPr="005E40EC">
        <w:t>doi</w:t>
      </w:r>
      <w:proofErr w:type="spellEnd"/>
      <w:r w:rsidRPr="005E40EC">
        <w:t>: 10.1109/ICOSEC61587.2024.10722473.</w:t>
      </w:r>
    </w:p>
    <w:p w14:paraId="242F57D6" w14:textId="3A020202" w:rsidR="002C7E13" w:rsidRPr="005E40EC" w:rsidRDefault="002C7E13" w:rsidP="002C7E13">
      <w:pPr>
        <w:spacing w:after="160" w:line="259" w:lineRule="auto"/>
        <w:jc w:val="both"/>
      </w:pPr>
      <w:r w:rsidRPr="005E40EC">
        <w:rPr>
          <w:rFonts w:eastAsia="Times New Roman"/>
          <w:lang w:val="en-IN" w:eastAsia="zh-CN"/>
        </w:rPr>
        <w:t xml:space="preserve">[12] </w:t>
      </w:r>
      <w:r w:rsidRPr="005E40EC">
        <w:t xml:space="preserve">R. K C, S. S K and G. M, "Information Processing of Electronic Medical Records Through Intelligent Smart Contracting and its Future Landscape in Industry 5.0," 2024 5th International Conference on Electronics and Sustainable Communication Systems (ICESC), Coimbatore, India, 2024, pp. 1560-1564, </w:t>
      </w:r>
      <w:proofErr w:type="spellStart"/>
      <w:r w:rsidRPr="005E40EC">
        <w:t>doi</w:t>
      </w:r>
      <w:proofErr w:type="spellEnd"/>
      <w:r w:rsidRPr="005E40EC">
        <w:t>: 10.1109/ICESC60852.2024.10690110.</w:t>
      </w:r>
    </w:p>
    <w:p w14:paraId="47497D37" w14:textId="64967FFF" w:rsidR="002C7E13" w:rsidRPr="005E40EC" w:rsidRDefault="002C7E13" w:rsidP="002C7E13">
      <w:pPr>
        <w:spacing w:after="160" w:line="259" w:lineRule="auto"/>
        <w:jc w:val="both"/>
      </w:pPr>
      <w:r w:rsidRPr="005E40EC">
        <w:rPr>
          <w:rFonts w:eastAsia="Times New Roman"/>
          <w:lang w:val="en-IN" w:eastAsia="zh-CN"/>
        </w:rPr>
        <w:t xml:space="preserve">[13] </w:t>
      </w:r>
      <w:r w:rsidRPr="005E40EC">
        <w:t xml:space="preserve">U. Kumaran, M. Gurupriya, H. S. Chinta and A. U. S. Maganti, "AI based Pentest for EHR and Other Health Monitoring Devices," 2024 5th International Conference on Smart Electronics and Communication (ICOSEC), Trichy, India, 2024, pp. 1614-1619, </w:t>
      </w:r>
      <w:proofErr w:type="spellStart"/>
      <w:r w:rsidRPr="005E40EC">
        <w:t>doi</w:t>
      </w:r>
      <w:proofErr w:type="spellEnd"/>
      <w:r w:rsidRPr="005E40EC">
        <w:t>: 10.1109/ICOSEC61587.2024.10722070.</w:t>
      </w:r>
    </w:p>
    <w:p w14:paraId="695583F7" w14:textId="31290CEB" w:rsidR="002C7E13" w:rsidRPr="005E40EC" w:rsidRDefault="002C7E13" w:rsidP="002C7E13">
      <w:pPr>
        <w:spacing w:after="160" w:line="259" w:lineRule="auto"/>
        <w:jc w:val="both"/>
      </w:pPr>
      <w:r w:rsidRPr="005E40EC">
        <w:rPr>
          <w:rFonts w:eastAsia="Times New Roman"/>
          <w:lang w:val="en-IN" w:eastAsia="zh-CN"/>
        </w:rPr>
        <w:t xml:space="preserve">[14] </w:t>
      </w:r>
      <w:r w:rsidRPr="005E40EC">
        <w:t xml:space="preserve">T. S, G. M, K. J. Kumar, K. Shreya and L. P. </w:t>
      </w:r>
      <w:proofErr w:type="spellStart"/>
      <w:r w:rsidRPr="005E40EC">
        <w:t>Divakarla</w:t>
      </w:r>
      <w:proofErr w:type="spellEnd"/>
      <w:r w:rsidRPr="005E40EC">
        <w:t xml:space="preserve">, "IoT-Based Smart Gauntlet to Assist Physically Challenged and Fragile Mortals," 2024 7th International Conference on Circuit Power and Computing Technologies (ICCPCT), Kollam, India, 2024, pp. 994-1000, </w:t>
      </w:r>
      <w:proofErr w:type="spellStart"/>
      <w:r w:rsidRPr="005E40EC">
        <w:t>doi</w:t>
      </w:r>
      <w:proofErr w:type="spellEnd"/>
      <w:r w:rsidRPr="005E40EC">
        <w:t>: 10.1109/ICCPCT61902.2024.10672908.</w:t>
      </w:r>
    </w:p>
    <w:p w14:paraId="0ABEB306" w14:textId="7780F54C" w:rsidR="002C7E13" w:rsidRPr="005E40EC" w:rsidRDefault="002C7E13" w:rsidP="00C03A21">
      <w:pPr>
        <w:spacing w:after="160"/>
        <w:jc w:val="both"/>
      </w:pPr>
      <w:r w:rsidRPr="005E40EC">
        <w:rPr>
          <w:rFonts w:eastAsia="Times New Roman"/>
          <w:lang w:val="en-IN" w:eastAsia="zh-CN"/>
        </w:rPr>
        <w:t xml:space="preserve">[15] </w:t>
      </w:r>
      <w:r w:rsidRPr="005E40EC">
        <w:t xml:space="preserve">B. J. Nandini, M. L. Sahithi, S. G. Harshika, S. Thangam and M. Gurupriya, "Smart Refrigerator for Enhancing User Convenience and Food Management," 2024 Second International Conference on Networks, Multimedia and Information Technology (NMITCON), Bengaluru, India, 2024, pp. 1-8, </w:t>
      </w:r>
      <w:proofErr w:type="spellStart"/>
      <w:r w:rsidRPr="005E40EC">
        <w:t>doi</w:t>
      </w:r>
      <w:proofErr w:type="spellEnd"/>
      <w:r w:rsidRPr="005E40EC">
        <w:t>: 10.1109/NMITCON62075.2024.10699055.</w:t>
      </w:r>
    </w:p>
    <w:p w14:paraId="269D0649" w14:textId="300BAB13" w:rsidR="00385D3A" w:rsidRDefault="00385D3A" w:rsidP="00E65EEC">
      <w:pPr>
        <w:tabs>
          <w:tab w:val="left" w:pos="386"/>
        </w:tabs>
        <w:ind w:right="114"/>
        <w:jc w:val="both"/>
        <w:sectPr w:rsidR="00385D3A" w:rsidSect="005E40EC">
          <w:type w:val="continuous"/>
          <w:pgSz w:w="11906" w:h="16838"/>
          <w:pgMar w:top="1080" w:right="907" w:bottom="1440" w:left="907" w:header="720" w:footer="720" w:gutter="0"/>
          <w:cols w:space="360"/>
          <w:docGrid w:linePitch="360"/>
        </w:sectPr>
      </w:pPr>
    </w:p>
    <w:p w14:paraId="645FBE01" w14:textId="480908AD" w:rsidR="00385D3A" w:rsidRDefault="00385D3A" w:rsidP="00394FB1">
      <w:pPr>
        <w:tabs>
          <w:tab w:val="left" w:pos="2532"/>
        </w:tabs>
        <w:jc w:val="both"/>
        <w:sectPr w:rsidR="00385D3A" w:rsidSect="005E40EC">
          <w:type w:val="continuous"/>
          <w:pgSz w:w="11906" w:h="16838"/>
          <w:pgMar w:top="1080" w:right="907" w:bottom="1440" w:left="907" w:header="720" w:footer="720" w:gutter="0"/>
          <w:cols w:space="360"/>
          <w:docGrid w:linePitch="360"/>
        </w:sectPr>
      </w:pPr>
    </w:p>
    <w:p w14:paraId="481CC5B9" w14:textId="77777777" w:rsidR="00385D3A" w:rsidRDefault="00385D3A" w:rsidP="00394FB1">
      <w:pPr>
        <w:tabs>
          <w:tab w:val="left" w:pos="2532"/>
        </w:tabs>
        <w:jc w:val="both"/>
        <w:sectPr w:rsidR="00385D3A" w:rsidSect="005E40EC">
          <w:type w:val="continuous"/>
          <w:pgSz w:w="11906" w:h="16838"/>
          <w:pgMar w:top="1080" w:right="907" w:bottom="1440" w:left="907" w:header="720" w:footer="720" w:gutter="0"/>
          <w:cols w:space="360"/>
          <w:docGrid w:linePitch="360"/>
        </w:sectPr>
      </w:pPr>
    </w:p>
    <w:p w14:paraId="6D7BD16D" w14:textId="77777777" w:rsidR="00785227" w:rsidRDefault="00785227" w:rsidP="0029579B">
      <w:pPr>
        <w:pStyle w:val="Heading1"/>
        <w:numPr>
          <w:ilvl w:val="0"/>
          <w:numId w:val="0"/>
        </w:numPr>
        <w:jc w:val="both"/>
        <w:rPr>
          <w:lang w:val="en-IN"/>
        </w:rPr>
        <w:sectPr w:rsidR="00785227" w:rsidSect="005E40EC">
          <w:type w:val="continuous"/>
          <w:pgSz w:w="11906" w:h="16838"/>
          <w:pgMar w:top="1080" w:right="907" w:bottom="1440" w:left="907" w:header="720" w:footer="720" w:gutter="0"/>
          <w:cols w:space="360"/>
          <w:docGrid w:linePitch="360"/>
        </w:sectPr>
      </w:pPr>
    </w:p>
    <w:p w14:paraId="33171A6D" w14:textId="77777777" w:rsidR="00785227" w:rsidRDefault="00785227" w:rsidP="00385D3A">
      <w:pPr>
        <w:pStyle w:val="Heading1"/>
        <w:numPr>
          <w:ilvl w:val="0"/>
          <w:numId w:val="0"/>
        </w:numPr>
        <w:jc w:val="both"/>
        <w:rPr>
          <w:lang w:val="en-IN"/>
        </w:rPr>
        <w:sectPr w:rsidR="00785227" w:rsidSect="005E40EC">
          <w:type w:val="continuous"/>
          <w:pgSz w:w="11906" w:h="16838"/>
          <w:pgMar w:top="1080" w:right="907" w:bottom="1440" w:left="907" w:header="720" w:footer="720" w:gutter="0"/>
          <w:cols w:space="360"/>
          <w:docGrid w:linePitch="360"/>
        </w:sectPr>
      </w:pPr>
    </w:p>
    <w:p w14:paraId="54E503DC" w14:textId="77777777" w:rsidR="00785227" w:rsidRDefault="00785227" w:rsidP="00385D3A">
      <w:pPr>
        <w:pStyle w:val="Heading1"/>
        <w:numPr>
          <w:ilvl w:val="0"/>
          <w:numId w:val="0"/>
        </w:numPr>
        <w:jc w:val="both"/>
        <w:rPr>
          <w:lang w:val="en-IN"/>
        </w:rPr>
        <w:sectPr w:rsidR="00785227" w:rsidSect="005E40EC">
          <w:type w:val="continuous"/>
          <w:pgSz w:w="11906" w:h="16838"/>
          <w:pgMar w:top="1080" w:right="907" w:bottom="1440" w:left="907" w:header="720" w:footer="720" w:gutter="0"/>
          <w:cols w:space="360"/>
          <w:docGrid w:linePitch="360"/>
        </w:sectPr>
      </w:pPr>
    </w:p>
    <w:p w14:paraId="13E73AC5" w14:textId="77777777" w:rsidR="00785227" w:rsidRDefault="00785227" w:rsidP="0029579B">
      <w:pPr>
        <w:pStyle w:val="references"/>
        <w:numPr>
          <w:ilvl w:val="0"/>
          <w:numId w:val="0"/>
        </w:numPr>
        <w:rPr>
          <w:sz w:val="18"/>
          <w:szCs w:val="18"/>
        </w:rPr>
        <w:sectPr w:rsidR="00785227" w:rsidSect="005E40EC">
          <w:type w:val="continuous"/>
          <w:pgSz w:w="11906" w:h="16838"/>
          <w:pgMar w:top="1080" w:right="907" w:bottom="1440" w:left="907" w:header="720" w:footer="720" w:gutter="0"/>
          <w:cols w:space="360"/>
          <w:docGrid w:linePitch="360"/>
        </w:sectPr>
      </w:pPr>
    </w:p>
    <w:p w14:paraId="276B63F1" w14:textId="77777777" w:rsidR="00785227" w:rsidRDefault="00785227" w:rsidP="0029579B">
      <w:pPr>
        <w:pStyle w:val="references"/>
        <w:numPr>
          <w:ilvl w:val="0"/>
          <w:numId w:val="0"/>
        </w:numPr>
        <w:rPr>
          <w:sz w:val="18"/>
          <w:szCs w:val="18"/>
        </w:rPr>
        <w:sectPr w:rsidR="00785227" w:rsidSect="005E40EC">
          <w:type w:val="continuous"/>
          <w:pgSz w:w="11906" w:h="16838"/>
          <w:pgMar w:top="1080" w:right="907" w:bottom="1440" w:left="907" w:header="720" w:footer="720" w:gutter="0"/>
          <w:cols w:space="360"/>
          <w:docGrid w:linePitch="360"/>
        </w:sectPr>
      </w:pPr>
    </w:p>
    <w:p w14:paraId="1A916026" w14:textId="77777777" w:rsidR="00785227" w:rsidRDefault="00785227" w:rsidP="00BE24D6">
      <w:pPr>
        <w:tabs>
          <w:tab w:val="left" w:pos="386"/>
        </w:tabs>
        <w:ind w:right="114"/>
        <w:jc w:val="both"/>
        <w:sectPr w:rsidR="00785227" w:rsidSect="005E40EC">
          <w:type w:val="continuous"/>
          <w:pgSz w:w="11906" w:h="16838"/>
          <w:pgMar w:top="1080" w:right="907" w:bottom="1440" w:left="907" w:header="720" w:footer="720" w:gutter="0"/>
          <w:cols w:space="360"/>
          <w:docGrid w:linePitch="360"/>
        </w:sectPr>
      </w:pPr>
    </w:p>
    <w:p w14:paraId="54B6876A" w14:textId="36529E58" w:rsidR="00785227" w:rsidRDefault="00785227" w:rsidP="00BE24D6">
      <w:pPr>
        <w:tabs>
          <w:tab w:val="left" w:pos="386"/>
        </w:tabs>
        <w:ind w:right="114"/>
        <w:jc w:val="both"/>
        <w:sectPr w:rsidR="00785227" w:rsidSect="005E40EC">
          <w:type w:val="continuous"/>
          <w:pgSz w:w="11906" w:h="16838"/>
          <w:pgMar w:top="1080" w:right="907" w:bottom="1440" w:left="907" w:header="720" w:footer="720" w:gutter="0"/>
          <w:cols w:space="360"/>
          <w:docGrid w:linePitch="360"/>
        </w:sectPr>
      </w:pPr>
    </w:p>
    <w:p w14:paraId="456FA4F0" w14:textId="65504D68" w:rsidR="000D0D9B" w:rsidRPr="00F00940" w:rsidRDefault="000D0D9B" w:rsidP="00BE24D6">
      <w:pPr>
        <w:tabs>
          <w:tab w:val="left" w:pos="386"/>
        </w:tabs>
        <w:ind w:right="114"/>
        <w:jc w:val="both"/>
        <w:sectPr w:rsidR="000D0D9B" w:rsidRPr="00F00940" w:rsidSect="005E40EC">
          <w:type w:val="continuous"/>
          <w:pgSz w:w="11906" w:h="16838"/>
          <w:pgMar w:top="1080" w:right="907" w:bottom="1440" w:left="907" w:header="720" w:footer="720" w:gutter="0"/>
          <w:cols w:space="360"/>
          <w:docGrid w:linePitch="360"/>
        </w:sectPr>
      </w:pPr>
    </w:p>
    <w:p w14:paraId="003BACE9" w14:textId="77777777" w:rsidR="00673E40" w:rsidRPr="00F00940" w:rsidRDefault="00673E40" w:rsidP="00BE24D6">
      <w:pPr>
        <w:tabs>
          <w:tab w:val="left" w:pos="386"/>
        </w:tabs>
        <w:ind w:right="114"/>
        <w:jc w:val="both"/>
        <w:sectPr w:rsidR="00673E40" w:rsidRPr="00F00940" w:rsidSect="005E40EC">
          <w:type w:val="continuous"/>
          <w:pgSz w:w="11906" w:h="16838"/>
          <w:pgMar w:top="1080" w:right="907" w:bottom="1440" w:left="907" w:header="720" w:footer="720" w:gutter="0"/>
          <w:cols w:space="360"/>
          <w:docGrid w:linePitch="360"/>
        </w:sectPr>
      </w:pPr>
    </w:p>
    <w:p w14:paraId="42D9A837" w14:textId="77777777" w:rsidR="00785227" w:rsidRDefault="00785227" w:rsidP="00920FB4">
      <w:pPr>
        <w:pStyle w:val="references"/>
        <w:numPr>
          <w:ilvl w:val="0"/>
          <w:numId w:val="0"/>
        </w:numPr>
        <w:rPr>
          <w:sz w:val="18"/>
          <w:szCs w:val="18"/>
        </w:rPr>
        <w:sectPr w:rsidR="00785227" w:rsidSect="005E40EC">
          <w:type w:val="continuous"/>
          <w:pgSz w:w="11906" w:h="16838"/>
          <w:pgMar w:top="1080" w:right="907" w:bottom="1440" w:left="907" w:header="720" w:footer="720" w:gutter="0"/>
          <w:cols w:space="360"/>
          <w:docGrid w:linePitch="360"/>
        </w:sectPr>
      </w:pPr>
    </w:p>
    <w:p w14:paraId="421E21AF" w14:textId="77777777" w:rsidR="00785227" w:rsidRDefault="00785227" w:rsidP="00BE24D6">
      <w:pPr>
        <w:tabs>
          <w:tab w:val="left" w:pos="386"/>
        </w:tabs>
        <w:ind w:right="114"/>
        <w:jc w:val="both"/>
        <w:rPr>
          <w:sz w:val="24"/>
          <w:szCs w:val="24"/>
        </w:rPr>
        <w:sectPr w:rsidR="00785227" w:rsidSect="005E40EC">
          <w:type w:val="continuous"/>
          <w:pgSz w:w="11906" w:h="16838"/>
          <w:pgMar w:top="1080" w:right="907" w:bottom="1440" w:left="907" w:header="720" w:footer="720" w:gutter="0"/>
          <w:cols w:space="360"/>
          <w:docGrid w:linePitch="360"/>
        </w:sectPr>
      </w:pPr>
    </w:p>
    <w:p w14:paraId="3DBA8165" w14:textId="77777777" w:rsidR="00AF4762" w:rsidRDefault="00AF4762" w:rsidP="0029579B">
      <w:pPr>
        <w:pStyle w:val="references"/>
        <w:numPr>
          <w:ilvl w:val="0"/>
          <w:numId w:val="0"/>
        </w:numPr>
        <w:rPr>
          <w:rFonts w:eastAsia="Times New Roman"/>
          <w:color w:val="0D0D0D" w:themeColor="text1" w:themeTint="F2"/>
          <w:sz w:val="20"/>
          <w:szCs w:val="20"/>
        </w:rPr>
        <w:sectPr w:rsidR="00AF4762" w:rsidSect="005E40EC">
          <w:type w:val="continuous"/>
          <w:pgSz w:w="11906" w:h="16838"/>
          <w:pgMar w:top="1080" w:right="907" w:bottom="1440" w:left="907" w:header="720" w:footer="720" w:gutter="0"/>
          <w:cols w:space="360"/>
          <w:docGrid w:linePitch="360"/>
        </w:sectPr>
      </w:pPr>
    </w:p>
    <w:p w14:paraId="3702DAE1" w14:textId="77777777" w:rsidR="00AF4762" w:rsidRDefault="00AF4762" w:rsidP="0029579B">
      <w:pPr>
        <w:pStyle w:val="references"/>
        <w:numPr>
          <w:ilvl w:val="0"/>
          <w:numId w:val="0"/>
        </w:numPr>
        <w:rPr>
          <w:rFonts w:eastAsia="Times New Roman"/>
          <w:color w:val="0D0D0D" w:themeColor="text1" w:themeTint="F2"/>
          <w:sz w:val="20"/>
          <w:szCs w:val="20"/>
        </w:rPr>
        <w:sectPr w:rsidR="00AF4762" w:rsidSect="005E40EC">
          <w:type w:val="continuous"/>
          <w:pgSz w:w="11906" w:h="16838"/>
          <w:pgMar w:top="1080" w:right="893" w:bottom="1440" w:left="893" w:header="720" w:footer="720" w:gutter="0"/>
          <w:cols w:space="720"/>
          <w:docGrid w:linePitch="360"/>
        </w:sectPr>
      </w:pPr>
    </w:p>
    <w:bookmarkEnd w:id="0"/>
    <w:p w14:paraId="164F03BD" w14:textId="77777777" w:rsidR="00074E4C" w:rsidRDefault="00074E4C" w:rsidP="0029579B">
      <w:pPr>
        <w:pStyle w:val="references"/>
        <w:numPr>
          <w:ilvl w:val="0"/>
          <w:numId w:val="0"/>
        </w:numPr>
        <w:spacing w:line="240" w:lineRule="auto"/>
        <w:rPr>
          <w:rFonts w:eastAsia="Times New Roman"/>
          <w:color w:val="0D0D0D" w:themeColor="text1" w:themeTint="F2"/>
          <w:sz w:val="20"/>
          <w:szCs w:val="20"/>
        </w:rPr>
      </w:pPr>
    </w:p>
    <w:sectPr w:rsidR="00074E4C" w:rsidSect="005E40EC">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AFE6" w14:textId="77777777" w:rsidR="001C50A1" w:rsidRDefault="001C50A1">
      <w:r>
        <w:separator/>
      </w:r>
    </w:p>
  </w:endnote>
  <w:endnote w:type="continuationSeparator" w:id="0">
    <w:p w14:paraId="53710882" w14:textId="77777777" w:rsidR="001C50A1" w:rsidRDefault="001C50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17953" w14:textId="77777777" w:rsidR="00AF4762" w:rsidRDefault="00A20322">
    <w:pPr>
      <w:pStyle w:val="Footer"/>
      <w:jc w:val="right"/>
      <w:rPr>
        <w:sz w:val="16"/>
      </w:rPr>
    </w:pP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p>
  <w:p w14:paraId="6C782BCF" w14:textId="77777777" w:rsidR="00AF4762" w:rsidRDefault="00AF476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D6388" w14:textId="77777777" w:rsidR="00AF4762" w:rsidRDefault="00AF4762">
    <w:pPr>
      <w:pStyle w:val="Footer"/>
      <w:tabs>
        <w:tab w:val="clear" w:pos="9360"/>
        <w:tab w:val="right" w:pos="10065"/>
      </w:tabs>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FDAE4" w14:textId="77777777" w:rsidR="001C50A1" w:rsidRDefault="001C50A1">
      <w:r>
        <w:separator/>
      </w:r>
    </w:p>
  </w:footnote>
  <w:footnote w:type="continuationSeparator" w:id="0">
    <w:p w14:paraId="0278028E" w14:textId="77777777" w:rsidR="001C50A1" w:rsidRDefault="001C50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7A471" w14:textId="77777777" w:rsidR="00AF4762" w:rsidRDefault="00AF4762">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48E5"/>
    <w:multiLevelType w:val="hybridMultilevel"/>
    <w:tmpl w:val="900213CE"/>
    <w:lvl w:ilvl="0" w:tplc="117630B4">
      <w:start w:val="1"/>
      <w:numFmt w:val="decimal"/>
      <w:lvlText w:val="%1."/>
      <w:lvlJc w:val="left"/>
      <w:pPr>
        <w:ind w:left="360" w:hanging="360"/>
      </w:pPr>
      <w:rPr>
        <w:b w:val="0"/>
        <w:bCs w:val="0"/>
      </w:rPr>
    </w:lvl>
    <w:lvl w:ilvl="1" w:tplc="F6C483A8">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1F95023"/>
    <w:multiLevelType w:val="hybridMultilevel"/>
    <w:tmpl w:val="261A3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B53F39"/>
    <w:multiLevelType w:val="hybridMultilevel"/>
    <w:tmpl w:val="B6A2E4D2"/>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7030284"/>
    <w:multiLevelType w:val="hybridMultilevel"/>
    <w:tmpl w:val="40380C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127EF1"/>
    <w:multiLevelType w:val="hybridMultilevel"/>
    <w:tmpl w:val="926CCD44"/>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5" w15:restartNumberingAfterBreak="0">
    <w:nsid w:val="207269D0"/>
    <w:multiLevelType w:val="hybridMultilevel"/>
    <w:tmpl w:val="32DA2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F54C00"/>
    <w:multiLevelType w:val="hybridMultilevel"/>
    <w:tmpl w:val="B14E9FB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8" w15:restartNumberingAfterBreak="0">
    <w:nsid w:val="297E0C16"/>
    <w:multiLevelType w:val="hybridMultilevel"/>
    <w:tmpl w:val="B84243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3A301148"/>
    <w:multiLevelType w:val="hybridMultilevel"/>
    <w:tmpl w:val="B678BB68"/>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3141BC"/>
    <w:multiLevelType w:val="hybridMultilevel"/>
    <w:tmpl w:val="388EF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89603E"/>
    <w:multiLevelType w:val="multilevel"/>
    <w:tmpl w:val="4189603E"/>
    <w:lvl w:ilvl="0">
      <w:start w:val="1"/>
      <w:numFmt w:val="upperRoman"/>
      <w:pStyle w:val="Heading1"/>
      <w:lvlText w:val="%1."/>
      <w:lvlJc w:val="center"/>
      <w:pPr>
        <w:tabs>
          <w:tab w:val="left" w:pos="1211"/>
        </w:tabs>
        <w:ind w:firstLine="216"/>
      </w:pPr>
      <w:rPr>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13" w15:restartNumberingAfterBreak="0">
    <w:nsid w:val="454D6652"/>
    <w:multiLevelType w:val="hybridMultilevel"/>
    <w:tmpl w:val="6B7AB4B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CA544A"/>
    <w:multiLevelType w:val="singleLevel"/>
    <w:tmpl w:val="52CA544A"/>
    <w:lvl w:ilvl="0">
      <w:start w:val="1"/>
      <w:numFmt w:val="decimal"/>
      <w:pStyle w:val="references"/>
      <w:lvlText w:val="[%1]"/>
      <w:lvlJc w:val="left"/>
      <w:pPr>
        <w:tabs>
          <w:tab w:val="left" w:pos="785"/>
        </w:tabs>
        <w:ind w:left="785" w:hanging="360"/>
      </w:pPr>
      <w:rPr>
        <w:b w:val="0"/>
        <w:bCs w:val="0"/>
        <w:i w:val="0"/>
        <w:iCs w:val="0"/>
        <w:sz w:val="16"/>
        <w:szCs w:val="16"/>
      </w:rPr>
    </w:lvl>
  </w:abstractNum>
  <w:abstractNum w:abstractNumId="16" w15:restartNumberingAfterBreak="0">
    <w:nsid w:val="578545ED"/>
    <w:multiLevelType w:val="multilevel"/>
    <w:tmpl w:val="AF746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B6380E"/>
    <w:multiLevelType w:val="hybridMultilevel"/>
    <w:tmpl w:val="4880E0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3F29A5"/>
    <w:multiLevelType w:val="hybridMultilevel"/>
    <w:tmpl w:val="6A7C9FD6"/>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0"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415972659">
    <w:abstractNumId w:val="12"/>
  </w:num>
  <w:num w:numId="2" w16cid:durableId="572860369">
    <w:abstractNumId w:val="9"/>
  </w:num>
  <w:num w:numId="3" w16cid:durableId="67312568">
    <w:abstractNumId w:val="19"/>
  </w:num>
  <w:num w:numId="4" w16cid:durableId="861434074">
    <w:abstractNumId w:val="7"/>
  </w:num>
  <w:num w:numId="5" w16cid:durableId="2032603111">
    <w:abstractNumId w:val="15"/>
  </w:num>
  <w:num w:numId="6" w16cid:durableId="1337078562">
    <w:abstractNumId w:val="14"/>
  </w:num>
  <w:num w:numId="7" w16cid:durableId="1174029689">
    <w:abstractNumId w:val="20"/>
  </w:num>
  <w:num w:numId="8" w16cid:durableId="915046178">
    <w:abstractNumId w:val="0"/>
  </w:num>
  <w:num w:numId="9" w16cid:durableId="1365405307">
    <w:abstractNumId w:val="6"/>
  </w:num>
  <w:num w:numId="10" w16cid:durableId="1195271645">
    <w:abstractNumId w:val="4"/>
  </w:num>
  <w:num w:numId="11" w16cid:durableId="891817843">
    <w:abstractNumId w:val="17"/>
  </w:num>
  <w:num w:numId="12" w16cid:durableId="1827164579">
    <w:abstractNumId w:val="8"/>
  </w:num>
  <w:num w:numId="13" w16cid:durableId="1224680415">
    <w:abstractNumId w:val="16"/>
  </w:num>
  <w:num w:numId="14" w16cid:durableId="713770405">
    <w:abstractNumId w:val="3"/>
  </w:num>
  <w:num w:numId="15" w16cid:durableId="10227100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385324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310132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434292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98341474">
    <w:abstractNumId w:val="11"/>
  </w:num>
  <w:num w:numId="20" w16cid:durableId="666639530">
    <w:abstractNumId w:val="2"/>
  </w:num>
  <w:num w:numId="21" w16cid:durableId="1690134909">
    <w:abstractNumId w:val="18"/>
  </w:num>
  <w:num w:numId="22" w16cid:durableId="241913892">
    <w:abstractNumId w:val="13"/>
  </w:num>
  <w:num w:numId="23" w16cid:durableId="1601721986">
    <w:abstractNumId w:val="1"/>
  </w:num>
  <w:num w:numId="24" w16cid:durableId="806555684">
    <w:abstractNumId w:val="10"/>
  </w:num>
  <w:num w:numId="25" w16cid:durableId="602763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bA0NjUwNTU0MzcxsTBU0lEKTi0uzszPAykwrAUAQX66+CwAAAA="/>
  </w:docVars>
  <w:rsids>
    <w:rsidRoot w:val="009303D9"/>
    <w:rsid w:val="000000E2"/>
    <w:rsid w:val="00001F30"/>
    <w:rsid w:val="000051D2"/>
    <w:rsid w:val="00006AA7"/>
    <w:rsid w:val="0000727F"/>
    <w:rsid w:val="00012AB0"/>
    <w:rsid w:val="000150B5"/>
    <w:rsid w:val="00015FDC"/>
    <w:rsid w:val="00016DD5"/>
    <w:rsid w:val="00020AA7"/>
    <w:rsid w:val="00021ED3"/>
    <w:rsid w:val="00023309"/>
    <w:rsid w:val="00023C4D"/>
    <w:rsid w:val="00027E07"/>
    <w:rsid w:val="000309FC"/>
    <w:rsid w:val="00030A1D"/>
    <w:rsid w:val="00031CD6"/>
    <w:rsid w:val="00036BBD"/>
    <w:rsid w:val="0004107B"/>
    <w:rsid w:val="0004781E"/>
    <w:rsid w:val="0005200D"/>
    <w:rsid w:val="00056B66"/>
    <w:rsid w:val="00056C00"/>
    <w:rsid w:val="000579C5"/>
    <w:rsid w:val="000616C4"/>
    <w:rsid w:val="00062A6F"/>
    <w:rsid w:val="00065005"/>
    <w:rsid w:val="0006624D"/>
    <w:rsid w:val="0006633B"/>
    <w:rsid w:val="00071623"/>
    <w:rsid w:val="000720F3"/>
    <w:rsid w:val="00074E4C"/>
    <w:rsid w:val="00082193"/>
    <w:rsid w:val="000853A9"/>
    <w:rsid w:val="000869AF"/>
    <w:rsid w:val="0008758A"/>
    <w:rsid w:val="000924EE"/>
    <w:rsid w:val="000A0CD9"/>
    <w:rsid w:val="000A1106"/>
    <w:rsid w:val="000A18F9"/>
    <w:rsid w:val="000A207B"/>
    <w:rsid w:val="000A3809"/>
    <w:rsid w:val="000A55C8"/>
    <w:rsid w:val="000A762A"/>
    <w:rsid w:val="000A77C2"/>
    <w:rsid w:val="000A7951"/>
    <w:rsid w:val="000B14D7"/>
    <w:rsid w:val="000B17BC"/>
    <w:rsid w:val="000B3273"/>
    <w:rsid w:val="000B3498"/>
    <w:rsid w:val="000B35C3"/>
    <w:rsid w:val="000B3E6F"/>
    <w:rsid w:val="000B50F6"/>
    <w:rsid w:val="000B5A0F"/>
    <w:rsid w:val="000B5A54"/>
    <w:rsid w:val="000B7236"/>
    <w:rsid w:val="000C1660"/>
    <w:rsid w:val="000C1E68"/>
    <w:rsid w:val="000C5D92"/>
    <w:rsid w:val="000D0D9B"/>
    <w:rsid w:val="000D1C92"/>
    <w:rsid w:val="000D2BA8"/>
    <w:rsid w:val="000D46D3"/>
    <w:rsid w:val="000D4EFB"/>
    <w:rsid w:val="000D5B5E"/>
    <w:rsid w:val="000D69A9"/>
    <w:rsid w:val="000D754D"/>
    <w:rsid w:val="000D755E"/>
    <w:rsid w:val="000E3F60"/>
    <w:rsid w:val="000E5379"/>
    <w:rsid w:val="000F0AB5"/>
    <w:rsid w:val="000F1EE7"/>
    <w:rsid w:val="000F2B31"/>
    <w:rsid w:val="000F6FB2"/>
    <w:rsid w:val="0010240D"/>
    <w:rsid w:val="001029EB"/>
    <w:rsid w:val="0011046E"/>
    <w:rsid w:val="001123BF"/>
    <w:rsid w:val="0011347B"/>
    <w:rsid w:val="00113640"/>
    <w:rsid w:val="0011515E"/>
    <w:rsid w:val="001165D3"/>
    <w:rsid w:val="0011775C"/>
    <w:rsid w:val="00117CE5"/>
    <w:rsid w:val="00120F79"/>
    <w:rsid w:val="001218B5"/>
    <w:rsid w:val="0012220D"/>
    <w:rsid w:val="00125E49"/>
    <w:rsid w:val="00131382"/>
    <w:rsid w:val="001339F1"/>
    <w:rsid w:val="00135091"/>
    <w:rsid w:val="00142DE3"/>
    <w:rsid w:val="00154026"/>
    <w:rsid w:val="00154CD0"/>
    <w:rsid w:val="0015607B"/>
    <w:rsid w:val="00156C8E"/>
    <w:rsid w:val="0016023F"/>
    <w:rsid w:val="001609F3"/>
    <w:rsid w:val="00160C52"/>
    <w:rsid w:val="00164A35"/>
    <w:rsid w:val="00166F48"/>
    <w:rsid w:val="001702AB"/>
    <w:rsid w:val="001722D6"/>
    <w:rsid w:val="001730B9"/>
    <w:rsid w:val="00174731"/>
    <w:rsid w:val="001756F2"/>
    <w:rsid w:val="001805B4"/>
    <w:rsid w:val="00181E70"/>
    <w:rsid w:val="00184253"/>
    <w:rsid w:val="001844FC"/>
    <w:rsid w:val="00185497"/>
    <w:rsid w:val="00187114"/>
    <w:rsid w:val="001952A3"/>
    <w:rsid w:val="001A2E08"/>
    <w:rsid w:val="001A2EFD"/>
    <w:rsid w:val="001A3B3D"/>
    <w:rsid w:val="001A432B"/>
    <w:rsid w:val="001A59EB"/>
    <w:rsid w:val="001A5D29"/>
    <w:rsid w:val="001A6FE3"/>
    <w:rsid w:val="001B06F1"/>
    <w:rsid w:val="001B0AA6"/>
    <w:rsid w:val="001B28B9"/>
    <w:rsid w:val="001B67DC"/>
    <w:rsid w:val="001C181C"/>
    <w:rsid w:val="001C26C6"/>
    <w:rsid w:val="001C2A49"/>
    <w:rsid w:val="001C3727"/>
    <w:rsid w:val="001C384B"/>
    <w:rsid w:val="001C3DA3"/>
    <w:rsid w:val="001C4F10"/>
    <w:rsid w:val="001C50A1"/>
    <w:rsid w:val="001C6094"/>
    <w:rsid w:val="001C6E2E"/>
    <w:rsid w:val="001D27C5"/>
    <w:rsid w:val="001D41CA"/>
    <w:rsid w:val="001D5429"/>
    <w:rsid w:val="001D54CD"/>
    <w:rsid w:val="001D60AF"/>
    <w:rsid w:val="001E1057"/>
    <w:rsid w:val="001E1774"/>
    <w:rsid w:val="001E68FF"/>
    <w:rsid w:val="001F1F6A"/>
    <w:rsid w:val="001F2FDC"/>
    <w:rsid w:val="001F3977"/>
    <w:rsid w:val="001F4027"/>
    <w:rsid w:val="001F4749"/>
    <w:rsid w:val="00200FD1"/>
    <w:rsid w:val="002022C7"/>
    <w:rsid w:val="002056C8"/>
    <w:rsid w:val="002058A0"/>
    <w:rsid w:val="00207B4B"/>
    <w:rsid w:val="00210119"/>
    <w:rsid w:val="00212AFE"/>
    <w:rsid w:val="00212B00"/>
    <w:rsid w:val="00216668"/>
    <w:rsid w:val="00222723"/>
    <w:rsid w:val="002254A9"/>
    <w:rsid w:val="00226425"/>
    <w:rsid w:val="002312C9"/>
    <w:rsid w:val="00233D97"/>
    <w:rsid w:val="002347A2"/>
    <w:rsid w:val="00235973"/>
    <w:rsid w:val="00237237"/>
    <w:rsid w:val="0024274B"/>
    <w:rsid w:val="002433BA"/>
    <w:rsid w:val="00244578"/>
    <w:rsid w:val="00244B31"/>
    <w:rsid w:val="002464D7"/>
    <w:rsid w:val="002560C0"/>
    <w:rsid w:val="00260A38"/>
    <w:rsid w:val="00260C05"/>
    <w:rsid w:val="00260D60"/>
    <w:rsid w:val="002621E8"/>
    <w:rsid w:val="00263E1F"/>
    <w:rsid w:val="002641F0"/>
    <w:rsid w:val="00265B1A"/>
    <w:rsid w:val="0026758F"/>
    <w:rsid w:val="00267D64"/>
    <w:rsid w:val="00270A9A"/>
    <w:rsid w:val="00270FC2"/>
    <w:rsid w:val="00272421"/>
    <w:rsid w:val="00273AE5"/>
    <w:rsid w:val="00273FCF"/>
    <w:rsid w:val="00277E28"/>
    <w:rsid w:val="00280783"/>
    <w:rsid w:val="00282B4B"/>
    <w:rsid w:val="002843BF"/>
    <w:rsid w:val="002850E3"/>
    <w:rsid w:val="0028655F"/>
    <w:rsid w:val="00286A39"/>
    <w:rsid w:val="00286B55"/>
    <w:rsid w:val="00290A48"/>
    <w:rsid w:val="00291468"/>
    <w:rsid w:val="002914B6"/>
    <w:rsid w:val="00294151"/>
    <w:rsid w:val="00295105"/>
    <w:rsid w:val="0029579B"/>
    <w:rsid w:val="002A1A78"/>
    <w:rsid w:val="002A281C"/>
    <w:rsid w:val="002A391A"/>
    <w:rsid w:val="002A5A57"/>
    <w:rsid w:val="002A764E"/>
    <w:rsid w:val="002B47C1"/>
    <w:rsid w:val="002B557F"/>
    <w:rsid w:val="002B756D"/>
    <w:rsid w:val="002C10CD"/>
    <w:rsid w:val="002C1322"/>
    <w:rsid w:val="002C2A4B"/>
    <w:rsid w:val="002C4D4D"/>
    <w:rsid w:val="002C4FE9"/>
    <w:rsid w:val="002C568F"/>
    <w:rsid w:val="002C7E13"/>
    <w:rsid w:val="002D3EA1"/>
    <w:rsid w:val="002E35EF"/>
    <w:rsid w:val="002E7A04"/>
    <w:rsid w:val="002E7DCC"/>
    <w:rsid w:val="002F5E79"/>
    <w:rsid w:val="002F6E98"/>
    <w:rsid w:val="002F7E66"/>
    <w:rsid w:val="00300AAD"/>
    <w:rsid w:val="00303D02"/>
    <w:rsid w:val="00306EC8"/>
    <w:rsid w:val="003102D4"/>
    <w:rsid w:val="003127C3"/>
    <w:rsid w:val="0032217C"/>
    <w:rsid w:val="003223AF"/>
    <w:rsid w:val="0032350E"/>
    <w:rsid w:val="00324993"/>
    <w:rsid w:val="003277A2"/>
    <w:rsid w:val="003302B6"/>
    <w:rsid w:val="003328C0"/>
    <w:rsid w:val="00336AB6"/>
    <w:rsid w:val="00343039"/>
    <w:rsid w:val="00345D91"/>
    <w:rsid w:val="00354FCF"/>
    <w:rsid w:val="003602E0"/>
    <w:rsid w:val="0036334F"/>
    <w:rsid w:val="003643A8"/>
    <w:rsid w:val="0036508A"/>
    <w:rsid w:val="00366D3F"/>
    <w:rsid w:val="00370E4D"/>
    <w:rsid w:val="00376C48"/>
    <w:rsid w:val="00377DF4"/>
    <w:rsid w:val="00382727"/>
    <w:rsid w:val="00385939"/>
    <w:rsid w:val="00385D3A"/>
    <w:rsid w:val="0039047C"/>
    <w:rsid w:val="00390C31"/>
    <w:rsid w:val="00394FB1"/>
    <w:rsid w:val="003A1708"/>
    <w:rsid w:val="003A19E2"/>
    <w:rsid w:val="003A2A56"/>
    <w:rsid w:val="003A2EF4"/>
    <w:rsid w:val="003B07E1"/>
    <w:rsid w:val="003B1F81"/>
    <w:rsid w:val="003B3718"/>
    <w:rsid w:val="003B402E"/>
    <w:rsid w:val="003B4E04"/>
    <w:rsid w:val="003C0637"/>
    <w:rsid w:val="003C7A98"/>
    <w:rsid w:val="003D061F"/>
    <w:rsid w:val="003D11DC"/>
    <w:rsid w:val="003D1DD2"/>
    <w:rsid w:val="003D3A1A"/>
    <w:rsid w:val="003D4201"/>
    <w:rsid w:val="003E3915"/>
    <w:rsid w:val="003E4692"/>
    <w:rsid w:val="003E76B6"/>
    <w:rsid w:val="003F1E13"/>
    <w:rsid w:val="003F1FA1"/>
    <w:rsid w:val="003F596C"/>
    <w:rsid w:val="003F5A08"/>
    <w:rsid w:val="003F60A5"/>
    <w:rsid w:val="003F6166"/>
    <w:rsid w:val="003F61DA"/>
    <w:rsid w:val="003F6EA7"/>
    <w:rsid w:val="003F7753"/>
    <w:rsid w:val="00402239"/>
    <w:rsid w:val="00405A79"/>
    <w:rsid w:val="004068A8"/>
    <w:rsid w:val="00411EB2"/>
    <w:rsid w:val="004122C8"/>
    <w:rsid w:val="00413E78"/>
    <w:rsid w:val="00413FCE"/>
    <w:rsid w:val="00415FDF"/>
    <w:rsid w:val="00417ECE"/>
    <w:rsid w:val="00420716"/>
    <w:rsid w:val="00423943"/>
    <w:rsid w:val="00425EB6"/>
    <w:rsid w:val="004325FB"/>
    <w:rsid w:val="0043386A"/>
    <w:rsid w:val="004341B1"/>
    <w:rsid w:val="004344AA"/>
    <w:rsid w:val="00434BFE"/>
    <w:rsid w:val="0043594F"/>
    <w:rsid w:val="00437296"/>
    <w:rsid w:val="004402A6"/>
    <w:rsid w:val="004432BA"/>
    <w:rsid w:val="0044407E"/>
    <w:rsid w:val="00447BB9"/>
    <w:rsid w:val="004506D8"/>
    <w:rsid w:val="00453E1A"/>
    <w:rsid w:val="00456E23"/>
    <w:rsid w:val="004574E5"/>
    <w:rsid w:val="004577EE"/>
    <w:rsid w:val="0046031D"/>
    <w:rsid w:val="004622A6"/>
    <w:rsid w:val="00462442"/>
    <w:rsid w:val="004626D2"/>
    <w:rsid w:val="004715F2"/>
    <w:rsid w:val="00471B3B"/>
    <w:rsid w:val="00472A70"/>
    <w:rsid w:val="00472FEA"/>
    <w:rsid w:val="00473F6A"/>
    <w:rsid w:val="00474B3E"/>
    <w:rsid w:val="00476FEB"/>
    <w:rsid w:val="00480501"/>
    <w:rsid w:val="0048279C"/>
    <w:rsid w:val="00483FD7"/>
    <w:rsid w:val="00485650"/>
    <w:rsid w:val="00491DE9"/>
    <w:rsid w:val="0049258C"/>
    <w:rsid w:val="00494426"/>
    <w:rsid w:val="004A1BA0"/>
    <w:rsid w:val="004A1EDD"/>
    <w:rsid w:val="004A57C1"/>
    <w:rsid w:val="004A7C3D"/>
    <w:rsid w:val="004B571B"/>
    <w:rsid w:val="004B7833"/>
    <w:rsid w:val="004C105C"/>
    <w:rsid w:val="004C3EAD"/>
    <w:rsid w:val="004C6FF8"/>
    <w:rsid w:val="004C78BC"/>
    <w:rsid w:val="004D139C"/>
    <w:rsid w:val="004D374B"/>
    <w:rsid w:val="004D6070"/>
    <w:rsid w:val="004D6111"/>
    <w:rsid w:val="004D72B5"/>
    <w:rsid w:val="004D791A"/>
    <w:rsid w:val="004F190E"/>
    <w:rsid w:val="004F5DC4"/>
    <w:rsid w:val="0050032F"/>
    <w:rsid w:val="00504EB5"/>
    <w:rsid w:val="0050503F"/>
    <w:rsid w:val="00506A3C"/>
    <w:rsid w:val="00506B1F"/>
    <w:rsid w:val="0051316A"/>
    <w:rsid w:val="00513673"/>
    <w:rsid w:val="0051453A"/>
    <w:rsid w:val="00515009"/>
    <w:rsid w:val="00517DD2"/>
    <w:rsid w:val="005215AC"/>
    <w:rsid w:val="005304F1"/>
    <w:rsid w:val="00531096"/>
    <w:rsid w:val="00532A80"/>
    <w:rsid w:val="00534E7F"/>
    <w:rsid w:val="00535287"/>
    <w:rsid w:val="0053737B"/>
    <w:rsid w:val="00540C88"/>
    <w:rsid w:val="00542931"/>
    <w:rsid w:val="00543352"/>
    <w:rsid w:val="005465F6"/>
    <w:rsid w:val="00546C18"/>
    <w:rsid w:val="005477B4"/>
    <w:rsid w:val="00547D7D"/>
    <w:rsid w:val="005510DD"/>
    <w:rsid w:val="00551680"/>
    <w:rsid w:val="00551B7F"/>
    <w:rsid w:val="00552772"/>
    <w:rsid w:val="005530FA"/>
    <w:rsid w:val="00556828"/>
    <w:rsid w:val="005628A4"/>
    <w:rsid w:val="005645A3"/>
    <w:rsid w:val="0056610F"/>
    <w:rsid w:val="005716AA"/>
    <w:rsid w:val="0057334F"/>
    <w:rsid w:val="00575BCA"/>
    <w:rsid w:val="005826F2"/>
    <w:rsid w:val="00582CB3"/>
    <w:rsid w:val="00583106"/>
    <w:rsid w:val="005832F1"/>
    <w:rsid w:val="0058380A"/>
    <w:rsid w:val="00584110"/>
    <w:rsid w:val="00584810"/>
    <w:rsid w:val="00585E9A"/>
    <w:rsid w:val="00586510"/>
    <w:rsid w:val="00590F7C"/>
    <w:rsid w:val="00593219"/>
    <w:rsid w:val="00593F39"/>
    <w:rsid w:val="00594199"/>
    <w:rsid w:val="005954F0"/>
    <w:rsid w:val="00595CA2"/>
    <w:rsid w:val="005974D5"/>
    <w:rsid w:val="005A1255"/>
    <w:rsid w:val="005A19F1"/>
    <w:rsid w:val="005B0344"/>
    <w:rsid w:val="005B0C08"/>
    <w:rsid w:val="005B33A5"/>
    <w:rsid w:val="005B45D3"/>
    <w:rsid w:val="005B520E"/>
    <w:rsid w:val="005B5C51"/>
    <w:rsid w:val="005B6ED9"/>
    <w:rsid w:val="005C11E9"/>
    <w:rsid w:val="005C51B0"/>
    <w:rsid w:val="005C57B4"/>
    <w:rsid w:val="005C6312"/>
    <w:rsid w:val="005D307A"/>
    <w:rsid w:val="005D4963"/>
    <w:rsid w:val="005D669F"/>
    <w:rsid w:val="005D676B"/>
    <w:rsid w:val="005E00E0"/>
    <w:rsid w:val="005E255F"/>
    <w:rsid w:val="005E2800"/>
    <w:rsid w:val="005E3546"/>
    <w:rsid w:val="005E3EF9"/>
    <w:rsid w:val="005E40EC"/>
    <w:rsid w:val="005E504A"/>
    <w:rsid w:val="005F2C3A"/>
    <w:rsid w:val="005F5C12"/>
    <w:rsid w:val="006016C1"/>
    <w:rsid w:val="00602AF2"/>
    <w:rsid w:val="00605242"/>
    <w:rsid w:val="00605825"/>
    <w:rsid w:val="006059ED"/>
    <w:rsid w:val="006076E3"/>
    <w:rsid w:val="00611DC6"/>
    <w:rsid w:val="00620F10"/>
    <w:rsid w:val="006227CB"/>
    <w:rsid w:val="006229BD"/>
    <w:rsid w:val="0063140B"/>
    <w:rsid w:val="0063348F"/>
    <w:rsid w:val="006409F0"/>
    <w:rsid w:val="00640C39"/>
    <w:rsid w:val="0064126B"/>
    <w:rsid w:val="00642CD0"/>
    <w:rsid w:val="00643195"/>
    <w:rsid w:val="00643391"/>
    <w:rsid w:val="00645D22"/>
    <w:rsid w:val="0064613E"/>
    <w:rsid w:val="006474E1"/>
    <w:rsid w:val="00647C34"/>
    <w:rsid w:val="00651646"/>
    <w:rsid w:val="00651A08"/>
    <w:rsid w:val="00653144"/>
    <w:rsid w:val="00654204"/>
    <w:rsid w:val="006639E9"/>
    <w:rsid w:val="006653CA"/>
    <w:rsid w:val="00667E35"/>
    <w:rsid w:val="00670434"/>
    <w:rsid w:val="00672EC1"/>
    <w:rsid w:val="00673E40"/>
    <w:rsid w:val="0067764F"/>
    <w:rsid w:val="00681BAC"/>
    <w:rsid w:val="006829A2"/>
    <w:rsid w:val="00683C29"/>
    <w:rsid w:val="006859E3"/>
    <w:rsid w:val="00685F8D"/>
    <w:rsid w:val="0069079A"/>
    <w:rsid w:val="00690910"/>
    <w:rsid w:val="00691418"/>
    <w:rsid w:val="006A00B0"/>
    <w:rsid w:val="006A0C87"/>
    <w:rsid w:val="006A202D"/>
    <w:rsid w:val="006A3E1E"/>
    <w:rsid w:val="006A5F32"/>
    <w:rsid w:val="006B0C76"/>
    <w:rsid w:val="006B0EF9"/>
    <w:rsid w:val="006B2500"/>
    <w:rsid w:val="006B4982"/>
    <w:rsid w:val="006B6B25"/>
    <w:rsid w:val="006B6B66"/>
    <w:rsid w:val="006B7338"/>
    <w:rsid w:val="006C40BC"/>
    <w:rsid w:val="006C41A1"/>
    <w:rsid w:val="006C427C"/>
    <w:rsid w:val="006C49E8"/>
    <w:rsid w:val="006C6F9A"/>
    <w:rsid w:val="006C7043"/>
    <w:rsid w:val="006D1DA0"/>
    <w:rsid w:val="006D5153"/>
    <w:rsid w:val="006D771B"/>
    <w:rsid w:val="006D7CBF"/>
    <w:rsid w:val="006E3D9F"/>
    <w:rsid w:val="006E6E33"/>
    <w:rsid w:val="006E70C3"/>
    <w:rsid w:val="006E7582"/>
    <w:rsid w:val="006E79CA"/>
    <w:rsid w:val="006F03BC"/>
    <w:rsid w:val="006F0AA5"/>
    <w:rsid w:val="006F3CC1"/>
    <w:rsid w:val="006F4522"/>
    <w:rsid w:val="006F6D3D"/>
    <w:rsid w:val="00700F33"/>
    <w:rsid w:val="00700FE7"/>
    <w:rsid w:val="00704B90"/>
    <w:rsid w:val="00705103"/>
    <w:rsid w:val="00707431"/>
    <w:rsid w:val="007136EA"/>
    <w:rsid w:val="00714A2B"/>
    <w:rsid w:val="00715BEA"/>
    <w:rsid w:val="007215E1"/>
    <w:rsid w:val="0072197D"/>
    <w:rsid w:val="00725B89"/>
    <w:rsid w:val="00730112"/>
    <w:rsid w:val="00731475"/>
    <w:rsid w:val="0073410A"/>
    <w:rsid w:val="00740EEA"/>
    <w:rsid w:val="00743E7A"/>
    <w:rsid w:val="0074528A"/>
    <w:rsid w:val="00745B2C"/>
    <w:rsid w:val="00745B49"/>
    <w:rsid w:val="007500B5"/>
    <w:rsid w:val="007519E9"/>
    <w:rsid w:val="007521B2"/>
    <w:rsid w:val="0075619E"/>
    <w:rsid w:val="0076232D"/>
    <w:rsid w:val="00765AC0"/>
    <w:rsid w:val="007662A5"/>
    <w:rsid w:val="0077168B"/>
    <w:rsid w:val="00771A6E"/>
    <w:rsid w:val="007750AB"/>
    <w:rsid w:val="00776558"/>
    <w:rsid w:val="00780DF2"/>
    <w:rsid w:val="0078203C"/>
    <w:rsid w:val="00785227"/>
    <w:rsid w:val="00786E40"/>
    <w:rsid w:val="00791EA9"/>
    <w:rsid w:val="00791EB8"/>
    <w:rsid w:val="007921DD"/>
    <w:rsid w:val="007936BA"/>
    <w:rsid w:val="00794804"/>
    <w:rsid w:val="007960AA"/>
    <w:rsid w:val="0079691C"/>
    <w:rsid w:val="007A0E5B"/>
    <w:rsid w:val="007A2210"/>
    <w:rsid w:val="007A22CC"/>
    <w:rsid w:val="007A6C59"/>
    <w:rsid w:val="007A6E5A"/>
    <w:rsid w:val="007A7AFF"/>
    <w:rsid w:val="007B33F1"/>
    <w:rsid w:val="007B6DDA"/>
    <w:rsid w:val="007C0308"/>
    <w:rsid w:val="007C2299"/>
    <w:rsid w:val="007C2FF2"/>
    <w:rsid w:val="007C37AD"/>
    <w:rsid w:val="007C47E9"/>
    <w:rsid w:val="007D1282"/>
    <w:rsid w:val="007D4889"/>
    <w:rsid w:val="007D49EE"/>
    <w:rsid w:val="007D6232"/>
    <w:rsid w:val="007D6B72"/>
    <w:rsid w:val="007D6C32"/>
    <w:rsid w:val="007D6C44"/>
    <w:rsid w:val="007E397C"/>
    <w:rsid w:val="007E4303"/>
    <w:rsid w:val="007E5699"/>
    <w:rsid w:val="007F0F81"/>
    <w:rsid w:val="007F17AC"/>
    <w:rsid w:val="007F1F99"/>
    <w:rsid w:val="007F2B03"/>
    <w:rsid w:val="007F32E4"/>
    <w:rsid w:val="007F5F2A"/>
    <w:rsid w:val="007F768F"/>
    <w:rsid w:val="007F7916"/>
    <w:rsid w:val="00801129"/>
    <w:rsid w:val="0080142A"/>
    <w:rsid w:val="00802B3B"/>
    <w:rsid w:val="00805D30"/>
    <w:rsid w:val="0080666F"/>
    <w:rsid w:val="00806E96"/>
    <w:rsid w:val="0080725F"/>
    <w:rsid w:val="0080791D"/>
    <w:rsid w:val="00811975"/>
    <w:rsid w:val="0081212E"/>
    <w:rsid w:val="008139BC"/>
    <w:rsid w:val="008163FC"/>
    <w:rsid w:val="00817DDE"/>
    <w:rsid w:val="00820A68"/>
    <w:rsid w:val="00821305"/>
    <w:rsid w:val="00826107"/>
    <w:rsid w:val="00827949"/>
    <w:rsid w:val="00831A72"/>
    <w:rsid w:val="00831F73"/>
    <w:rsid w:val="0083403A"/>
    <w:rsid w:val="008348B8"/>
    <w:rsid w:val="00836367"/>
    <w:rsid w:val="00836DA4"/>
    <w:rsid w:val="0083777D"/>
    <w:rsid w:val="00843507"/>
    <w:rsid w:val="008443A8"/>
    <w:rsid w:val="008473C2"/>
    <w:rsid w:val="00850DFD"/>
    <w:rsid w:val="0085313F"/>
    <w:rsid w:val="00853AC7"/>
    <w:rsid w:val="008540DE"/>
    <w:rsid w:val="00854AAA"/>
    <w:rsid w:val="008554AC"/>
    <w:rsid w:val="0085736D"/>
    <w:rsid w:val="008611A8"/>
    <w:rsid w:val="008620F7"/>
    <w:rsid w:val="00863E3B"/>
    <w:rsid w:val="0086573E"/>
    <w:rsid w:val="00873603"/>
    <w:rsid w:val="008764AA"/>
    <w:rsid w:val="0087780C"/>
    <w:rsid w:val="00882740"/>
    <w:rsid w:val="008863C4"/>
    <w:rsid w:val="00891693"/>
    <w:rsid w:val="00891D46"/>
    <w:rsid w:val="00896DD7"/>
    <w:rsid w:val="008A2C7D"/>
    <w:rsid w:val="008A4BBD"/>
    <w:rsid w:val="008A65F3"/>
    <w:rsid w:val="008B3A7B"/>
    <w:rsid w:val="008B41F6"/>
    <w:rsid w:val="008B5303"/>
    <w:rsid w:val="008B6AE9"/>
    <w:rsid w:val="008B7150"/>
    <w:rsid w:val="008C281D"/>
    <w:rsid w:val="008C2B50"/>
    <w:rsid w:val="008C3CB0"/>
    <w:rsid w:val="008C4B23"/>
    <w:rsid w:val="008C544E"/>
    <w:rsid w:val="008C71A2"/>
    <w:rsid w:val="008D1939"/>
    <w:rsid w:val="008D3E5C"/>
    <w:rsid w:val="008E07E5"/>
    <w:rsid w:val="008E31F0"/>
    <w:rsid w:val="008E3A7D"/>
    <w:rsid w:val="008F015E"/>
    <w:rsid w:val="008F15C3"/>
    <w:rsid w:val="008F2888"/>
    <w:rsid w:val="008F49ED"/>
    <w:rsid w:val="008F6E2C"/>
    <w:rsid w:val="008F71FB"/>
    <w:rsid w:val="009026F2"/>
    <w:rsid w:val="009108C4"/>
    <w:rsid w:val="009110AD"/>
    <w:rsid w:val="00912357"/>
    <w:rsid w:val="00914EDF"/>
    <w:rsid w:val="00916FCF"/>
    <w:rsid w:val="00917137"/>
    <w:rsid w:val="00917CEC"/>
    <w:rsid w:val="00920FB4"/>
    <w:rsid w:val="0092530F"/>
    <w:rsid w:val="00925763"/>
    <w:rsid w:val="00925F70"/>
    <w:rsid w:val="009303D9"/>
    <w:rsid w:val="00930894"/>
    <w:rsid w:val="009313C0"/>
    <w:rsid w:val="00932A19"/>
    <w:rsid w:val="00932B2D"/>
    <w:rsid w:val="00932BFD"/>
    <w:rsid w:val="00933C64"/>
    <w:rsid w:val="009363C0"/>
    <w:rsid w:val="00937D77"/>
    <w:rsid w:val="009455F6"/>
    <w:rsid w:val="00946A8E"/>
    <w:rsid w:val="00952D05"/>
    <w:rsid w:val="00953AA2"/>
    <w:rsid w:val="00954747"/>
    <w:rsid w:val="00955708"/>
    <w:rsid w:val="00960ED1"/>
    <w:rsid w:val="00961914"/>
    <w:rsid w:val="009626B7"/>
    <w:rsid w:val="00966BFA"/>
    <w:rsid w:val="009709FC"/>
    <w:rsid w:val="00972203"/>
    <w:rsid w:val="00977417"/>
    <w:rsid w:val="009827F0"/>
    <w:rsid w:val="00983525"/>
    <w:rsid w:val="009837F1"/>
    <w:rsid w:val="009849ED"/>
    <w:rsid w:val="00985078"/>
    <w:rsid w:val="00987F67"/>
    <w:rsid w:val="009928F0"/>
    <w:rsid w:val="00994BC1"/>
    <w:rsid w:val="00996F3D"/>
    <w:rsid w:val="0099732C"/>
    <w:rsid w:val="009A0BEA"/>
    <w:rsid w:val="009A104B"/>
    <w:rsid w:val="009A259A"/>
    <w:rsid w:val="009A3C65"/>
    <w:rsid w:val="009A7143"/>
    <w:rsid w:val="009A78B5"/>
    <w:rsid w:val="009B08A1"/>
    <w:rsid w:val="009B1BB8"/>
    <w:rsid w:val="009B6DA6"/>
    <w:rsid w:val="009B7FFE"/>
    <w:rsid w:val="009C0BF0"/>
    <w:rsid w:val="009C1E7E"/>
    <w:rsid w:val="009C4092"/>
    <w:rsid w:val="009C454E"/>
    <w:rsid w:val="009D0853"/>
    <w:rsid w:val="009D1E3C"/>
    <w:rsid w:val="009D2AAE"/>
    <w:rsid w:val="009D3CBB"/>
    <w:rsid w:val="009D3FE5"/>
    <w:rsid w:val="009E5B58"/>
    <w:rsid w:val="009F03A0"/>
    <w:rsid w:val="009F1D79"/>
    <w:rsid w:val="009F2FDC"/>
    <w:rsid w:val="009F423D"/>
    <w:rsid w:val="009F6095"/>
    <w:rsid w:val="00A0409C"/>
    <w:rsid w:val="00A059B3"/>
    <w:rsid w:val="00A06CCF"/>
    <w:rsid w:val="00A06F80"/>
    <w:rsid w:val="00A07084"/>
    <w:rsid w:val="00A15911"/>
    <w:rsid w:val="00A16BC3"/>
    <w:rsid w:val="00A17672"/>
    <w:rsid w:val="00A20322"/>
    <w:rsid w:val="00A2189C"/>
    <w:rsid w:val="00A23AA2"/>
    <w:rsid w:val="00A25618"/>
    <w:rsid w:val="00A30B1B"/>
    <w:rsid w:val="00A32187"/>
    <w:rsid w:val="00A32FF3"/>
    <w:rsid w:val="00A3366E"/>
    <w:rsid w:val="00A3474F"/>
    <w:rsid w:val="00A3521E"/>
    <w:rsid w:val="00A37FB0"/>
    <w:rsid w:val="00A4158E"/>
    <w:rsid w:val="00A4162E"/>
    <w:rsid w:val="00A426E7"/>
    <w:rsid w:val="00A44FD6"/>
    <w:rsid w:val="00A46216"/>
    <w:rsid w:val="00A542B6"/>
    <w:rsid w:val="00A54E96"/>
    <w:rsid w:val="00A56DD2"/>
    <w:rsid w:val="00A60863"/>
    <w:rsid w:val="00A62562"/>
    <w:rsid w:val="00A6704B"/>
    <w:rsid w:val="00A73572"/>
    <w:rsid w:val="00A7521A"/>
    <w:rsid w:val="00A80C9B"/>
    <w:rsid w:val="00A849D5"/>
    <w:rsid w:val="00A869E1"/>
    <w:rsid w:val="00A914F0"/>
    <w:rsid w:val="00AA1C1D"/>
    <w:rsid w:val="00AA4709"/>
    <w:rsid w:val="00AA5FC9"/>
    <w:rsid w:val="00AA6240"/>
    <w:rsid w:val="00AA7749"/>
    <w:rsid w:val="00AB66AB"/>
    <w:rsid w:val="00AC322C"/>
    <w:rsid w:val="00AC523E"/>
    <w:rsid w:val="00AC5CF7"/>
    <w:rsid w:val="00AD03D2"/>
    <w:rsid w:val="00AD0AC9"/>
    <w:rsid w:val="00AD1485"/>
    <w:rsid w:val="00AD6064"/>
    <w:rsid w:val="00AE0B1D"/>
    <w:rsid w:val="00AE2C7C"/>
    <w:rsid w:val="00AE3409"/>
    <w:rsid w:val="00AE41E3"/>
    <w:rsid w:val="00AE58AC"/>
    <w:rsid w:val="00AE7B16"/>
    <w:rsid w:val="00AF1044"/>
    <w:rsid w:val="00AF1285"/>
    <w:rsid w:val="00AF23FD"/>
    <w:rsid w:val="00AF4762"/>
    <w:rsid w:val="00AF59E4"/>
    <w:rsid w:val="00AF5AFB"/>
    <w:rsid w:val="00AF61F4"/>
    <w:rsid w:val="00AF65C6"/>
    <w:rsid w:val="00B02998"/>
    <w:rsid w:val="00B040FA"/>
    <w:rsid w:val="00B11A60"/>
    <w:rsid w:val="00B13EB4"/>
    <w:rsid w:val="00B212B6"/>
    <w:rsid w:val="00B22613"/>
    <w:rsid w:val="00B23FD7"/>
    <w:rsid w:val="00B26EEA"/>
    <w:rsid w:val="00B26F88"/>
    <w:rsid w:val="00B34247"/>
    <w:rsid w:val="00B37DF9"/>
    <w:rsid w:val="00B4417B"/>
    <w:rsid w:val="00B44709"/>
    <w:rsid w:val="00B508D1"/>
    <w:rsid w:val="00B50C2C"/>
    <w:rsid w:val="00B511D9"/>
    <w:rsid w:val="00B52CDF"/>
    <w:rsid w:val="00B5397F"/>
    <w:rsid w:val="00B53CCE"/>
    <w:rsid w:val="00B552FC"/>
    <w:rsid w:val="00B5783F"/>
    <w:rsid w:val="00B61508"/>
    <w:rsid w:val="00B64CFE"/>
    <w:rsid w:val="00B65B51"/>
    <w:rsid w:val="00B670EC"/>
    <w:rsid w:val="00B67A5E"/>
    <w:rsid w:val="00B763DB"/>
    <w:rsid w:val="00B7648D"/>
    <w:rsid w:val="00B768D1"/>
    <w:rsid w:val="00B76EF2"/>
    <w:rsid w:val="00B81D00"/>
    <w:rsid w:val="00B85962"/>
    <w:rsid w:val="00B90AED"/>
    <w:rsid w:val="00B90BE8"/>
    <w:rsid w:val="00B93B6F"/>
    <w:rsid w:val="00B94DCA"/>
    <w:rsid w:val="00B97972"/>
    <w:rsid w:val="00BA1025"/>
    <w:rsid w:val="00BA1B7D"/>
    <w:rsid w:val="00BB0990"/>
    <w:rsid w:val="00BB1040"/>
    <w:rsid w:val="00BB48C6"/>
    <w:rsid w:val="00BB7E10"/>
    <w:rsid w:val="00BC1875"/>
    <w:rsid w:val="00BC3420"/>
    <w:rsid w:val="00BC4F06"/>
    <w:rsid w:val="00BD08BA"/>
    <w:rsid w:val="00BD1498"/>
    <w:rsid w:val="00BD4B7F"/>
    <w:rsid w:val="00BD52E0"/>
    <w:rsid w:val="00BD5C73"/>
    <w:rsid w:val="00BD638E"/>
    <w:rsid w:val="00BD670B"/>
    <w:rsid w:val="00BD700C"/>
    <w:rsid w:val="00BE24D6"/>
    <w:rsid w:val="00BE2FD1"/>
    <w:rsid w:val="00BE30D6"/>
    <w:rsid w:val="00BE3940"/>
    <w:rsid w:val="00BE4350"/>
    <w:rsid w:val="00BE49E1"/>
    <w:rsid w:val="00BE6114"/>
    <w:rsid w:val="00BE7957"/>
    <w:rsid w:val="00BE7D3C"/>
    <w:rsid w:val="00BF0FDC"/>
    <w:rsid w:val="00BF13C5"/>
    <w:rsid w:val="00BF19D7"/>
    <w:rsid w:val="00BF2AB1"/>
    <w:rsid w:val="00BF5825"/>
    <w:rsid w:val="00BF5FF6"/>
    <w:rsid w:val="00BF7356"/>
    <w:rsid w:val="00BF755C"/>
    <w:rsid w:val="00C0207F"/>
    <w:rsid w:val="00C03A21"/>
    <w:rsid w:val="00C03F94"/>
    <w:rsid w:val="00C1277A"/>
    <w:rsid w:val="00C156D0"/>
    <w:rsid w:val="00C16117"/>
    <w:rsid w:val="00C178A9"/>
    <w:rsid w:val="00C241F9"/>
    <w:rsid w:val="00C248B7"/>
    <w:rsid w:val="00C3075A"/>
    <w:rsid w:val="00C3146B"/>
    <w:rsid w:val="00C3380E"/>
    <w:rsid w:val="00C33830"/>
    <w:rsid w:val="00C35101"/>
    <w:rsid w:val="00C35A3E"/>
    <w:rsid w:val="00C400A6"/>
    <w:rsid w:val="00C413D6"/>
    <w:rsid w:val="00C43C40"/>
    <w:rsid w:val="00C44786"/>
    <w:rsid w:val="00C458E6"/>
    <w:rsid w:val="00C5331C"/>
    <w:rsid w:val="00C5643C"/>
    <w:rsid w:val="00C604E3"/>
    <w:rsid w:val="00C639C7"/>
    <w:rsid w:val="00C649C1"/>
    <w:rsid w:val="00C65F5B"/>
    <w:rsid w:val="00C73B51"/>
    <w:rsid w:val="00C745E4"/>
    <w:rsid w:val="00C8133B"/>
    <w:rsid w:val="00C816DC"/>
    <w:rsid w:val="00C835DE"/>
    <w:rsid w:val="00C86350"/>
    <w:rsid w:val="00C919A4"/>
    <w:rsid w:val="00C945FE"/>
    <w:rsid w:val="00CA4392"/>
    <w:rsid w:val="00CA4A46"/>
    <w:rsid w:val="00CA5306"/>
    <w:rsid w:val="00CA75CC"/>
    <w:rsid w:val="00CB0100"/>
    <w:rsid w:val="00CB3B99"/>
    <w:rsid w:val="00CB5373"/>
    <w:rsid w:val="00CB5A57"/>
    <w:rsid w:val="00CC0052"/>
    <w:rsid w:val="00CC34A7"/>
    <w:rsid w:val="00CC393F"/>
    <w:rsid w:val="00CD0C37"/>
    <w:rsid w:val="00CD28FE"/>
    <w:rsid w:val="00CD57B1"/>
    <w:rsid w:val="00CE0ECC"/>
    <w:rsid w:val="00CE1EC9"/>
    <w:rsid w:val="00CE5E44"/>
    <w:rsid w:val="00CF36C0"/>
    <w:rsid w:val="00CF555F"/>
    <w:rsid w:val="00CF7213"/>
    <w:rsid w:val="00D010A7"/>
    <w:rsid w:val="00D01861"/>
    <w:rsid w:val="00D02001"/>
    <w:rsid w:val="00D02619"/>
    <w:rsid w:val="00D03318"/>
    <w:rsid w:val="00D0352B"/>
    <w:rsid w:val="00D04DCD"/>
    <w:rsid w:val="00D05375"/>
    <w:rsid w:val="00D05F4E"/>
    <w:rsid w:val="00D06385"/>
    <w:rsid w:val="00D10021"/>
    <w:rsid w:val="00D102C0"/>
    <w:rsid w:val="00D1591D"/>
    <w:rsid w:val="00D2176E"/>
    <w:rsid w:val="00D23894"/>
    <w:rsid w:val="00D2760D"/>
    <w:rsid w:val="00D27ECE"/>
    <w:rsid w:val="00D3078A"/>
    <w:rsid w:val="00D3085E"/>
    <w:rsid w:val="00D32610"/>
    <w:rsid w:val="00D341D3"/>
    <w:rsid w:val="00D405AD"/>
    <w:rsid w:val="00D40A29"/>
    <w:rsid w:val="00D42BFA"/>
    <w:rsid w:val="00D45975"/>
    <w:rsid w:val="00D4765B"/>
    <w:rsid w:val="00D632BE"/>
    <w:rsid w:val="00D6566D"/>
    <w:rsid w:val="00D6746D"/>
    <w:rsid w:val="00D678B2"/>
    <w:rsid w:val="00D71431"/>
    <w:rsid w:val="00D72D06"/>
    <w:rsid w:val="00D7522C"/>
    <w:rsid w:val="00D7536F"/>
    <w:rsid w:val="00D75814"/>
    <w:rsid w:val="00D76668"/>
    <w:rsid w:val="00D77CAB"/>
    <w:rsid w:val="00D820E8"/>
    <w:rsid w:val="00D8422D"/>
    <w:rsid w:val="00D9019A"/>
    <w:rsid w:val="00D90A3C"/>
    <w:rsid w:val="00D90E78"/>
    <w:rsid w:val="00D9440C"/>
    <w:rsid w:val="00D9502C"/>
    <w:rsid w:val="00DA0538"/>
    <w:rsid w:val="00DA2AFD"/>
    <w:rsid w:val="00DB202F"/>
    <w:rsid w:val="00DB272B"/>
    <w:rsid w:val="00DC3284"/>
    <w:rsid w:val="00DD04A7"/>
    <w:rsid w:val="00DD05B4"/>
    <w:rsid w:val="00DD1A1A"/>
    <w:rsid w:val="00DD7548"/>
    <w:rsid w:val="00DD7F2F"/>
    <w:rsid w:val="00DE04A4"/>
    <w:rsid w:val="00DE0F5C"/>
    <w:rsid w:val="00DE3D95"/>
    <w:rsid w:val="00DE3F88"/>
    <w:rsid w:val="00DE4103"/>
    <w:rsid w:val="00DE629F"/>
    <w:rsid w:val="00DF214F"/>
    <w:rsid w:val="00DF289D"/>
    <w:rsid w:val="00DF7BA9"/>
    <w:rsid w:val="00E005C2"/>
    <w:rsid w:val="00E02246"/>
    <w:rsid w:val="00E05BF4"/>
    <w:rsid w:val="00E07383"/>
    <w:rsid w:val="00E07B5D"/>
    <w:rsid w:val="00E11E8F"/>
    <w:rsid w:val="00E12646"/>
    <w:rsid w:val="00E14CDB"/>
    <w:rsid w:val="00E1511D"/>
    <w:rsid w:val="00E165BC"/>
    <w:rsid w:val="00E23256"/>
    <w:rsid w:val="00E24818"/>
    <w:rsid w:val="00E2485A"/>
    <w:rsid w:val="00E279FD"/>
    <w:rsid w:val="00E30C12"/>
    <w:rsid w:val="00E3174E"/>
    <w:rsid w:val="00E33A69"/>
    <w:rsid w:val="00E34AED"/>
    <w:rsid w:val="00E3506B"/>
    <w:rsid w:val="00E35556"/>
    <w:rsid w:val="00E42CED"/>
    <w:rsid w:val="00E4727A"/>
    <w:rsid w:val="00E51B4E"/>
    <w:rsid w:val="00E5754F"/>
    <w:rsid w:val="00E61E12"/>
    <w:rsid w:val="00E6281F"/>
    <w:rsid w:val="00E64A2B"/>
    <w:rsid w:val="00E65EEC"/>
    <w:rsid w:val="00E73DF2"/>
    <w:rsid w:val="00E73F48"/>
    <w:rsid w:val="00E74BA0"/>
    <w:rsid w:val="00E74FE4"/>
    <w:rsid w:val="00E7596C"/>
    <w:rsid w:val="00E81D9F"/>
    <w:rsid w:val="00E8697A"/>
    <w:rsid w:val="00E878F2"/>
    <w:rsid w:val="00E9086C"/>
    <w:rsid w:val="00E91065"/>
    <w:rsid w:val="00E9134C"/>
    <w:rsid w:val="00E93519"/>
    <w:rsid w:val="00E95FF1"/>
    <w:rsid w:val="00EA332A"/>
    <w:rsid w:val="00EB1CFC"/>
    <w:rsid w:val="00EB2F34"/>
    <w:rsid w:val="00EC299C"/>
    <w:rsid w:val="00EC2D0B"/>
    <w:rsid w:val="00EC64B9"/>
    <w:rsid w:val="00ED0149"/>
    <w:rsid w:val="00ED1858"/>
    <w:rsid w:val="00ED3246"/>
    <w:rsid w:val="00ED5F70"/>
    <w:rsid w:val="00ED7015"/>
    <w:rsid w:val="00EE0BB7"/>
    <w:rsid w:val="00EE15A1"/>
    <w:rsid w:val="00EE2385"/>
    <w:rsid w:val="00EE62E2"/>
    <w:rsid w:val="00EF0E01"/>
    <w:rsid w:val="00EF3234"/>
    <w:rsid w:val="00EF43E2"/>
    <w:rsid w:val="00EF4CD8"/>
    <w:rsid w:val="00EF57C4"/>
    <w:rsid w:val="00EF620F"/>
    <w:rsid w:val="00EF7DE3"/>
    <w:rsid w:val="00F00940"/>
    <w:rsid w:val="00F01950"/>
    <w:rsid w:val="00F029DC"/>
    <w:rsid w:val="00F03103"/>
    <w:rsid w:val="00F05ABF"/>
    <w:rsid w:val="00F06804"/>
    <w:rsid w:val="00F115C2"/>
    <w:rsid w:val="00F1349A"/>
    <w:rsid w:val="00F1393E"/>
    <w:rsid w:val="00F13D33"/>
    <w:rsid w:val="00F13DFC"/>
    <w:rsid w:val="00F15089"/>
    <w:rsid w:val="00F16532"/>
    <w:rsid w:val="00F21A92"/>
    <w:rsid w:val="00F2520C"/>
    <w:rsid w:val="00F271DE"/>
    <w:rsid w:val="00F275B7"/>
    <w:rsid w:val="00F31FF8"/>
    <w:rsid w:val="00F330DB"/>
    <w:rsid w:val="00F3365D"/>
    <w:rsid w:val="00F36CC1"/>
    <w:rsid w:val="00F37A55"/>
    <w:rsid w:val="00F37C18"/>
    <w:rsid w:val="00F4018E"/>
    <w:rsid w:val="00F4066D"/>
    <w:rsid w:val="00F45525"/>
    <w:rsid w:val="00F4579C"/>
    <w:rsid w:val="00F45C36"/>
    <w:rsid w:val="00F51CEA"/>
    <w:rsid w:val="00F52475"/>
    <w:rsid w:val="00F53C0A"/>
    <w:rsid w:val="00F54ECE"/>
    <w:rsid w:val="00F5556A"/>
    <w:rsid w:val="00F57C41"/>
    <w:rsid w:val="00F57FC0"/>
    <w:rsid w:val="00F6069D"/>
    <w:rsid w:val="00F627DA"/>
    <w:rsid w:val="00F629F9"/>
    <w:rsid w:val="00F645A2"/>
    <w:rsid w:val="00F6769B"/>
    <w:rsid w:val="00F7288F"/>
    <w:rsid w:val="00F72E53"/>
    <w:rsid w:val="00F736FF"/>
    <w:rsid w:val="00F8011D"/>
    <w:rsid w:val="00F847A6"/>
    <w:rsid w:val="00F92E2F"/>
    <w:rsid w:val="00F9441B"/>
    <w:rsid w:val="00F96394"/>
    <w:rsid w:val="00FA3D18"/>
    <w:rsid w:val="00FA3F44"/>
    <w:rsid w:val="00FA4C32"/>
    <w:rsid w:val="00FA567F"/>
    <w:rsid w:val="00FA68C4"/>
    <w:rsid w:val="00FB0B22"/>
    <w:rsid w:val="00FB31A7"/>
    <w:rsid w:val="00FC02BE"/>
    <w:rsid w:val="00FC08C6"/>
    <w:rsid w:val="00FC3551"/>
    <w:rsid w:val="00FC5BE8"/>
    <w:rsid w:val="00FC7082"/>
    <w:rsid w:val="00FC74B6"/>
    <w:rsid w:val="00FD1C16"/>
    <w:rsid w:val="00FD2E57"/>
    <w:rsid w:val="00FD4310"/>
    <w:rsid w:val="00FD5FF8"/>
    <w:rsid w:val="00FD688A"/>
    <w:rsid w:val="00FE0E51"/>
    <w:rsid w:val="00FE1933"/>
    <w:rsid w:val="00FE2E04"/>
    <w:rsid w:val="00FE5C24"/>
    <w:rsid w:val="00FE5DB3"/>
    <w:rsid w:val="00FE7114"/>
    <w:rsid w:val="00FF242E"/>
    <w:rsid w:val="00FF4C63"/>
    <w:rsid w:val="02347D4C"/>
    <w:rsid w:val="039B83A3"/>
    <w:rsid w:val="0770644B"/>
    <w:rsid w:val="09948B25"/>
    <w:rsid w:val="13102CD3"/>
    <w:rsid w:val="190A555C"/>
    <w:rsid w:val="2174037A"/>
    <w:rsid w:val="24574684"/>
    <w:rsid w:val="26513BBF"/>
    <w:rsid w:val="27B87F28"/>
    <w:rsid w:val="29283FED"/>
    <w:rsid w:val="2CFC99AC"/>
    <w:rsid w:val="2DAD31B1"/>
    <w:rsid w:val="31C0F051"/>
    <w:rsid w:val="32F139B2"/>
    <w:rsid w:val="334A7A05"/>
    <w:rsid w:val="3620545E"/>
    <w:rsid w:val="36366D39"/>
    <w:rsid w:val="38E78CEB"/>
    <w:rsid w:val="3A48F6B0"/>
    <w:rsid w:val="3F73C765"/>
    <w:rsid w:val="47589208"/>
    <w:rsid w:val="49D968FF"/>
    <w:rsid w:val="4D01FBF9"/>
    <w:rsid w:val="512B214C"/>
    <w:rsid w:val="57B70B5E"/>
    <w:rsid w:val="5B7BA60A"/>
    <w:rsid w:val="61668EBA"/>
    <w:rsid w:val="630B4FC9"/>
    <w:rsid w:val="6E422D6A"/>
    <w:rsid w:val="6EFCEA7E"/>
    <w:rsid w:val="75943129"/>
    <w:rsid w:val="7E7618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B36CF36"/>
  <w15:docId w15:val="{4E5D72B2-9D2A-42E5-B130-D0B7A25E9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lsdException w:name="footer" w:uiPriority="99"/>
    <w:lsdException w:name="caption" w:unhideWhenUsed="1" w:qFormat="1"/>
    <w:lsdException w:name="Title" w:qFormat="1"/>
    <w:lsdException w:name="Default Paragraph Font" w:semiHidden="1" w:uiPriority="1" w:unhideWhenUsed="1"/>
    <w:lsdException w:name="Body Text"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Preformatted" w:uiPriority="99" w:unhideWhenUsed="1"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126B"/>
    <w:pPr>
      <w:jc w:val="center"/>
    </w:pPr>
    <w:rPr>
      <w:lang w:val="en-US" w:eastAsia="en-US"/>
    </w:rPr>
  </w:style>
  <w:style w:type="paragraph" w:styleId="Heading1">
    <w:name w:val="heading 1"/>
    <w:basedOn w:val="Normal"/>
    <w:next w:val="Normal"/>
    <w:link w:val="Heading1Char"/>
    <w:qFormat/>
    <w:pPr>
      <w:keepNext/>
      <w:keepLines/>
      <w:numPr>
        <w:numId w:val="1"/>
      </w:numPr>
      <w:tabs>
        <w:tab w:val="left" w:pos="216"/>
        <w:tab w:val="left" w:pos="576"/>
      </w:tabs>
      <w:spacing w:before="160" w:after="80"/>
      <w:outlineLvl w:val="0"/>
    </w:pPr>
    <w:rPr>
      <w:smallCaps/>
    </w:rPr>
  </w:style>
  <w:style w:type="paragraph" w:styleId="Heading2">
    <w:name w:val="heading 2"/>
    <w:basedOn w:val="Normal"/>
    <w:next w:val="Normal"/>
    <w:link w:val="Heading2Char"/>
    <w:qFormat/>
    <w:pPr>
      <w:keepNext/>
      <w:keepLines/>
      <w:numPr>
        <w:ilvl w:val="1"/>
        <w:numId w:val="1"/>
      </w:numPr>
      <w:tabs>
        <w:tab w:val="left" w:pos="288"/>
        <w:tab w:val="left" w:pos="1211"/>
      </w:tabs>
      <w:spacing w:before="120" w:after="60"/>
      <w:jc w:val="left"/>
      <w:outlineLvl w:val="1"/>
    </w:pPr>
    <w:rPr>
      <w:i/>
      <w:iCs/>
    </w:rPr>
  </w:style>
  <w:style w:type="paragraph" w:styleId="Heading3">
    <w:name w:val="heading 3"/>
    <w:basedOn w:val="Normal"/>
    <w:next w:val="Normal"/>
    <w:qFormat/>
    <w:pPr>
      <w:numPr>
        <w:ilvl w:val="2"/>
        <w:numId w:val="1"/>
      </w:numPr>
      <w:tabs>
        <w:tab w:val="left" w:pos="1211"/>
      </w:tabs>
      <w:spacing w:line="240" w:lineRule="exact"/>
      <w:jc w:val="both"/>
      <w:outlineLvl w:val="2"/>
    </w:pPr>
    <w:rPr>
      <w:i/>
      <w:iCs/>
    </w:rPr>
  </w:style>
  <w:style w:type="paragraph" w:styleId="Heading4">
    <w:name w:val="heading 4"/>
    <w:basedOn w:val="Normal"/>
    <w:next w:val="Normal"/>
    <w:qFormat/>
    <w:pPr>
      <w:numPr>
        <w:ilvl w:val="3"/>
        <w:numId w:val="1"/>
      </w:numPr>
      <w:tabs>
        <w:tab w:val="left" w:pos="720"/>
        <w:tab w:val="left" w:pos="1211"/>
      </w:tabs>
      <w:spacing w:before="40" w:after="40"/>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Caption">
    <w:name w:val="caption"/>
    <w:basedOn w:val="Normal"/>
    <w:next w:val="Normal"/>
    <w:unhideWhenUsed/>
    <w:qFormat/>
    <w:pPr>
      <w:spacing w:after="200"/>
    </w:pPr>
    <w:rPr>
      <w:i/>
      <w:iCs/>
      <w:color w:val="44546A" w:themeColor="text2"/>
      <w:sz w:val="18"/>
      <w:szCs w:val="18"/>
    </w:rPr>
  </w:style>
  <w:style w:type="character" w:styleId="CommentReference">
    <w:name w:val="annotation reference"/>
    <w:basedOn w:val="DefaultParagraphFon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rPr>
      <w:b/>
      <w:bC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uiPriority w:val="99"/>
    <w:pPr>
      <w:tabs>
        <w:tab w:val="center" w:pos="4680"/>
        <w:tab w:val="right" w:pos="9360"/>
      </w:tabs>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lang w:val="en-IN" w:eastAsia="en-IN" w:bidi="te-IN"/>
    </w:rPr>
  </w:style>
  <w:style w:type="character" w:styleId="Hyperlink">
    <w:name w:val="Hyperlink"/>
    <w:rPr>
      <w:color w:val="0563C1"/>
      <w:u w:val="single"/>
    </w:rPr>
  </w:style>
  <w:style w:type="paragraph" w:styleId="NormalWeb">
    <w:name w:val="Normal (Web)"/>
    <w:basedOn w:val="Normal"/>
    <w:uiPriority w:val="99"/>
    <w:unhideWhenUsed/>
    <w:qFormat/>
    <w:pPr>
      <w:spacing w:before="100" w:beforeAutospacing="1" w:after="100" w:afterAutospacing="1"/>
      <w:jc w:val="left"/>
    </w:pPr>
    <w:rPr>
      <w:rFonts w:eastAsia="Times New Roman"/>
      <w:sz w:val="24"/>
      <w:szCs w:val="24"/>
      <w:lang w:val="en-IN" w:eastAsia="en-IN" w:bidi="te-IN"/>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UnresolvedMention1">
    <w:name w:val="Unresolved Mention1"/>
    <w:uiPriority w:val="99"/>
    <w:semiHidden/>
    <w:unhideWhenUsed/>
    <w:qFormat/>
    <w:rPr>
      <w:color w:val="605E5C"/>
      <w:shd w:val="clear" w:color="auto" w:fill="E1DFDD"/>
    </w:rPr>
  </w:style>
  <w:style w:type="character" w:customStyle="1" w:styleId="Heading2Char">
    <w:name w:val="Heading 2 Char"/>
    <w:link w:val="Heading2"/>
    <w:rPr>
      <w:i/>
      <w:iCs/>
      <w:lang w:eastAsia="en-US"/>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lang w:val="en-IN" w:eastAsia="en-IN" w:bidi="te-IN"/>
    </w:rPr>
  </w:style>
  <w:style w:type="character" w:customStyle="1" w:styleId="text-with-replacments">
    <w:name w:val="text-with-replacments"/>
    <w:basedOn w:val="DefaultParagraphFont"/>
  </w:style>
  <w:style w:type="character" w:customStyle="1" w:styleId="CommentTextChar">
    <w:name w:val="Comment Text Char"/>
    <w:basedOn w:val="DefaultParagraphFont"/>
    <w:link w:val="CommentText"/>
    <w:rPr>
      <w:lang w:eastAsia="en-US"/>
    </w:rPr>
  </w:style>
  <w:style w:type="character" w:customStyle="1" w:styleId="CommentSubjectChar">
    <w:name w:val="Comment Subject Char"/>
    <w:basedOn w:val="CommentTextChar"/>
    <w:link w:val="CommentSubject"/>
    <w:rPr>
      <w:b/>
      <w:bCs/>
      <w:lang w:eastAsia="en-US"/>
    </w:rPr>
  </w:style>
  <w:style w:type="character" w:customStyle="1" w:styleId="UnresolvedMention2">
    <w:name w:val="Unresolved Mention2"/>
    <w:basedOn w:val="DefaultParagraphFont"/>
    <w:uiPriority w:val="99"/>
    <w:semiHidden/>
    <w:unhideWhenUsed/>
    <w:rPr>
      <w:color w:val="605E5C"/>
      <w:shd w:val="clear" w:color="auto" w:fill="E1DFDD"/>
    </w:rPr>
  </w:style>
  <w:style w:type="character" w:customStyle="1" w:styleId="mord">
    <w:name w:val="mord"/>
    <w:basedOn w:val="DefaultParagraphFont"/>
  </w:style>
  <w:style w:type="character" w:customStyle="1" w:styleId="vlist-s">
    <w:name w:val="vlist-s"/>
    <w:basedOn w:val="DefaultParagraphFont"/>
  </w:style>
  <w:style w:type="character" w:customStyle="1" w:styleId="mrel">
    <w:name w:val="mrel"/>
    <w:basedOn w:val="DefaultParagraphFont"/>
  </w:style>
  <w:style w:type="character" w:customStyle="1" w:styleId="mopen">
    <w:name w:val="mopen"/>
    <w:basedOn w:val="DefaultParagraphFont"/>
  </w:style>
  <w:style w:type="character" w:customStyle="1" w:styleId="mpunct">
    <w:name w:val="mpunct"/>
    <w:basedOn w:val="DefaultParagraphFont"/>
  </w:style>
  <w:style w:type="character" w:customStyle="1" w:styleId="mclose">
    <w:name w:val="mclose"/>
    <w:basedOn w:val="DefaultParagraphFont"/>
  </w:style>
  <w:style w:type="character" w:customStyle="1" w:styleId="Heading1Char">
    <w:name w:val="Heading 1 Char"/>
    <w:basedOn w:val="DefaultParagraphFont"/>
    <w:link w:val="Heading1"/>
    <w:rPr>
      <w:smallCaps/>
      <w:lang w:val="en-US" w:eastAsia="en-US" w:bidi="ar-SA"/>
    </w:rPr>
  </w:style>
  <w:style w:type="character" w:styleId="UnresolvedMention">
    <w:name w:val="Unresolved Mention"/>
    <w:basedOn w:val="DefaultParagraphFont"/>
    <w:uiPriority w:val="99"/>
    <w:semiHidden/>
    <w:unhideWhenUsed/>
    <w:rsid w:val="00CD57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37973">
      <w:bodyDiv w:val="1"/>
      <w:marLeft w:val="0"/>
      <w:marRight w:val="0"/>
      <w:marTop w:val="0"/>
      <w:marBottom w:val="0"/>
      <w:divBdr>
        <w:top w:val="none" w:sz="0" w:space="0" w:color="auto"/>
        <w:left w:val="none" w:sz="0" w:space="0" w:color="auto"/>
        <w:bottom w:val="none" w:sz="0" w:space="0" w:color="auto"/>
        <w:right w:val="none" w:sz="0" w:space="0" w:color="auto"/>
      </w:divBdr>
    </w:div>
    <w:div w:id="347293194">
      <w:bodyDiv w:val="1"/>
      <w:marLeft w:val="0"/>
      <w:marRight w:val="0"/>
      <w:marTop w:val="0"/>
      <w:marBottom w:val="0"/>
      <w:divBdr>
        <w:top w:val="none" w:sz="0" w:space="0" w:color="auto"/>
        <w:left w:val="none" w:sz="0" w:space="0" w:color="auto"/>
        <w:bottom w:val="none" w:sz="0" w:space="0" w:color="auto"/>
        <w:right w:val="none" w:sz="0" w:space="0" w:color="auto"/>
      </w:divBdr>
    </w:div>
    <w:div w:id="347296270">
      <w:bodyDiv w:val="1"/>
      <w:marLeft w:val="0"/>
      <w:marRight w:val="0"/>
      <w:marTop w:val="0"/>
      <w:marBottom w:val="0"/>
      <w:divBdr>
        <w:top w:val="none" w:sz="0" w:space="0" w:color="auto"/>
        <w:left w:val="none" w:sz="0" w:space="0" w:color="auto"/>
        <w:bottom w:val="none" w:sz="0" w:space="0" w:color="auto"/>
        <w:right w:val="none" w:sz="0" w:space="0" w:color="auto"/>
      </w:divBdr>
    </w:div>
    <w:div w:id="368070597">
      <w:bodyDiv w:val="1"/>
      <w:marLeft w:val="0"/>
      <w:marRight w:val="0"/>
      <w:marTop w:val="0"/>
      <w:marBottom w:val="0"/>
      <w:divBdr>
        <w:top w:val="none" w:sz="0" w:space="0" w:color="auto"/>
        <w:left w:val="none" w:sz="0" w:space="0" w:color="auto"/>
        <w:bottom w:val="none" w:sz="0" w:space="0" w:color="auto"/>
        <w:right w:val="none" w:sz="0" w:space="0" w:color="auto"/>
      </w:divBdr>
    </w:div>
    <w:div w:id="418673505">
      <w:bodyDiv w:val="1"/>
      <w:marLeft w:val="0"/>
      <w:marRight w:val="0"/>
      <w:marTop w:val="0"/>
      <w:marBottom w:val="0"/>
      <w:divBdr>
        <w:top w:val="none" w:sz="0" w:space="0" w:color="auto"/>
        <w:left w:val="none" w:sz="0" w:space="0" w:color="auto"/>
        <w:bottom w:val="none" w:sz="0" w:space="0" w:color="auto"/>
        <w:right w:val="none" w:sz="0" w:space="0" w:color="auto"/>
      </w:divBdr>
    </w:div>
    <w:div w:id="505949551">
      <w:bodyDiv w:val="1"/>
      <w:marLeft w:val="0"/>
      <w:marRight w:val="0"/>
      <w:marTop w:val="0"/>
      <w:marBottom w:val="0"/>
      <w:divBdr>
        <w:top w:val="none" w:sz="0" w:space="0" w:color="auto"/>
        <w:left w:val="none" w:sz="0" w:space="0" w:color="auto"/>
        <w:bottom w:val="none" w:sz="0" w:space="0" w:color="auto"/>
        <w:right w:val="none" w:sz="0" w:space="0" w:color="auto"/>
      </w:divBdr>
    </w:div>
    <w:div w:id="575431919">
      <w:bodyDiv w:val="1"/>
      <w:marLeft w:val="0"/>
      <w:marRight w:val="0"/>
      <w:marTop w:val="0"/>
      <w:marBottom w:val="0"/>
      <w:divBdr>
        <w:top w:val="none" w:sz="0" w:space="0" w:color="auto"/>
        <w:left w:val="none" w:sz="0" w:space="0" w:color="auto"/>
        <w:bottom w:val="none" w:sz="0" w:space="0" w:color="auto"/>
        <w:right w:val="none" w:sz="0" w:space="0" w:color="auto"/>
      </w:divBdr>
    </w:div>
    <w:div w:id="689986385">
      <w:bodyDiv w:val="1"/>
      <w:marLeft w:val="0"/>
      <w:marRight w:val="0"/>
      <w:marTop w:val="0"/>
      <w:marBottom w:val="0"/>
      <w:divBdr>
        <w:top w:val="none" w:sz="0" w:space="0" w:color="auto"/>
        <w:left w:val="none" w:sz="0" w:space="0" w:color="auto"/>
        <w:bottom w:val="none" w:sz="0" w:space="0" w:color="auto"/>
        <w:right w:val="none" w:sz="0" w:space="0" w:color="auto"/>
      </w:divBdr>
    </w:div>
    <w:div w:id="750201182">
      <w:bodyDiv w:val="1"/>
      <w:marLeft w:val="0"/>
      <w:marRight w:val="0"/>
      <w:marTop w:val="0"/>
      <w:marBottom w:val="0"/>
      <w:divBdr>
        <w:top w:val="none" w:sz="0" w:space="0" w:color="auto"/>
        <w:left w:val="none" w:sz="0" w:space="0" w:color="auto"/>
        <w:bottom w:val="none" w:sz="0" w:space="0" w:color="auto"/>
        <w:right w:val="none" w:sz="0" w:space="0" w:color="auto"/>
      </w:divBdr>
    </w:div>
    <w:div w:id="826089770">
      <w:bodyDiv w:val="1"/>
      <w:marLeft w:val="0"/>
      <w:marRight w:val="0"/>
      <w:marTop w:val="0"/>
      <w:marBottom w:val="0"/>
      <w:divBdr>
        <w:top w:val="none" w:sz="0" w:space="0" w:color="auto"/>
        <w:left w:val="none" w:sz="0" w:space="0" w:color="auto"/>
        <w:bottom w:val="none" w:sz="0" w:space="0" w:color="auto"/>
        <w:right w:val="none" w:sz="0" w:space="0" w:color="auto"/>
      </w:divBdr>
    </w:div>
    <w:div w:id="884681511">
      <w:bodyDiv w:val="1"/>
      <w:marLeft w:val="0"/>
      <w:marRight w:val="0"/>
      <w:marTop w:val="0"/>
      <w:marBottom w:val="0"/>
      <w:divBdr>
        <w:top w:val="none" w:sz="0" w:space="0" w:color="auto"/>
        <w:left w:val="none" w:sz="0" w:space="0" w:color="auto"/>
        <w:bottom w:val="none" w:sz="0" w:space="0" w:color="auto"/>
        <w:right w:val="none" w:sz="0" w:space="0" w:color="auto"/>
      </w:divBdr>
    </w:div>
    <w:div w:id="1009142819">
      <w:bodyDiv w:val="1"/>
      <w:marLeft w:val="0"/>
      <w:marRight w:val="0"/>
      <w:marTop w:val="0"/>
      <w:marBottom w:val="0"/>
      <w:divBdr>
        <w:top w:val="none" w:sz="0" w:space="0" w:color="auto"/>
        <w:left w:val="none" w:sz="0" w:space="0" w:color="auto"/>
        <w:bottom w:val="none" w:sz="0" w:space="0" w:color="auto"/>
        <w:right w:val="none" w:sz="0" w:space="0" w:color="auto"/>
      </w:divBdr>
    </w:div>
    <w:div w:id="1039162594">
      <w:bodyDiv w:val="1"/>
      <w:marLeft w:val="0"/>
      <w:marRight w:val="0"/>
      <w:marTop w:val="0"/>
      <w:marBottom w:val="0"/>
      <w:divBdr>
        <w:top w:val="none" w:sz="0" w:space="0" w:color="auto"/>
        <w:left w:val="none" w:sz="0" w:space="0" w:color="auto"/>
        <w:bottom w:val="none" w:sz="0" w:space="0" w:color="auto"/>
        <w:right w:val="none" w:sz="0" w:space="0" w:color="auto"/>
      </w:divBdr>
    </w:div>
    <w:div w:id="1086925252">
      <w:bodyDiv w:val="1"/>
      <w:marLeft w:val="0"/>
      <w:marRight w:val="0"/>
      <w:marTop w:val="0"/>
      <w:marBottom w:val="0"/>
      <w:divBdr>
        <w:top w:val="none" w:sz="0" w:space="0" w:color="auto"/>
        <w:left w:val="none" w:sz="0" w:space="0" w:color="auto"/>
        <w:bottom w:val="none" w:sz="0" w:space="0" w:color="auto"/>
        <w:right w:val="none" w:sz="0" w:space="0" w:color="auto"/>
      </w:divBdr>
    </w:div>
    <w:div w:id="1239249106">
      <w:bodyDiv w:val="1"/>
      <w:marLeft w:val="0"/>
      <w:marRight w:val="0"/>
      <w:marTop w:val="0"/>
      <w:marBottom w:val="0"/>
      <w:divBdr>
        <w:top w:val="none" w:sz="0" w:space="0" w:color="auto"/>
        <w:left w:val="none" w:sz="0" w:space="0" w:color="auto"/>
        <w:bottom w:val="none" w:sz="0" w:space="0" w:color="auto"/>
        <w:right w:val="none" w:sz="0" w:space="0" w:color="auto"/>
      </w:divBdr>
    </w:div>
    <w:div w:id="1312714471">
      <w:bodyDiv w:val="1"/>
      <w:marLeft w:val="0"/>
      <w:marRight w:val="0"/>
      <w:marTop w:val="0"/>
      <w:marBottom w:val="0"/>
      <w:divBdr>
        <w:top w:val="none" w:sz="0" w:space="0" w:color="auto"/>
        <w:left w:val="none" w:sz="0" w:space="0" w:color="auto"/>
        <w:bottom w:val="none" w:sz="0" w:space="0" w:color="auto"/>
        <w:right w:val="none" w:sz="0" w:space="0" w:color="auto"/>
      </w:divBdr>
    </w:div>
    <w:div w:id="1379167278">
      <w:bodyDiv w:val="1"/>
      <w:marLeft w:val="0"/>
      <w:marRight w:val="0"/>
      <w:marTop w:val="0"/>
      <w:marBottom w:val="0"/>
      <w:divBdr>
        <w:top w:val="none" w:sz="0" w:space="0" w:color="auto"/>
        <w:left w:val="none" w:sz="0" w:space="0" w:color="auto"/>
        <w:bottom w:val="none" w:sz="0" w:space="0" w:color="auto"/>
        <w:right w:val="none" w:sz="0" w:space="0" w:color="auto"/>
      </w:divBdr>
    </w:div>
    <w:div w:id="1416701948">
      <w:bodyDiv w:val="1"/>
      <w:marLeft w:val="0"/>
      <w:marRight w:val="0"/>
      <w:marTop w:val="0"/>
      <w:marBottom w:val="0"/>
      <w:divBdr>
        <w:top w:val="none" w:sz="0" w:space="0" w:color="auto"/>
        <w:left w:val="none" w:sz="0" w:space="0" w:color="auto"/>
        <w:bottom w:val="none" w:sz="0" w:space="0" w:color="auto"/>
        <w:right w:val="none" w:sz="0" w:space="0" w:color="auto"/>
      </w:divBdr>
    </w:div>
    <w:div w:id="1431656818">
      <w:bodyDiv w:val="1"/>
      <w:marLeft w:val="0"/>
      <w:marRight w:val="0"/>
      <w:marTop w:val="0"/>
      <w:marBottom w:val="0"/>
      <w:divBdr>
        <w:top w:val="none" w:sz="0" w:space="0" w:color="auto"/>
        <w:left w:val="none" w:sz="0" w:space="0" w:color="auto"/>
        <w:bottom w:val="none" w:sz="0" w:space="0" w:color="auto"/>
        <w:right w:val="none" w:sz="0" w:space="0" w:color="auto"/>
      </w:divBdr>
    </w:div>
    <w:div w:id="1460345673">
      <w:bodyDiv w:val="1"/>
      <w:marLeft w:val="0"/>
      <w:marRight w:val="0"/>
      <w:marTop w:val="0"/>
      <w:marBottom w:val="0"/>
      <w:divBdr>
        <w:top w:val="none" w:sz="0" w:space="0" w:color="auto"/>
        <w:left w:val="none" w:sz="0" w:space="0" w:color="auto"/>
        <w:bottom w:val="none" w:sz="0" w:space="0" w:color="auto"/>
        <w:right w:val="none" w:sz="0" w:space="0" w:color="auto"/>
      </w:divBdr>
    </w:div>
    <w:div w:id="1463958277">
      <w:bodyDiv w:val="1"/>
      <w:marLeft w:val="0"/>
      <w:marRight w:val="0"/>
      <w:marTop w:val="0"/>
      <w:marBottom w:val="0"/>
      <w:divBdr>
        <w:top w:val="none" w:sz="0" w:space="0" w:color="auto"/>
        <w:left w:val="none" w:sz="0" w:space="0" w:color="auto"/>
        <w:bottom w:val="none" w:sz="0" w:space="0" w:color="auto"/>
        <w:right w:val="none" w:sz="0" w:space="0" w:color="auto"/>
      </w:divBdr>
    </w:div>
    <w:div w:id="1517571357">
      <w:bodyDiv w:val="1"/>
      <w:marLeft w:val="0"/>
      <w:marRight w:val="0"/>
      <w:marTop w:val="0"/>
      <w:marBottom w:val="0"/>
      <w:divBdr>
        <w:top w:val="none" w:sz="0" w:space="0" w:color="auto"/>
        <w:left w:val="none" w:sz="0" w:space="0" w:color="auto"/>
        <w:bottom w:val="none" w:sz="0" w:space="0" w:color="auto"/>
        <w:right w:val="none" w:sz="0" w:space="0" w:color="auto"/>
      </w:divBdr>
    </w:div>
    <w:div w:id="1522939254">
      <w:bodyDiv w:val="1"/>
      <w:marLeft w:val="0"/>
      <w:marRight w:val="0"/>
      <w:marTop w:val="0"/>
      <w:marBottom w:val="0"/>
      <w:divBdr>
        <w:top w:val="none" w:sz="0" w:space="0" w:color="auto"/>
        <w:left w:val="none" w:sz="0" w:space="0" w:color="auto"/>
        <w:bottom w:val="none" w:sz="0" w:space="0" w:color="auto"/>
        <w:right w:val="none" w:sz="0" w:space="0" w:color="auto"/>
      </w:divBdr>
    </w:div>
    <w:div w:id="1727758161">
      <w:bodyDiv w:val="1"/>
      <w:marLeft w:val="0"/>
      <w:marRight w:val="0"/>
      <w:marTop w:val="0"/>
      <w:marBottom w:val="0"/>
      <w:divBdr>
        <w:top w:val="none" w:sz="0" w:space="0" w:color="auto"/>
        <w:left w:val="none" w:sz="0" w:space="0" w:color="auto"/>
        <w:bottom w:val="none" w:sz="0" w:space="0" w:color="auto"/>
        <w:right w:val="none" w:sz="0" w:space="0" w:color="auto"/>
      </w:divBdr>
    </w:div>
    <w:div w:id="1778407108">
      <w:bodyDiv w:val="1"/>
      <w:marLeft w:val="0"/>
      <w:marRight w:val="0"/>
      <w:marTop w:val="0"/>
      <w:marBottom w:val="0"/>
      <w:divBdr>
        <w:top w:val="none" w:sz="0" w:space="0" w:color="auto"/>
        <w:left w:val="none" w:sz="0" w:space="0" w:color="auto"/>
        <w:bottom w:val="none" w:sz="0" w:space="0" w:color="auto"/>
        <w:right w:val="none" w:sz="0" w:space="0" w:color="auto"/>
      </w:divBdr>
    </w:div>
    <w:div w:id="1881504493">
      <w:bodyDiv w:val="1"/>
      <w:marLeft w:val="0"/>
      <w:marRight w:val="0"/>
      <w:marTop w:val="0"/>
      <w:marBottom w:val="0"/>
      <w:divBdr>
        <w:top w:val="none" w:sz="0" w:space="0" w:color="auto"/>
        <w:left w:val="none" w:sz="0" w:space="0" w:color="auto"/>
        <w:bottom w:val="none" w:sz="0" w:space="0" w:color="auto"/>
        <w:right w:val="none" w:sz="0" w:space="0" w:color="auto"/>
      </w:divBdr>
    </w:div>
    <w:div w:id="1896430773">
      <w:bodyDiv w:val="1"/>
      <w:marLeft w:val="0"/>
      <w:marRight w:val="0"/>
      <w:marTop w:val="0"/>
      <w:marBottom w:val="0"/>
      <w:divBdr>
        <w:top w:val="none" w:sz="0" w:space="0" w:color="auto"/>
        <w:left w:val="none" w:sz="0" w:space="0" w:color="auto"/>
        <w:bottom w:val="none" w:sz="0" w:space="0" w:color="auto"/>
        <w:right w:val="none" w:sz="0" w:space="0" w:color="auto"/>
      </w:divBdr>
    </w:div>
    <w:div w:id="1956327930">
      <w:bodyDiv w:val="1"/>
      <w:marLeft w:val="0"/>
      <w:marRight w:val="0"/>
      <w:marTop w:val="0"/>
      <w:marBottom w:val="0"/>
      <w:divBdr>
        <w:top w:val="none" w:sz="0" w:space="0" w:color="auto"/>
        <w:left w:val="none" w:sz="0" w:space="0" w:color="auto"/>
        <w:bottom w:val="none" w:sz="0" w:space="0" w:color="auto"/>
        <w:right w:val="none" w:sz="0" w:space="0" w:color="auto"/>
      </w:divBdr>
    </w:div>
    <w:div w:id="2026714182">
      <w:bodyDiv w:val="1"/>
      <w:marLeft w:val="0"/>
      <w:marRight w:val="0"/>
      <w:marTop w:val="0"/>
      <w:marBottom w:val="0"/>
      <w:divBdr>
        <w:top w:val="none" w:sz="0" w:space="0" w:color="auto"/>
        <w:left w:val="none" w:sz="0" w:space="0" w:color="auto"/>
        <w:bottom w:val="none" w:sz="0" w:space="0" w:color="auto"/>
        <w:right w:val="none" w:sz="0" w:space="0" w:color="auto"/>
      </w:divBdr>
    </w:div>
    <w:div w:id="2037728388">
      <w:bodyDiv w:val="1"/>
      <w:marLeft w:val="0"/>
      <w:marRight w:val="0"/>
      <w:marTop w:val="0"/>
      <w:marBottom w:val="0"/>
      <w:divBdr>
        <w:top w:val="none" w:sz="0" w:space="0" w:color="auto"/>
        <w:left w:val="none" w:sz="0" w:space="0" w:color="auto"/>
        <w:bottom w:val="none" w:sz="0" w:space="0" w:color="auto"/>
        <w:right w:val="none" w:sz="0" w:space="0" w:color="auto"/>
      </w:divBdr>
    </w:div>
    <w:div w:id="2113044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bl.en.u4cse21151@bl.students.amrita.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bl.en.u4cse21203@bl.students.amrita.edu"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_gurupriya@blr.amrita.edu"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bl.en.u4cse21157@bl.students.amrit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1BE4F-52E5-43C9-96D3-BD18CA9ED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2767</Words>
  <Characters>15776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Sravan S</cp:lastModifiedBy>
  <cp:revision>28</cp:revision>
  <cp:lastPrinted>2024-12-09T09:53:00Z</cp:lastPrinted>
  <dcterms:created xsi:type="dcterms:W3CDTF">2024-12-09T09:11:00Z</dcterms:created>
  <dcterms:modified xsi:type="dcterms:W3CDTF">2024-12-24T17:47:00Z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cfcdffbb48f9107253afcc16f4d845e8c6778fcda42d3474a1f2e561564d586b</vt:lpwstr>
  </property>
  <property fmtid="{D5CDD505-2E9C-101B-9397-08002B2CF9AE}" pid="3" name="KSOProductBuildVer">
    <vt:lpwstr>1033-11.2.0.11225</vt:lpwstr>
  </property>
  <property fmtid="{D5CDD505-2E9C-101B-9397-08002B2CF9AE}" pid="4" name="ICV">
    <vt:lpwstr>1CFEB21481134B6F941347F6BC8BDD94</vt:lpwstr>
  </property>
</Properties>
</file>