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269" w:lineRule="auto"/>
      </w:pPr>
      <w:r>
        <w:rPr>
          <w:b/>
          <w:color w:val="4F46E5"/>
          <w:sz w:val="80"/>
        </w:rPr>
        <w:t>LuminTrack</w:t>
      </w:r>
    </w:p>
    <w:p>
      <w:pPr>
        <w:spacing w:before="40" w:after="120" w:line="269" w:lineRule="auto"/>
      </w:pPr>
      <w:r>
        <w:rPr>
          <w:color w:val="334155"/>
          <w:sz w:val="40"/>
        </w:rPr>
        <w:t>Product Overview</w:t>
      </w:r>
    </w:p>
    <w:p>
      <w:pPr>
        <w:spacing w:before="40" w:after="400" w:line="269" w:lineRule="auto"/>
      </w:pPr>
      <w:r>
        <w:rPr>
          <w:i/>
          <w:color w:val="64748B"/>
          <w:sz w:val="24"/>
        </w:rPr>
        <w:t>One place for the entire recruiting pipeline — from a job coming in, to a consultant placed and billing.</w:t>
      </w:r>
    </w:p>
    <w:p>
      <w:pPr>
        <w:pBdr>
          <w:bottom w:val="single" w:sz="6" w:space="1" w:color="E2E5EE"/>
        </w:pBdr>
        <w:spacing w:before="120" w:after="120" w:line="269" w:lineRule="auto"/>
      </w:pPr>
    </w:p>
    <w:p>
      <w:pPr>
        <w:spacing w:before="80" w:after="80" w:line="269" w:lineRule="auto"/>
      </w:pPr>
      <w:r>
        <w:rPr>
          <w:b/>
        </w:rPr>
        <w:t>What this is:</w:t>
      </w:r>
      <w:r>
        <w:t xml:space="preserve"> an internal recruitment tracking system that replaces the current mix of Excel sheets, Word documents, and email threads with a single, always-current system of record — covering jobs, candidates, submissions, interviews, and placements, plus live reporting on how the team and the business are performing.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What LuminTrack is</w:t>
      </w:r>
    </w:p>
    <w:p>
      <w:pPr>
        <w:spacing w:before="80" w:after="80" w:line="269" w:lineRule="auto"/>
      </w:pPr>
      <w:r>
        <w:t>LuminTrack tracks every stage of the recruiting process in one system, and keeps the numbers current automatically. Three types of user work in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7200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What they do in LuminTrack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334155"/>
                <w:sz w:val="19"/>
              </w:rPr>
              <w:t>Recruiter</w:t>
            </w:r>
          </w:p>
        </w:tc>
        <w:tc>
          <w:tcPr>
            <w:tcW w:type="dxa" w:w="7200"/>
          </w:tcPr>
          <w:p>
            <w:r/>
            <w:r>
              <w:rPr>
                <w:color w:val="334155"/>
                <w:sz w:val="19"/>
              </w:rPr>
              <w:t>Work assigned jobs, submit candidates, track interviews, see their own numbers.</w:t>
            </w:r>
          </w:p>
        </w:tc>
      </w:tr>
      <w:tr>
        <w:tc>
          <w:tcPr>
            <w:tcW w:type="dxa" w:w="2448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Team Lead</w:t>
            </w:r>
          </w:p>
        </w:tc>
        <w:tc>
          <w:tcPr>
            <w:tcW w:type="dxa" w:w="7200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Set the commercial terms on requirements, oversee a team, see rates and margins.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color w:val="334155"/>
                <w:sz w:val="19"/>
              </w:rPr>
              <w:t>Manager / Admin</w:t>
            </w:r>
          </w:p>
        </w:tc>
        <w:tc>
          <w:tcPr>
            <w:tcW w:type="dxa" w:w="7200"/>
          </w:tcPr>
          <w:p>
            <w:r/>
            <w:r>
              <w:rPr>
                <w:color w:val="334155"/>
                <w:sz w:val="19"/>
              </w:rPr>
              <w:t>Full visibility across the org — every job, placement, margin, and report; manage settings.</w:t>
            </w:r>
          </w:p>
        </w:tc>
      </w:tr>
    </w:tbl>
    <w:p>
      <w:pPr>
        <w:spacing w:after="40"/>
      </w:pPr>
    </w:p>
    <w:p>
      <w:pPr>
        <w:spacing w:before="320" w:after="80" w:line="269" w:lineRule="auto"/>
      </w:pPr>
      <w:r>
        <w:rPr>
          <w:b/>
          <w:color w:val="4F46E5"/>
          <w:sz w:val="38"/>
        </w:rPr>
        <w:t>What it replaces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24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Before (today)</w:t>
            </w:r>
          </w:p>
        </w:tc>
        <w:tc>
          <w:tcPr>
            <w:tcW w:type="dxa" w:w="4824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After (LuminTrack)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Candidate details spread across spreadsheets</w:t>
            </w:r>
          </w:p>
        </w:tc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One searchable talent pool with résumés &amp; documents attached</w:t>
            </w:r>
          </w:p>
        </w:tc>
      </w:tr>
      <w:tr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Job requirements re-typed by hand</w:t>
            </w:r>
          </w:p>
        </w:tc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Jobs import automatically from the vendor portal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Submission status tracked in email</w:t>
            </w:r>
          </w:p>
        </w:tc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A live pipeline everyone can see</w:t>
            </w:r>
          </w:p>
        </w:tc>
      </w:tr>
      <w:tr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Rates and margins calculated manually</w:t>
            </w:r>
          </w:p>
        </w:tc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Calculated automatically, with warnings when something's off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"How is the team doing?" = a spreadsheet someone builds</w:t>
            </w:r>
          </w:p>
        </w:tc>
        <w:tc>
          <w:tcPr>
            <w:tcW w:type="dxa" w:w="4824"/>
          </w:tcPr>
          <w:p>
            <w:r/>
            <w:r>
              <w:rPr>
                <w:color w:val="334155"/>
                <w:sz w:val="19"/>
              </w:rPr>
              <w:t>Live dashboards and reports, updated continuously</w:t>
            </w:r>
          </w:p>
        </w:tc>
      </w:tr>
      <w:tr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Deleted = gone forever</w:t>
            </w:r>
          </w:p>
        </w:tc>
        <w:tc>
          <w:tcPr>
            <w:tcW w:type="dxa" w:w="4824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Nothing is truly lost — trash, backups, and a full history</w:t>
            </w:r>
          </w:p>
        </w:tc>
      </w:tr>
    </w:tbl>
    <w:p>
      <w:pPr>
        <w:spacing w:after="40"/>
      </w:pPr>
    </w:p>
    <w:p>
      <w:pPr>
        <w:spacing w:before="320" w:after="80" w:line="269" w:lineRule="auto"/>
      </w:pPr>
      <w:r>
        <w:rPr>
          <w:b/>
          <w:color w:val="4F46E5"/>
          <w:sz w:val="38"/>
        </w:rPr>
        <w:t>The big picture — how the work flows</w:t>
      </w:r>
    </w:p>
    <w:p>
      <w:pPr>
        <w:spacing w:before="80" w:after="80" w:line="269" w:lineRule="auto"/>
      </w:pPr>
      <w:r>
        <w:t>Recruiting is a pipeline. Work moves left to right, and each stage feeds the next automatically:</w:t>
      </w:r>
    </w:p>
    <w:p>
      <w:pPr>
        <w:spacing w:before="40" w:after="40" w:line="269" w:lineRule="auto"/>
      </w:pPr>
      <w:r>
        <w:rPr>
          <w:b/>
        </w:rPr>
        <w:t>Job</w:t>
      </w:r>
      <w:r>
        <w:t xml:space="preserve">  →  </w:t>
      </w:r>
      <w:r>
        <w:rPr>
          <w:b/>
        </w:rPr>
        <w:t>Requirement</w:t>
      </w:r>
      <w:r>
        <w:t xml:space="preserve">  →  </w:t>
      </w:r>
      <w:r>
        <w:rPr>
          <w:b/>
        </w:rPr>
        <w:t>Submission</w:t>
      </w:r>
      <w:r>
        <w:t xml:space="preserve">  →  </w:t>
      </w:r>
      <w:r>
        <w:rPr>
          <w:b/>
        </w:rPr>
        <w:t>Interviews</w:t>
      </w:r>
      <w:r>
        <w:t xml:space="preserve">  →  </w:t>
      </w:r>
      <w:r>
        <w:rPr>
          <w:b/>
        </w:rPr>
        <w:t>Placement</w:t>
      </w:r>
    </w:p>
    <w:p>
      <w:pPr>
        <w:spacing w:before="80" w:after="80" w:line="269" w:lineRule="auto"/>
      </w:pPr>
      <w:r>
        <w:t xml:space="preserve">A job comes in → a team lead sets the deal terms → a recruiter submits a candidate → the candidate interviews → if they join, a placement is created and billing begins. The key idea: </w:t>
      </w:r>
      <w:r>
        <w:rPr>
          <w:b/>
        </w:rPr>
        <w:t>enter information once, and it flows everywhere.</w:t>
      </w:r>
      <w:r>
        <w:t xml:space="preserve"> When a candidate is marked Joined, the placement is created on its own, the candidate's status updates, and the dashboard and reports change — with no duplicate data entry.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The Dashboard — the daily glance: headline numbers and a “Needs attention” panel.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Core concepts (the vocabulary)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488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Plain 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4155"/>
                <w:sz w:val="19"/>
              </w:rPr>
              <w:t>Job</w:t>
            </w:r>
          </w:p>
        </w:tc>
        <w:tc>
          <w:tcPr>
            <w:tcW w:type="dxa" w:w="7488"/>
          </w:tcPr>
          <w:p>
            <w:r/>
            <w:r>
              <w:rPr>
                <w:color w:val="334155"/>
                <w:sz w:val="19"/>
              </w:rPr>
              <w:t>An order to be filled — a client or vendor needs a role staffed.</w:t>
            </w:r>
          </w:p>
        </w:tc>
      </w:tr>
      <w:tr>
        <w:tc>
          <w:tcPr>
            <w:tcW w:type="dxa" w:w="2160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Requirement</w:t>
            </w:r>
          </w:p>
        </w:tc>
        <w:tc>
          <w:tcPr>
            <w:tcW w:type="dxa" w:w="7488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The commercial plan for a job — what we'll bill, what we'll pay, the engagement type.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4155"/>
                <w:sz w:val="19"/>
              </w:rPr>
              <w:t>Candidate</w:t>
            </w:r>
          </w:p>
        </w:tc>
        <w:tc>
          <w:tcPr>
            <w:tcW w:type="dxa" w:w="7488"/>
          </w:tcPr>
          <w:p>
            <w:r/>
            <w:r>
              <w:rPr>
                <w:color w:val="334155"/>
                <w:sz w:val="19"/>
              </w:rPr>
              <w:t>A person in our talent pool, with résumés and documents.</w:t>
            </w:r>
          </w:p>
        </w:tc>
      </w:tr>
      <w:tr>
        <w:tc>
          <w:tcPr>
            <w:tcW w:type="dxa" w:w="2160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Bench</w:t>
            </w:r>
          </w:p>
        </w:tc>
        <w:tc>
          <w:tcPr>
            <w:tcW w:type="dxa" w:w="7488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The consultants we are actively marketing right now.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4155"/>
                <w:sz w:val="19"/>
              </w:rPr>
              <w:t>Submission</w:t>
            </w:r>
          </w:p>
        </w:tc>
        <w:tc>
          <w:tcPr>
            <w:tcW w:type="dxa" w:w="7488"/>
          </w:tcPr>
          <w:p>
            <w:r/>
            <w:r>
              <w:rPr>
                <w:color w:val="334155"/>
                <w:sz w:val="19"/>
              </w:rPr>
              <w:t>A candidate formally put forward for a specific job (the performance record).</w:t>
            </w:r>
          </w:p>
        </w:tc>
      </w:tr>
      <w:tr>
        <w:tc>
          <w:tcPr>
            <w:tcW w:type="dxa" w:w="2160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Interview</w:t>
            </w:r>
          </w:p>
        </w:tc>
        <w:tc>
          <w:tcPr>
            <w:tcW w:type="dxa" w:w="7488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A scheduled round the candidate goes through.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4155"/>
                <w:sz w:val="19"/>
              </w:rPr>
              <w:t>Placement</w:t>
            </w:r>
          </w:p>
        </w:tc>
        <w:tc>
          <w:tcPr>
            <w:tcW w:type="dxa" w:w="7488"/>
          </w:tcPr>
          <w:p>
            <w:r/>
            <w:r>
              <w:rPr>
                <w:color w:val="334155"/>
                <w:sz w:val="19"/>
              </w:rPr>
              <w:t>A candidate who got the role and started — where revenue begins.</w:t>
            </w:r>
          </w:p>
        </w:tc>
      </w:tr>
    </w:tbl>
    <w:p>
      <w:pPr>
        <w:spacing w:after="40"/>
      </w:pPr>
    </w:p>
    <w:p>
      <w:pPr>
        <w:spacing w:before="320" w:after="80" w:line="269" w:lineRule="auto"/>
      </w:pPr>
      <w:r>
        <w:rPr>
          <w:b/>
          <w:color w:val="4F46E5"/>
          <w:sz w:val="38"/>
        </w:rPr>
        <w:t>Feature catalogue</w:t>
      </w:r>
    </w:p>
    <w:p>
      <w:pPr>
        <w:spacing w:before="80" w:after="80" w:line="269" w:lineRule="auto"/>
      </w:pPr>
      <w:r>
        <w:t>Each area below lists what it does and why it matters to the business.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1. Dashboard — the daily glance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the first screen everyone sees — headline numbers plus a “Needs attention” panel (stale submissions, documents about to expire, placements with rates pending).</w:t>
      </w:r>
    </w:p>
    <w:p>
      <w:pPr>
        <w:pStyle w:val="ListBullet"/>
        <w:spacing w:before="20" w:after="20" w:line="269" w:lineRule="auto"/>
      </w:pPr>
      <w:r>
        <w:rPr>
          <w:b/>
        </w:rPr>
        <w:t>Personalised:</w:t>
      </w:r>
      <w:r>
        <w:t xml:space="preserve"> a Me / Org switch — recruiters see their own work; managers see the whole team.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everyone starts the day knowing exactly what needs action.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2. Jobs — the orders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every job the team is working, with status, client, vendor, location, and positions.</w:t>
      </w:r>
    </w:p>
    <w:p>
      <w:pPr>
        <w:pStyle w:val="ListBullet"/>
        <w:spacing w:before="20" w:after="20" w:line="269" w:lineRule="auto"/>
      </w:pPr>
      <w:r>
        <w:rPr>
          <w:b/>
        </w:rPr>
        <w:t>Automatic import:</w:t>
      </w:r>
      <w:r>
        <w:t xml:space="preserve"> jobs flow in automatically from the vendor portal (iLabor) — no re-typing.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one clean, current list of all demand instead of scattered spreadsheets.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Jobs — a single, filterable list of every open order, with source and status.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3. Requirements — the deal terms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before anyone is submitted, a team lead captures the commercial terms (bill rate, pay rate, engagement). One click turns a requirement into a submission with the terms pre-filled.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pricing is decided deliberately, up front — not guessed at later.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4. Candidates — the talent pool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a searchable database of people, each with status, skills, experience, and work authorisation.</w:t>
      </w:r>
    </w:p>
    <w:p>
      <w:pPr>
        <w:pStyle w:val="ListBullet"/>
        <w:spacing w:before="20" w:after="20" w:line="269" w:lineRule="auto"/>
      </w:pPr>
      <w:r>
        <w:rPr>
          <w:b/>
        </w:rPr>
        <w:t>Résumés:</w:t>
      </w:r>
      <w:r>
        <w:t xml:space="preserve"> multiple labelled résumés per candidate with an inline preview.</w:t>
      </w:r>
    </w:p>
    <w:p>
      <w:pPr>
        <w:pStyle w:val="ListBullet"/>
        <w:spacing w:before="20" w:after="20" w:line="269" w:lineRule="auto"/>
      </w:pPr>
      <w:r>
        <w:rPr>
          <w:b/>
        </w:rPr>
        <w:t>Documents &amp; compliance:</w:t>
      </w:r>
      <w:r>
        <w:t xml:space="preserve"> issue/expiry dates with colour-coded warnings, and a flag for anything expiring within 30 days — so a work permit never lapses unnoticed. Sensitive documents are manager-only.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the right person, the right résumé, and compliant paperwork — all in one place.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Candidates — the searchable talent pool.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didat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A candidate record — profile, work authorisation, skills, and the résumé library.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5. Bench — who we're marketing now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the roster of consultants being actively marketed, grouped by priority, each with a clear marketing status and a marketing-details card.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the bench-sales effort is organised and visible, not living in one person's head.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6. Submissions — the heart of the pipeline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when a candidate is put forward for a job, it's tracked here through clear stages (Submitted → Interview → Selected → Offer → Joined). Every submission has a full history.</w:t>
      </w:r>
    </w:p>
    <w:p>
      <w:pPr>
        <w:pStyle w:val="ListBullet"/>
        <w:spacing w:before="20" w:after="20" w:line="269" w:lineRule="auto"/>
      </w:pPr>
      <w:r>
        <w:rPr>
          <w:b/>
        </w:rPr>
        <w:t>Guardrails:</w:t>
      </w:r>
      <w:r>
        <w:t xml:space="preserve"> a duplicate warning, a live rate check (warns if pay exceeds bill), and assignment/claim so recruiters work the right jobs.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the single source of truth for what's in flight — and the guardrails stop costly mistakes before they happen.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bmis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Submissions — the live pipeline, with stage, days-in-stage, and status at a glance.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7. Interviews — the rounds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a consolidated list of every scheduled round — who, when, the result, and a one-click Join link.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nobody misses a round, and outcomes are captured cleanly.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8. Placements — where we make money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the moment a submission becomes Joined, a placement is created automatically, carrying the rates over. It tracks margin, handles extensions, and records end-of-placement details (including a replacement).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revenue and margin are tracked accurately with zero double entry.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ce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Placements — active engagements with bill/pay rates and margin.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9. Reports &amp; Recruiters — how are we doing?</w:t>
      </w:r>
    </w:p>
    <w:p>
      <w:pPr>
        <w:pStyle w:val="ListBullet"/>
        <w:spacing w:before="20" w:after="20" w:line="269" w:lineRule="auto"/>
      </w:pPr>
      <w:r>
        <w:rPr>
          <w:b/>
        </w:rPr>
        <w:t>Reports:</w:t>
      </w:r>
      <w:r>
        <w:t xml:space="preserve"> the funnel and conversion rates, time-to-fill, time in each stage, projected margin, and a monthly performance scorecard by recruiter and team.</w:t>
      </w:r>
    </w:p>
    <w:p>
      <w:pPr>
        <w:pStyle w:val="ListBullet"/>
        <w:spacing w:before="20" w:after="20" w:line="269" w:lineRule="auto"/>
      </w:pPr>
      <w:r>
        <w:rPr>
          <w:b/>
        </w:rPr>
        <w:t>Recruiters:</w:t>
      </w:r>
      <w:r>
        <w:t xml:space="preserve"> a per-person performance leaderboard.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answers “is the team productive, and is the business healthy?” live, every day.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9" w:lineRule="auto"/>
        <w:jc w:val="center"/>
      </w:pPr>
      <w:r>
        <w:rPr>
          <w:i/>
          <w:color w:val="64748B"/>
          <w:sz w:val="17"/>
        </w:rPr>
        <w:t>Reports — conversion rates and per-recruiter performance, without a spreadsheet.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10. Settings — administration</w:t>
      </w:r>
    </w:p>
    <w:p>
      <w:pPr>
        <w:pStyle w:val="ListBullet"/>
        <w:spacing w:before="20" w:after="20" w:line="269" w:lineRule="auto"/>
      </w:pPr>
      <w:r>
        <w:rPr>
          <w:b/>
        </w:rPr>
        <w:t>What:</w:t>
      </w:r>
      <w:r>
        <w:t xml:space="preserve"> manage clients, vendors, and sources; maintain a shared glossary; and export all data to Excel or a full backup with one click. A recycle bin holds anything deleted.</w:t>
      </w:r>
    </w:p>
    <w:p>
      <w:pPr>
        <w:pStyle w:val="ListBullet"/>
        <w:spacing w:before="20" w:after="20" w:line="269" w:lineRule="auto"/>
      </w:pPr>
      <w:r>
        <w:rPr>
          <w:b/>
        </w:rPr>
        <w:t>Why it matters:</w:t>
      </w:r>
      <w:r>
        <w:t xml:space="preserve"> the business stays in control of its own data — and it's never locked in.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End-to-end process flows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Flow A — a job becomes a placement (the happy path)</w:t>
      </w:r>
    </w:p>
    <w:p>
      <w:pPr>
        <w:pStyle w:val="ListBullet"/>
        <w:spacing w:before="20" w:after="20" w:line="269" w:lineRule="auto"/>
      </w:pPr>
      <w:r>
        <w:t>Job arrives — imported from the vendor portal (or added by hand).</w:t>
      </w:r>
    </w:p>
    <w:p>
      <w:pPr>
        <w:pStyle w:val="ListBullet"/>
        <w:spacing w:before="20" w:after="20" w:line="269" w:lineRule="auto"/>
      </w:pPr>
      <w:r>
        <w:t>Requirement set — a team lead enters the bill/pay/engagement terms.</w:t>
      </w:r>
    </w:p>
    <w:p>
      <w:pPr>
        <w:pStyle w:val="ListBullet"/>
        <w:spacing w:before="20" w:after="20" w:line="269" w:lineRule="auto"/>
      </w:pPr>
      <w:r>
        <w:t>Candidate submitted — a recruiter creates the submission (duplicate &amp; rate checks run).</w:t>
      </w:r>
    </w:p>
    <w:p>
      <w:pPr>
        <w:pStyle w:val="ListBullet"/>
        <w:spacing w:before="20" w:after="20" w:line="269" w:lineRule="auto"/>
      </w:pPr>
      <w:r>
        <w:t>Interviews — rounds are scheduled and results recorded.</w:t>
      </w:r>
    </w:p>
    <w:p>
      <w:pPr>
        <w:pStyle w:val="ListBullet"/>
        <w:spacing w:before="20" w:after="20" w:line="269" w:lineRule="auto"/>
      </w:pPr>
      <w:r>
        <w:t>Selected → Offer — status advances through the pipeline.</w:t>
      </w:r>
    </w:p>
    <w:p>
      <w:pPr>
        <w:pStyle w:val="ListBullet"/>
        <w:spacing w:before="20" w:after="20" w:line="269" w:lineRule="auto"/>
      </w:pPr>
      <w:r>
        <w:t>Joined — a placement is created automatically and billing begins.</w:t>
      </w:r>
    </w:p>
    <w:p>
      <w:pPr>
        <w:pStyle w:val="ListBullet"/>
        <w:spacing w:before="20" w:after="20" w:line="269" w:lineRule="auto"/>
      </w:pPr>
      <w:r>
        <w:t>Everything updates — dashboard, reports, and the candidate's status all reflect it instantly.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Flow B — marketing a bench consultant</w:t>
      </w:r>
    </w:p>
    <w:p>
      <w:pPr>
        <w:pStyle w:val="ListBullet"/>
        <w:spacing w:before="20" w:after="20" w:line="269" w:lineRule="auto"/>
      </w:pPr>
      <w:r>
        <w:t>Consultant added to the Bench — marketing details and priority set.</w:t>
      </w:r>
    </w:p>
    <w:p>
      <w:pPr>
        <w:pStyle w:val="ListBullet"/>
        <w:spacing w:before="20" w:after="20" w:line="269" w:lineRule="auto"/>
      </w:pPr>
      <w:r>
        <w:t>Actively marketed — status shows On bench, visible to the team.</w:t>
      </w:r>
    </w:p>
    <w:p>
      <w:pPr>
        <w:pStyle w:val="ListBullet"/>
        <w:spacing w:before="20" w:after="20" w:line="269" w:lineRule="auto"/>
      </w:pPr>
      <w:r>
        <w:t>Submitted to a matching job — becomes a normal submission in the pipeline.</w:t>
      </w:r>
    </w:p>
    <w:p>
      <w:pPr>
        <w:pStyle w:val="ListBullet"/>
        <w:spacing w:before="20" w:after="20" w:line="269" w:lineRule="auto"/>
      </w:pPr>
      <w:r>
        <w:t>Placed — bench status flips to Placed automatically.</w:t>
      </w:r>
    </w:p>
    <w:p>
      <w:pPr>
        <w:pStyle w:val="ListBullet"/>
        <w:spacing w:before="20" w:after="20" w:line="269" w:lineRule="auto"/>
      </w:pPr>
      <w:r>
        <w:t>Placement ends — the consultant can be re-marketed with one click.</w:t>
      </w:r>
    </w:p>
    <w:p>
      <w:pPr>
        <w:spacing w:before="200" w:after="40" w:line="269" w:lineRule="auto"/>
      </w:pPr>
      <w:r>
        <w:rPr>
          <w:b/>
          <w:color w:val="4F46E5"/>
          <w:sz w:val="23"/>
        </w:rPr>
        <w:t>Flow C — when things don't go straight through</w:t>
      </w:r>
    </w:p>
    <w:p>
      <w:pPr>
        <w:pStyle w:val="ListBullet"/>
        <w:spacing w:before="20" w:after="20" w:line="269" w:lineRule="auto"/>
      </w:pPr>
      <w:r>
        <w:rPr>
          <w:b/>
        </w:rPr>
        <w:t>Duplicate caught:</w:t>
      </w:r>
      <w:r>
        <w:t xml:space="preserve"> the system warns before a candidate is double-submitted to the same job.</w:t>
      </w:r>
    </w:p>
    <w:p>
      <w:pPr>
        <w:pStyle w:val="ListBullet"/>
        <w:spacing w:before="20" w:after="20" w:line="269" w:lineRule="auto"/>
      </w:pPr>
      <w:r>
        <w:rPr>
          <w:b/>
        </w:rPr>
        <w:t>Rejected / Backed out:</w:t>
      </w:r>
      <w:r>
        <w:t xml:space="preserve"> captured with a reason, so the funnel reflects reality.</w:t>
      </w:r>
    </w:p>
    <w:p>
      <w:pPr>
        <w:pStyle w:val="ListBullet"/>
        <w:spacing w:before="20" w:after="20" w:line="269" w:lineRule="auto"/>
      </w:pPr>
      <w:r>
        <w:rPr>
          <w:b/>
        </w:rPr>
        <w:t>Replacement needed:</w:t>
      </w:r>
      <w:r>
        <w:t xml:space="preserve"> when a placement ends early, a replacement is selected and linked to the original.</w:t>
      </w:r>
    </w:p>
    <w:p>
      <w:pPr>
        <w:pStyle w:val="ListBullet"/>
        <w:spacing w:before="20" w:after="20" w:line="269" w:lineRule="auto"/>
      </w:pPr>
      <w:r>
        <w:rPr>
          <w:b/>
        </w:rPr>
        <w:t>Nothing is lost:</w:t>
      </w:r>
      <w:r>
        <w:t xml:space="preserve"> retiring a job or candidate moves it to trash, then to a recoverable backup.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How the money works (kept simple)</w:t>
      </w:r>
    </w:p>
    <w:p>
      <w:pPr>
        <w:spacing w:before="80" w:after="80" w:line="269" w:lineRule="auto"/>
      </w:pPr>
      <w:r>
        <w:t>Money flows down a chain, and we keep the difference in the middle:</w:t>
      </w:r>
    </w:p>
    <w:p>
      <w:pPr>
        <w:spacing w:before="40" w:after="40" w:line="269" w:lineRule="auto"/>
      </w:pPr>
      <w:r>
        <w:rPr>
          <w:b/>
        </w:rPr>
        <w:t>Client rate  ≥  Bill rate  ≥  Pay rate</w:t>
      </w:r>
    </w:p>
    <w:p>
      <w:pPr>
        <w:spacing w:before="80" w:after="80" w:line="269" w:lineRule="auto"/>
      </w:pPr>
      <w:r>
        <w:rPr>
          <w:b/>
        </w:rPr>
        <w:t>In one sentence:</w:t>
      </w:r>
      <w:r>
        <w:t xml:space="preserve"> we receive the bill rate, we pay the consultant the pay rate, and the difference is our margin. LuminTrack calculates margin automatically on every placement, and warns the moment a deal is structured to lose money (pay rate above bill rate).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Roles &amp; access</w:t>
      </w:r>
    </w:p>
    <w:p>
      <w:pPr>
        <w:spacing w:before="80" w:after="80" w:line="269" w:lineRule="auto"/>
      </w:pPr>
      <w:r>
        <w:t>LuminTrack has three roles. Managers and team leads share the same full-access tier; recruiters get the focused day-to-day view. Everyone signs in to the same system — it simply shows each person what they should see, and nothing more.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5616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368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368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Team Lead</w:t>
            </w:r>
          </w:p>
        </w:tc>
        <w:tc>
          <w:tcPr>
            <w:tcW w:type="dxa" w:w="1368"/>
            <w:shd w:val="clear" w:color="auto" w:fill="4F46E5"/>
          </w:tcPr>
          <w:p>
            <w:r/>
            <w:r>
              <w:rPr>
                <w:b/>
                <w:color w:val="FFFFFF"/>
                <w:sz w:val="19"/>
              </w:rPr>
              <w:t>Recruiter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Create jobs; edit basic job details &amp; status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Submit candidates &amp; manage their own submissions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Manage candidates, notes, and interviews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Turn a requirement into a submission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View bench marketing details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Set / edit job rates &amp; assign recruiters to jobs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Set requirement terms (bill &amp; pay rates, engagement)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r/>
            <w:r>
              <w:rPr>
                <w:color w:val="334155"/>
                <w:sz w:val="19"/>
              </w:rPr>
              <w:t>convert only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See rates &amp; margins across placements and reports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own only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Re-assign a submission to a different recruiter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View sensitive documents (identity, work auth)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Manage clients, vendors &amp; sources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Manage user accounts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Export data (Excel / full backup)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  <w:shd w:val="clear" w:color="auto" w:fill="F4F5FB"/>
          </w:tcPr>
          <w:p>
            <w:r/>
            <w:r>
              <w:rPr>
                <w:color w:val="334155"/>
                <w:sz w:val="19"/>
              </w:rPr>
              <w:t>View the full audit history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  <w:shd w:val="clear" w:color="auto" w:fill="F4F5FB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  <w:tr>
        <w:tc>
          <w:tcPr>
            <w:tcW w:type="dxa" w:w="5616"/>
          </w:tcPr>
          <w:p>
            <w:r/>
            <w:r>
              <w:rPr>
                <w:color w:val="334155"/>
                <w:sz w:val="19"/>
              </w:rPr>
              <w:t>Import jobs from the vendor portal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15803D"/>
                <w:sz w:val="19"/>
              </w:rPr>
              <w:t>✓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B0B8C4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80" w:line="269" w:lineRule="auto"/>
      </w:pPr>
      <w:r>
        <w:rPr>
          <w:b/>
        </w:rPr>
        <w:t>In one line:</w:t>
      </w:r>
      <w:r>
        <w:t xml:space="preserve"> managers and team leads see and control everything — including the money numbers and administration; recruiters do the day-to-day work and see rates only on their own submissions.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Data safety</w:t>
      </w:r>
    </w:p>
    <w:p>
      <w:pPr>
        <w:pStyle w:val="ListBullet"/>
        <w:spacing w:before="20" w:after="20" w:line="269" w:lineRule="auto"/>
      </w:pPr>
      <w:r>
        <w:rPr>
          <w:b/>
        </w:rPr>
        <w:t>Full audit history.</w:t>
      </w:r>
      <w:r>
        <w:t xml:space="preserve"> Every meaningful change is recorded — who did what, and when.</w:t>
      </w:r>
    </w:p>
    <w:p>
      <w:pPr>
        <w:pStyle w:val="ListBullet"/>
        <w:spacing w:before="20" w:after="20" w:line="269" w:lineRule="auto"/>
      </w:pPr>
      <w:r>
        <w:rPr>
          <w:b/>
        </w:rPr>
        <w:t>Nothing truly disappears.</w:t>
      </w:r>
      <w:r>
        <w:t xml:space="preserve"> Deletions go to trash and then to a recoverable backup.</w:t>
      </w:r>
    </w:p>
    <w:p>
      <w:pPr>
        <w:pStyle w:val="ListBullet"/>
        <w:spacing w:before="20" w:after="20" w:line="269" w:lineRule="auto"/>
      </w:pPr>
      <w:r>
        <w:rPr>
          <w:b/>
        </w:rPr>
        <w:t>Your data, exportable anytime.</w:t>
      </w:r>
      <w:r>
        <w:t xml:space="preserve"> One click to a clean Excel file or a complete backup.</w:t>
      </w:r>
    </w:p>
    <w:p>
      <w:pPr>
        <w:spacing w:before="320" w:after="80" w:line="269" w:lineRule="auto"/>
      </w:pPr>
      <w:r>
        <w:rPr>
          <w:b/>
          <w:color w:val="4F46E5"/>
          <w:sz w:val="38"/>
        </w:rPr>
        <w:t>In summary</w:t>
      </w:r>
    </w:p>
    <w:p>
      <w:pPr>
        <w:spacing w:before="80" w:after="80" w:line="269" w:lineRule="auto"/>
      </w:pPr>
      <w:r>
        <w:t>LuminTrack takes a process spread across five tools and puts it in one place that:</w:t>
      </w:r>
    </w:p>
    <w:p>
      <w:pPr>
        <w:pStyle w:val="ListBullet"/>
        <w:spacing w:before="20" w:after="20" w:line="269" w:lineRule="auto"/>
      </w:pPr>
      <w:r>
        <w:rPr>
          <w:b/>
        </w:rPr>
        <w:t>Captures the whole pipeline</w:t>
      </w:r>
      <w:r>
        <w:t xml:space="preserve"> — job → requirement → submission → interview → placement.</w:t>
      </w:r>
    </w:p>
    <w:p>
      <w:pPr>
        <w:pStyle w:val="ListBullet"/>
        <w:spacing w:before="20" w:after="20" w:line="269" w:lineRule="auto"/>
      </w:pPr>
      <w:r>
        <w:rPr>
          <w:b/>
        </w:rPr>
        <w:t>Updates itself</w:t>
      </w:r>
      <w:r>
        <w:t xml:space="preserve"> — enter once, and it flows to the dashboard, reports, and every linked record.</w:t>
      </w:r>
    </w:p>
    <w:p>
      <w:pPr>
        <w:pStyle w:val="ListBullet"/>
        <w:spacing w:before="20" w:after="20" w:line="269" w:lineRule="auto"/>
      </w:pPr>
      <w:r>
        <w:rPr>
          <w:b/>
        </w:rPr>
        <w:t>Prevents mistakes</w:t>
      </w:r>
      <w:r>
        <w:t xml:space="preserve"> — duplicate, rate, and expiry warnings built in.</w:t>
      </w:r>
    </w:p>
    <w:p>
      <w:pPr>
        <w:pStyle w:val="ListBullet"/>
        <w:spacing w:before="20" w:after="20" w:line="269" w:lineRule="auto"/>
      </w:pPr>
      <w:r>
        <w:rPr>
          <w:b/>
        </w:rPr>
        <w:t>Shows the business in real time</w:t>
      </w:r>
      <w:r>
        <w:t xml:space="preserve"> — productivity and profitability, without spreadsheets.</w:t>
      </w:r>
    </w:p>
    <w:p>
      <w:pPr>
        <w:pStyle w:val="ListBullet"/>
        <w:spacing w:before="20" w:after="20" w:line="269" w:lineRule="auto"/>
      </w:pPr>
      <w:r>
        <w:rPr>
          <w:b/>
        </w:rPr>
        <w:t>Keeps the team in control</w:t>
      </w:r>
      <w:r>
        <w:t xml:space="preserve"> — role-based access, full history, recoverable data, easy export.</w:t>
      </w:r>
    </w:p>
    <w:p>
      <w:pPr>
        <w:spacing w:before="160" w:after="0" w:line="269" w:lineRule="auto"/>
      </w:pPr>
      <w:r>
        <w:rPr>
          <w:i/>
          <w:color w:val="4F46E5"/>
          <w:sz w:val="23"/>
        </w:rPr>
        <w:t>One source of truth. Live numbers. Fewer things falling through the cracks.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