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7D2C" w14:textId="77777777" w:rsidR="00112ACA" w:rsidRDefault="004E55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87E5B0" w14:textId="2C91C13C" w:rsidR="00112ACA" w:rsidRDefault="004E55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7C836F92" w14:textId="77777777" w:rsidR="00112ACA" w:rsidRDefault="00112AC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2ACA" w14:paraId="19489635" w14:textId="77777777">
        <w:tc>
          <w:tcPr>
            <w:tcW w:w="4508" w:type="dxa"/>
          </w:tcPr>
          <w:p w14:paraId="595C1DB0" w14:textId="77777777" w:rsidR="00112ACA" w:rsidRDefault="004E559D">
            <w:r>
              <w:t>Date</w:t>
            </w:r>
          </w:p>
        </w:tc>
        <w:tc>
          <w:tcPr>
            <w:tcW w:w="4508" w:type="dxa"/>
          </w:tcPr>
          <w:p w14:paraId="3DEBC746" w14:textId="2713C8D6" w:rsidR="00112ACA" w:rsidRDefault="00464107">
            <w:r>
              <w:t>18</w:t>
            </w:r>
            <w:r w:rsidR="004E559D">
              <w:t xml:space="preserve"> </w:t>
            </w:r>
            <w:r w:rsidR="00493914">
              <w:t>June</w:t>
            </w:r>
            <w:r w:rsidR="004E559D">
              <w:t xml:space="preserve"> 2025</w:t>
            </w:r>
          </w:p>
        </w:tc>
      </w:tr>
      <w:tr w:rsidR="00112ACA" w14:paraId="7B3EDE4D" w14:textId="77777777">
        <w:tc>
          <w:tcPr>
            <w:tcW w:w="4508" w:type="dxa"/>
          </w:tcPr>
          <w:p w14:paraId="10B73790" w14:textId="77777777" w:rsidR="00112ACA" w:rsidRDefault="004E559D">
            <w:r>
              <w:t>Team ID</w:t>
            </w:r>
          </w:p>
        </w:tc>
        <w:tc>
          <w:tcPr>
            <w:tcW w:w="4508" w:type="dxa"/>
          </w:tcPr>
          <w:p w14:paraId="5FDB4DA7" w14:textId="20C8FA5E" w:rsidR="00112ACA" w:rsidRDefault="003115C6">
            <w:r w:rsidRPr="003115C6">
              <w:t>LTVIP2025TMID2</w:t>
            </w:r>
            <w:r w:rsidR="00F966A9">
              <w:t>9498</w:t>
            </w:r>
          </w:p>
        </w:tc>
      </w:tr>
      <w:tr w:rsidR="00112ACA" w14:paraId="0994D7DC" w14:textId="77777777">
        <w:tc>
          <w:tcPr>
            <w:tcW w:w="4508" w:type="dxa"/>
          </w:tcPr>
          <w:p w14:paraId="35E3199F" w14:textId="77777777" w:rsidR="00112ACA" w:rsidRDefault="004E559D">
            <w:r>
              <w:t>Project Name</w:t>
            </w:r>
          </w:p>
        </w:tc>
        <w:tc>
          <w:tcPr>
            <w:tcW w:w="4508" w:type="dxa"/>
          </w:tcPr>
          <w:p w14:paraId="645AC718" w14:textId="70981911" w:rsidR="00112ACA" w:rsidRDefault="00F966A9">
            <w:r>
              <w:t>Asset Management Portal</w:t>
            </w:r>
          </w:p>
        </w:tc>
      </w:tr>
      <w:tr w:rsidR="00112ACA" w14:paraId="30AB9E91" w14:textId="77777777">
        <w:tc>
          <w:tcPr>
            <w:tcW w:w="4508" w:type="dxa"/>
          </w:tcPr>
          <w:p w14:paraId="2E29DB3B" w14:textId="67787A76" w:rsidR="00112ACA" w:rsidRDefault="00A22447">
            <w:r w:rsidRPr="00A22447">
              <w:t>Mentor Name</w:t>
            </w:r>
          </w:p>
        </w:tc>
        <w:tc>
          <w:tcPr>
            <w:tcW w:w="4508" w:type="dxa"/>
          </w:tcPr>
          <w:p w14:paraId="16CC24C7" w14:textId="6725927D" w:rsidR="00112ACA" w:rsidRDefault="00D53435">
            <w:r w:rsidRPr="00D53435">
              <w:t>Dr Shaik Salma Begum</w:t>
            </w:r>
          </w:p>
        </w:tc>
      </w:tr>
      <w:tr w:rsidR="002804CD" w14:paraId="725BFC59" w14:textId="77777777">
        <w:tc>
          <w:tcPr>
            <w:tcW w:w="4508" w:type="dxa"/>
          </w:tcPr>
          <w:p w14:paraId="475730DB" w14:textId="6FA3303E" w:rsidR="002804CD" w:rsidRPr="00A22447" w:rsidRDefault="00F52EB1">
            <w:r>
              <w:t>Maxi</w:t>
            </w:r>
            <w:r w:rsidR="005A4014">
              <w:t>mum</w:t>
            </w:r>
            <w:r w:rsidR="00975407">
              <w:t xml:space="preserve"> </w:t>
            </w:r>
            <w:r w:rsidR="00272628">
              <w:t>Marks</w:t>
            </w:r>
          </w:p>
        </w:tc>
        <w:tc>
          <w:tcPr>
            <w:tcW w:w="4508" w:type="dxa"/>
          </w:tcPr>
          <w:p w14:paraId="76FA109B" w14:textId="164C6762" w:rsidR="002804CD" w:rsidRPr="00D53435" w:rsidRDefault="00272628">
            <w:r>
              <w:t>4 Marks</w:t>
            </w:r>
          </w:p>
        </w:tc>
      </w:tr>
    </w:tbl>
    <w:p w14:paraId="6CCE3ABB" w14:textId="77777777" w:rsidR="00F966A9" w:rsidRDefault="00F966A9" w:rsidP="00F966A9">
      <w:pPr>
        <w:jc w:val="both"/>
        <w:rPr>
          <w:b/>
          <w:sz w:val="24"/>
          <w:szCs w:val="24"/>
        </w:rPr>
      </w:pPr>
    </w:p>
    <w:p w14:paraId="0E2A9588" w14:textId="31D5A957" w:rsidR="00F966A9" w:rsidRPr="00F966A9" w:rsidRDefault="00F966A9" w:rsidP="00F966A9">
      <w:pPr>
        <w:jc w:val="both"/>
        <w:rPr>
          <w:b/>
          <w:bCs/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Brainstorm &amp; Idea Prioritization</w:t>
      </w:r>
    </w:p>
    <w:p w14:paraId="12B72E05" w14:textId="77777777" w:rsidR="00F966A9" w:rsidRPr="00F966A9" w:rsidRDefault="00F966A9" w:rsidP="00F966A9">
      <w:p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Brainstorming</w:t>
      </w:r>
      <w:r w:rsidRPr="00F966A9">
        <w:rPr>
          <w:color w:val="000000"/>
          <w:sz w:val="24"/>
          <w:szCs w:val="24"/>
        </w:rPr>
        <w:t xml:space="preserve"> was undertaken as an essential first step in shaping the </w:t>
      </w:r>
      <w:r w:rsidRPr="00F966A9">
        <w:rPr>
          <w:b/>
          <w:bCs/>
          <w:color w:val="000000"/>
          <w:sz w:val="24"/>
          <w:szCs w:val="24"/>
        </w:rPr>
        <w:t>Asset Management Portal</w:t>
      </w:r>
      <w:r w:rsidRPr="00F966A9">
        <w:rPr>
          <w:color w:val="000000"/>
          <w:sz w:val="24"/>
          <w:szCs w:val="24"/>
        </w:rPr>
        <w:t>. The goal was to generate a diverse range of innovative and practical ideas to address the tracking, allocation, and lifecycle management of organizational assets. The team adopted an open and collaborative approach, creating a safe space where all contributions were welcomed without judgment. Emphasis was placed on creativity and collective input to ensure a well-rounded foundation for the project.</w:t>
      </w:r>
    </w:p>
    <w:p w14:paraId="186D1E5B" w14:textId="1C6FC723" w:rsidR="00F966A9" w:rsidRPr="00F966A9" w:rsidRDefault="00F966A9" w:rsidP="00F966A9">
      <w:pPr>
        <w:jc w:val="both"/>
        <w:rPr>
          <w:b/>
          <w:bCs/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Key Elements of the Brainstorming Phase:</w:t>
      </w:r>
    </w:p>
    <w:p w14:paraId="2D3246CD" w14:textId="77777777" w:rsidR="00F966A9" w:rsidRPr="00F966A9" w:rsidRDefault="00F966A9" w:rsidP="00F966A9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Volume Over Immediate Value</w:t>
      </w:r>
      <w:r w:rsidRPr="00F966A9">
        <w:rPr>
          <w:color w:val="000000"/>
          <w:sz w:val="24"/>
          <w:szCs w:val="24"/>
        </w:rPr>
        <w:t>: Encouraged a large number of ideas without evaluating feasibility upfront, to uncover all possible features and solutions.</w:t>
      </w:r>
    </w:p>
    <w:p w14:paraId="7CD2F3B8" w14:textId="77777777" w:rsidR="00F966A9" w:rsidRPr="00F966A9" w:rsidRDefault="00F966A9" w:rsidP="00F966A9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Unconventional Thinking</w:t>
      </w:r>
      <w:r w:rsidRPr="00F966A9">
        <w:rPr>
          <w:color w:val="000000"/>
          <w:sz w:val="24"/>
          <w:szCs w:val="24"/>
        </w:rPr>
        <w:t>: Welcomed novel and bold ideas that could later be refined, allowing for outside-the-box functionality and interface designs.</w:t>
      </w:r>
    </w:p>
    <w:p w14:paraId="43DCE476" w14:textId="77777777" w:rsidR="00F966A9" w:rsidRPr="00F966A9" w:rsidRDefault="00F966A9" w:rsidP="00F966A9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Team Collaboration</w:t>
      </w:r>
      <w:r w:rsidRPr="00F966A9">
        <w:rPr>
          <w:color w:val="000000"/>
          <w:sz w:val="24"/>
          <w:szCs w:val="24"/>
        </w:rPr>
        <w:t>: Fostered an environment where team members could build on each other’s suggestions, leading to hybrid or enhanced concepts.</w:t>
      </w:r>
    </w:p>
    <w:p w14:paraId="0C355E35" w14:textId="77777777" w:rsidR="00F966A9" w:rsidRPr="00F966A9" w:rsidRDefault="00F966A9" w:rsidP="00F966A9">
      <w:pPr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Structured Capture</w:t>
      </w:r>
      <w:r w:rsidRPr="00F966A9">
        <w:rPr>
          <w:color w:val="000000"/>
          <w:sz w:val="24"/>
          <w:szCs w:val="24"/>
        </w:rPr>
        <w:t>: Used a shared document/template to organize ideas systematically, making it easier to evaluate and filter them later.</w:t>
      </w:r>
    </w:p>
    <w:p w14:paraId="766BDAD6" w14:textId="3578467F" w:rsidR="00F966A9" w:rsidRPr="00F966A9" w:rsidRDefault="00F966A9" w:rsidP="00F966A9">
      <w:pPr>
        <w:jc w:val="both"/>
        <w:rPr>
          <w:color w:val="000000"/>
          <w:sz w:val="24"/>
          <w:szCs w:val="24"/>
        </w:rPr>
      </w:pPr>
    </w:p>
    <w:p w14:paraId="6BB92D98" w14:textId="77777777" w:rsidR="00F966A9" w:rsidRDefault="00F966A9" w:rsidP="00F966A9">
      <w:pPr>
        <w:jc w:val="both"/>
        <w:rPr>
          <w:color w:val="000000"/>
          <w:sz w:val="24"/>
          <w:szCs w:val="24"/>
        </w:rPr>
      </w:pPr>
      <w:r w:rsidRPr="00F966A9">
        <w:rPr>
          <w:color w:val="000000"/>
          <w:sz w:val="24"/>
          <w:szCs w:val="24"/>
        </w:rPr>
        <w:t xml:space="preserve">Following this ideation phase, the team transitioned to </w:t>
      </w:r>
      <w:r w:rsidRPr="00F966A9">
        <w:rPr>
          <w:b/>
          <w:bCs/>
          <w:color w:val="000000"/>
          <w:sz w:val="24"/>
          <w:szCs w:val="24"/>
        </w:rPr>
        <w:t>Idea Prioritization</w:t>
      </w:r>
      <w:r w:rsidRPr="00F966A9">
        <w:rPr>
          <w:color w:val="000000"/>
          <w:sz w:val="24"/>
          <w:szCs w:val="24"/>
        </w:rPr>
        <w:t xml:space="preserve"> to narrow down the features and capabilities that would drive the project’s success and stay within scope.</w:t>
      </w:r>
    </w:p>
    <w:p w14:paraId="6ACAB743" w14:textId="48D9EF2B" w:rsidR="00F966A9" w:rsidRPr="00F966A9" w:rsidRDefault="00F966A9" w:rsidP="00F966A9">
      <w:p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 xml:space="preserve"> Criteria for Idea Prioritization:</w:t>
      </w:r>
    </w:p>
    <w:p w14:paraId="7DE584B7" w14:textId="77777777" w:rsidR="00F966A9" w:rsidRPr="00F966A9" w:rsidRDefault="00F966A9" w:rsidP="00F966A9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Feasibility</w:t>
      </w:r>
      <w:r w:rsidRPr="00F966A9">
        <w:rPr>
          <w:color w:val="000000"/>
          <w:sz w:val="24"/>
          <w:szCs w:val="24"/>
        </w:rPr>
        <w:t>: Assessed technical viability within the constraints of the development environment, timeline, and available resources.</w:t>
      </w:r>
    </w:p>
    <w:p w14:paraId="69215897" w14:textId="77777777" w:rsidR="00F966A9" w:rsidRPr="00F966A9" w:rsidRDefault="00F966A9" w:rsidP="00F966A9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Platform Alignment</w:t>
      </w:r>
      <w:r w:rsidRPr="00F966A9">
        <w:rPr>
          <w:color w:val="000000"/>
          <w:sz w:val="24"/>
          <w:szCs w:val="24"/>
        </w:rPr>
        <w:t>: Evaluated how well ideas aligned with the tools and technologies being used (e.g., web portal frameworks, databases).</w:t>
      </w:r>
    </w:p>
    <w:p w14:paraId="3F50794A" w14:textId="77777777" w:rsidR="00F966A9" w:rsidRPr="00F966A9" w:rsidRDefault="00F966A9" w:rsidP="00F966A9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Impact &amp; Efficiency</w:t>
      </w:r>
      <w:r w:rsidRPr="00F966A9">
        <w:rPr>
          <w:color w:val="000000"/>
          <w:sz w:val="24"/>
          <w:szCs w:val="24"/>
        </w:rPr>
        <w:t>: Selected features that would have the greatest positive effect on asset utilization, tracking accuracy, and administrative workload reduction.</w:t>
      </w:r>
    </w:p>
    <w:p w14:paraId="0D49DCF5" w14:textId="77777777" w:rsidR="00F966A9" w:rsidRPr="00F966A9" w:rsidRDefault="00F966A9" w:rsidP="00F966A9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t>User-Focus</w:t>
      </w:r>
      <w:r w:rsidRPr="00F966A9">
        <w:rPr>
          <w:color w:val="000000"/>
          <w:sz w:val="24"/>
          <w:szCs w:val="24"/>
        </w:rPr>
        <w:t>: Prioritized ideas that enhanced the experience for both employees (requesting assets) and administrators (managing lifecycle and reporting).</w:t>
      </w:r>
    </w:p>
    <w:p w14:paraId="65AE6B02" w14:textId="77777777" w:rsidR="00F966A9" w:rsidRPr="00F966A9" w:rsidRDefault="00F966A9" w:rsidP="00F966A9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F966A9">
        <w:rPr>
          <w:b/>
          <w:bCs/>
          <w:color w:val="000000"/>
          <w:sz w:val="24"/>
          <w:szCs w:val="24"/>
        </w:rPr>
        <w:lastRenderedPageBreak/>
        <w:t>Automation Potential</w:t>
      </w:r>
      <w:r w:rsidRPr="00F966A9">
        <w:rPr>
          <w:color w:val="000000"/>
          <w:sz w:val="24"/>
          <w:szCs w:val="24"/>
        </w:rPr>
        <w:t xml:space="preserve">: </w:t>
      </w:r>
      <w:proofErr w:type="spellStart"/>
      <w:r w:rsidRPr="00F966A9">
        <w:rPr>
          <w:color w:val="000000"/>
          <w:sz w:val="24"/>
          <w:szCs w:val="24"/>
        </w:rPr>
        <w:t>Favored</w:t>
      </w:r>
      <w:proofErr w:type="spellEnd"/>
      <w:r w:rsidRPr="00F966A9">
        <w:rPr>
          <w:color w:val="000000"/>
          <w:sz w:val="24"/>
          <w:szCs w:val="24"/>
        </w:rPr>
        <w:t xml:space="preserve"> solutions that could automate repetitive tasks, trigger alerts, and reduce manual intervention.</w:t>
      </w:r>
    </w:p>
    <w:p w14:paraId="71BEA836" w14:textId="77777777" w:rsidR="005C2CD2" w:rsidRDefault="005C2CD2">
      <w:pPr>
        <w:rPr>
          <w:b/>
          <w:sz w:val="24"/>
          <w:szCs w:val="24"/>
        </w:rPr>
      </w:pPr>
    </w:p>
    <w:p w14:paraId="7E0E265E" w14:textId="4772C391" w:rsidR="00112ACA" w:rsidRDefault="004E55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7B7932" w14:textId="44E553E6" w:rsidR="002576EA" w:rsidRDefault="002576EA">
      <w:pPr>
        <w:rPr>
          <w:b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652C5B9" wp14:editId="77A9F927">
            <wp:extent cx="5731510" cy="4176395"/>
            <wp:effectExtent l="0" t="0" r="2540" b="0"/>
            <wp:docPr id="197934650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FA8" w14:textId="77777777" w:rsidR="00E2465E" w:rsidRPr="002576EA" w:rsidRDefault="00E2465E">
      <w:pPr>
        <w:rPr>
          <w:b/>
          <w:sz w:val="24"/>
          <w:szCs w:val="24"/>
        </w:rPr>
      </w:pPr>
    </w:p>
    <w:p w14:paraId="19BA1A06" w14:textId="77777777" w:rsidR="00112ACA" w:rsidRDefault="004E559D">
      <w:pPr>
        <w:rPr>
          <w:b/>
        </w:rPr>
      </w:pPr>
      <w:r>
        <w:rPr>
          <w:b/>
        </w:rPr>
        <w:t>Step-2: Brainstorm, Idea Listing and Grouping</w:t>
      </w:r>
    </w:p>
    <w:p w14:paraId="1CF7ECD8" w14:textId="6C39A0A1" w:rsidR="00F06849" w:rsidRDefault="00E2465E">
      <w:pPr>
        <w:rPr>
          <w:b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69E0B23" wp14:editId="1D5699C2">
            <wp:extent cx="5731510" cy="3164619"/>
            <wp:effectExtent l="0" t="0" r="2540" b="0"/>
            <wp:docPr id="412613635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48" cy="31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0823" w14:textId="6265AECF" w:rsidR="00112ACA" w:rsidRDefault="00112ACA"/>
    <w:p w14:paraId="7195E3C7" w14:textId="77777777" w:rsidR="00112ACA" w:rsidRDefault="00112ACA"/>
    <w:p w14:paraId="1E504AEC" w14:textId="77777777" w:rsidR="00112ACA" w:rsidRDefault="004E559D">
      <w:pPr>
        <w:rPr>
          <w:b/>
        </w:rPr>
      </w:pPr>
      <w:r>
        <w:rPr>
          <w:b/>
        </w:rPr>
        <w:t>Step-3: Idea Prioritization</w:t>
      </w:r>
    </w:p>
    <w:p w14:paraId="0956FC81" w14:textId="430726F8" w:rsidR="00112ACA" w:rsidRDefault="00AF219A" w:rsidP="00AF219A">
      <w:pPr>
        <w:jc w:val="center"/>
        <w:rPr>
          <w:sz w:val="24"/>
          <w:szCs w:val="24"/>
        </w:rPr>
      </w:pPr>
      <w:r w:rsidRPr="00AF219A">
        <w:rPr>
          <w:noProof/>
          <w:sz w:val="24"/>
          <w:szCs w:val="24"/>
        </w:rPr>
        <w:drawing>
          <wp:inline distT="0" distB="0" distL="0" distR="0" wp14:anchorId="046EC1C1" wp14:editId="48797CD3">
            <wp:extent cx="5303520" cy="5970905"/>
            <wp:effectExtent l="0" t="0" r="0" b="0"/>
            <wp:docPr id="53787704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7047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750" cy="59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E1D"/>
    <w:multiLevelType w:val="multilevel"/>
    <w:tmpl w:val="5B00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4641"/>
    <w:multiLevelType w:val="multilevel"/>
    <w:tmpl w:val="E1F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01AF6"/>
    <w:multiLevelType w:val="multilevel"/>
    <w:tmpl w:val="ECA2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C0C53"/>
    <w:multiLevelType w:val="multilevel"/>
    <w:tmpl w:val="EFC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6372">
    <w:abstractNumId w:val="2"/>
  </w:num>
  <w:num w:numId="2" w16cid:durableId="1788698251">
    <w:abstractNumId w:val="0"/>
  </w:num>
  <w:num w:numId="3" w16cid:durableId="1162039525">
    <w:abstractNumId w:val="3"/>
  </w:num>
  <w:num w:numId="4" w16cid:durableId="105331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CA"/>
    <w:rsid w:val="00036E9E"/>
    <w:rsid w:val="00112ACA"/>
    <w:rsid w:val="001C36AF"/>
    <w:rsid w:val="002576EA"/>
    <w:rsid w:val="00272628"/>
    <w:rsid w:val="002804CD"/>
    <w:rsid w:val="003115C6"/>
    <w:rsid w:val="00334C07"/>
    <w:rsid w:val="00352B1D"/>
    <w:rsid w:val="00361E21"/>
    <w:rsid w:val="00415EA9"/>
    <w:rsid w:val="0043146E"/>
    <w:rsid w:val="00464107"/>
    <w:rsid w:val="004658CE"/>
    <w:rsid w:val="00493914"/>
    <w:rsid w:val="004C55A3"/>
    <w:rsid w:val="004E559D"/>
    <w:rsid w:val="005A4014"/>
    <w:rsid w:val="005C2CD2"/>
    <w:rsid w:val="00975407"/>
    <w:rsid w:val="009C5731"/>
    <w:rsid w:val="00A22447"/>
    <w:rsid w:val="00AD284B"/>
    <w:rsid w:val="00AF219A"/>
    <w:rsid w:val="00B17EC0"/>
    <w:rsid w:val="00C04A7C"/>
    <w:rsid w:val="00C43F90"/>
    <w:rsid w:val="00D53435"/>
    <w:rsid w:val="00E2465E"/>
    <w:rsid w:val="00EB2CEA"/>
    <w:rsid w:val="00F06849"/>
    <w:rsid w:val="00F52EB1"/>
    <w:rsid w:val="00F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9AE3"/>
  <w15:docId w15:val="{144321E6-0E7C-43ED-9D61-38520E97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Gopicharan Veeramallu</cp:lastModifiedBy>
  <cp:revision>2</cp:revision>
  <dcterms:created xsi:type="dcterms:W3CDTF">2025-06-27T16:08:00Z</dcterms:created>
  <dcterms:modified xsi:type="dcterms:W3CDTF">2025-06-27T16:08:00Z</dcterms:modified>
</cp:coreProperties>
</file>