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9E3D4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Ideation Phase</w:t>
      </w:r>
    </w:p>
    <w:p w14:paraId="3AA5EA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8657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6056DAF">
            <w:pPr>
              <w:pStyle w:val="18"/>
            </w:pPr>
            <w:r>
              <w:t>Date</w:t>
            </w:r>
          </w:p>
        </w:tc>
        <w:tc>
          <w:tcPr>
            <w:tcW w:w="4508" w:type="dxa"/>
          </w:tcPr>
          <w:p w14:paraId="794DCAAE">
            <w:pPr>
              <w:pStyle w:val="18"/>
            </w:pPr>
            <w:r>
              <w:t>18 June 2025</w:t>
            </w:r>
          </w:p>
        </w:tc>
      </w:tr>
      <w:tr w14:paraId="6DBD6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504A14">
            <w:pPr>
              <w:pStyle w:val="18"/>
            </w:pPr>
            <w:r>
              <w:t>Team ID</w:t>
            </w:r>
          </w:p>
        </w:tc>
        <w:tc>
          <w:tcPr>
            <w:tcW w:w="4508" w:type="dxa"/>
          </w:tcPr>
          <w:p w14:paraId="2B36BB55">
            <w:pPr>
              <w:pStyle w:val="18"/>
            </w:pPr>
            <w:r>
              <w:t>LTVIP2025TMID29498</w:t>
            </w:r>
          </w:p>
        </w:tc>
      </w:tr>
      <w:tr w14:paraId="7A0D7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6E8A1BF">
            <w:pPr>
              <w:pStyle w:val="18"/>
            </w:pPr>
            <w:r>
              <w:t>Project Name</w:t>
            </w:r>
          </w:p>
        </w:tc>
        <w:tc>
          <w:tcPr>
            <w:tcW w:w="4508" w:type="dxa"/>
          </w:tcPr>
          <w:p w14:paraId="7591EBBC">
            <w:pPr>
              <w:pStyle w:val="18"/>
            </w:pPr>
            <w:r>
              <w:t>Asset Management Portal</w:t>
            </w:r>
          </w:p>
        </w:tc>
      </w:tr>
      <w:tr w14:paraId="67699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0FBC9DE">
            <w:pPr>
              <w:pStyle w:val="18"/>
            </w:pPr>
            <w:r>
              <w:t>Mentor Name</w:t>
            </w:r>
          </w:p>
        </w:tc>
        <w:tc>
          <w:tcPr>
            <w:tcW w:w="4508" w:type="dxa"/>
          </w:tcPr>
          <w:p w14:paraId="067C3E2A">
            <w:pPr>
              <w:pStyle w:val="18"/>
            </w:pPr>
            <w:r>
              <w:t>Dr Shaik Salma Begum</w:t>
            </w:r>
          </w:p>
        </w:tc>
      </w:tr>
      <w:tr w14:paraId="0B9FD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A3D6CE">
            <w:pPr>
              <w:pStyle w:val="18"/>
            </w:pPr>
            <w:r>
              <w:t xml:space="preserve">Maximum Marks </w:t>
            </w:r>
          </w:p>
        </w:tc>
        <w:tc>
          <w:tcPr>
            <w:tcW w:w="4508" w:type="dxa"/>
          </w:tcPr>
          <w:p w14:paraId="4D748F07">
            <w:pPr>
              <w:pStyle w:val="18"/>
            </w:pPr>
            <w:r>
              <w:t>2 Marks</w:t>
            </w:r>
          </w:p>
        </w:tc>
      </w:tr>
    </w:tbl>
    <w:p w14:paraId="0B6EBB5E">
      <w:pPr>
        <w:rPr>
          <w:b/>
          <w:sz w:val="24"/>
          <w:szCs w:val="24"/>
        </w:rPr>
      </w:pPr>
    </w:p>
    <w:p w14:paraId="4830FD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Statement:</w:t>
      </w:r>
    </w:p>
    <w:p w14:paraId="48047C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Who is the customer?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The primary customers are organizations of various sizes that manage a wide range of physical and digital assets—including IT equipment, office supplies, software licenses, and more. This includes administrators, procurement teams, and employees who interact with asset-related workflows.</w:t>
      </w:r>
    </w:p>
    <w:p w14:paraId="6F2DEFD9">
      <w:pPr>
        <w:jc w:val="both"/>
        <w:rPr>
          <w:sz w:val="24"/>
          <w:szCs w:val="24"/>
        </w:rPr>
      </w:pPr>
    </w:p>
    <w:p w14:paraId="50573CF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What is the problem?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Organizations commonly face issues such as:</w:t>
      </w:r>
    </w:p>
    <w:p w14:paraId="3DCB71C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Disorganized or manual asset tracking</w:t>
      </w:r>
      <w:r>
        <w:rPr>
          <w:sz w:val="24"/>
          <w:szCs w:val="24"/>
        </w:rPr>
        <w:t>, leading to misplaced, underused, or redundant assets.</w:t>
      </w:r>
    </w:p>
    <w:p w14:paraId="40D8BE2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Lack of visibility</w:t>
      </w:r>
      <w:r>
        <w:rPr>
          <w:sz w:val="24"/>
          <w:szCs w:val="24"/>
        </w:rPr>
        <w:t xml:space="preserve"> into asset allocation, condition, and usage across departments.</w:t>
      </w:r>
    </w:p>
    <w:p w14:paraId="5603B65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Inefficiencies in asset lifecycle management</w:t>
      </w:r>
      <w:r>
        <w:rPr>
          <w:sz w:val="24"/>
          <w:szCs w:val="24"/>
        </w:rPr>
        <w:t>, including procurement, maintenance, and disposal.</w:t>
      </w:r>
    </w:p>
    <w:p w14:paraId="6777B93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Limited reporting and audit trails</w:t>
      </w:r>
      <w:r>
        <w:rPr>
          <w:sz w:val="24"/>
          <w:szCs w:val="24"/>
        </w:rPr>
        <w:t>, which hampers decision-making and compliance.</w:t>
      </w:r>
    </w:p>
    <w:p w14:paraId="770A66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 system to automate alerts</w:t>
      </w:r>
      <w:r>
        <w:rPr>
          <w:sz w:val="24"/>
          <w:szCs w:val="24"/>
        </w:rPr>
        <w:t xml:space="preserve"> for maintenance or replacement, increasing the risk of operational downtime.</w:t>
      </w:r>
    </w:p>
    <w:p w14:paraId="65187F2D">
      <w:pPr>
        <w:jc w:val="both"/>
        <w:rPr>
          <w:sz w:val="24"/>
          <w:szCs w:val="24"/>
        </w:rPr>
      </w:pPr>
    </w:p>
    <w:p w14:paraId="77D3D4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Why is this problem important to solve?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Without an efficient asset management solution, organizations are likely to experience:</w:t>
      </w:r>
    </w:p>
    <w:p w14:paraId="1486C6A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Increased operational costs</w:t>
      </w:r>
      <w:r>
        <w:rPr>
          <w:sz w:val="24"/>
          <w:szCs w:val="24"/>
        </w:rPr>
        <w:t xml:space="preserve"> due to asset loss, duplication, or downtime.</w:t>
      </w:r>
    </w:p>
    <w:p w14:paraId="117FF0F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Reduced productivity</w:t>
      </w:r>
      <w:r>
        <w:rPr>
          <w:sz w:val="24"/>
          <w:szCs w:val="24"/>
        </w:rPr>
        <w:t xml:space="preserve"> from delays in asset availability or maintenance.</w:t>
      </w:r>
    </w:p>
    <w:p w14:paraId="744C676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Poor decision-making</w:t>
      </w:r>
      <w:r>
        <w:rPr>
          <w:sz w:val="24"/>
          <w:szCs w:val="24"/>
        </w:rPr>
        <w:t xml:space="preserve"> due to the lack of real-time data and reporting.</w:t>
      </w:r>
    </w:p>
    <w:p w14:paraId="3227F0A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Compliance risks and audit challenges</w:t>
      </w:r>
      <w:r>
        <w:rPr>
          <w:sz w:val="24"/>
          <w:szCs w:val="24"/>
        </w:rPr>
        <w:t xml:space="preserve"> due to inconsistent records.</w:t>
      </w:r>
    </w:p>
    <w:p w14:paraId="4147F17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Wasted administrative time</w:t>
      </w:r>
      <w:r>
        <w:rPr>
          <w:sz w:val="24"/>
          <w:szCs w:val="24"/>
        </w:rPr>
        <w:t xml:space="preserve"> spent on manual processes.</w:t>
      </w:r>
    </w:p>
    <w:p w14:paraId="00081272">
      <w:pPr>
        <w:jc w:val="both"/>
        <w:rPr>
          <w:sz w:val="24"/>
          <w:szCs w:val="24"/>
        </w:rPr>
      </w:pPr>
    </w:p>
    <w:p w14:paraId="50B83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How does the customer currently address this problem?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Most organizations currently rely on:</w:t>
      </w:r>
    </w:p>
    <w:p w14:paraId="47376A3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Spreadsheets, shared documents, or basic inventory tools</w:t>
      </w:r>
      <w:r>
        <w:rPr>
          <w:sz w:val="24"/>
          <w:szCs w:val="24"/>
        </w:rPr>
        <w:t>, which are prone to errors and lack real-time updates.</w:t>
      </w:r>
    </w:p>
    <w:p w14:paraId="33F1D9B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Manual communication</w:t>
      </w:r>
      <w:r>
        <w:rPr>
          <w:sz w:val="24"/>
          <w:szCs w:val="24"/>
        </w:rPr>
        <w:t xml:space="preserve"> (emails or forms) for requesting, approving, and tracking assets.</w:t>
      </w:r>
    </w:p>
    <w:p w14:paraId="6039AA8D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Multiple disconnected systems</w:t>
      </w:r>
      <w:r>
        <w:rPr>
          <w:sz w:val="24"/>
          <w:szCs w:val="24"/>
        </w:rPr>
        <w:t>, resulting in poor data synchronization and user experience.</w:t>
      </w:r>
    </w:p>
    <w:p w14:paraId="1F50CD19">
      <w:pPr>
        <w:rPr>
          <w:sz w:val="24"/>
          <w:szCs w:val="24"/>
        </w:rPr>
      </w:pPr>
    </w:p>
    <w:p w14:paraId="79D904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What is the desired outcome?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 centralized, automated, and user-friendly Asset Management Portal that:</w:t>
      </w:r>
    </w:p>
    <w:p w14:paraId="159A530B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Simplifies the request, approval, and tracking</w:t>
      </w:r>
      <w:r>
        <w:rPr>
          <w:sz w:val="24"/>
          <w:szCs w:val="24"/>
        </w:rPr>
        <w:t xml:space="preserve"> of both physical and digital assets.</w:t>
      </w:r>
    </w:p>
    <w:p w14:paraId="5C70786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Maintains complete lifecycle data</w:t>
      </w:r>
      <w:r>
        <w:rPr>
          <w:sz w:val="24"/>
          <w:szCs w:val="24"/>
        </w:rPr>
        <w:t xml:space="preserve"> from procurement to disposal.</w:t>
      </w:r>
    </w:p>
    <w:p w14:paraId="61C7019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Automates asset assignments</w:t>
      </w:r>
      <w:r>
        <w:rPr>
          <w:sz w:val="24"/>
          <w:szCs w:val="24"/>
        </w:rPr>
        <w:t>, record-keeping, and report generation.</w:t>
      </w:r>
    </w:p>
    <w:p w14:paraId="2A9514B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Triggers timely alerts</w:t>
      </w:r>
      <w:r>
        <w:rPr>
          <w:sz w:val="24"/>
          <w:szCs w:val="24"/>
        </w:rPr>
        <w:t xml:space="preserve"> for maintenance, replacement, or license renewal.</w:t>
      </w:r>
    </w:p>
    <w:p w14:paraId="3447701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Provides real-time dashboards and insights</w:t>
      </w:r>
      <w:r>
        <w:rPr>
          <w:sz w:val="24"/>
          <w:szCs w:val="24"/>
        </w:rPr>
        <w:t>, improving decision-making and operational control.</w:t>
      </w:r>
    </w:p>
    <w:p w14:paraId="33A304A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Enhances productivity and accountability</w:t>
      </w:r>
      <w:r>
        <w:rPr>
          <w:sz w:val="24"/>
          <w:szCs w:val="24"/>
        </w:rPr>
        <w:t xml:space="preserve"> by streamlining asset workflows across the organization.</w:t>
      </w:r>
    </w:p>
    <w:p w14:paraId="091CD5A5">
      <w:pPr>
        <w:jc w:val="both"/>
        <w:rPr>
          <w:sz w:val="24"/>
          <w:szCs w:val="24"/>
          <w:lang w:val="en-US"/>
        </w:rPr>
      </w:pPr>
    </w:p>
    <w:p w14:paraId="323CE2B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Empathy and Customer Viewpoint</w:t>
      </w:r>
    </w:p>
    <w:p w14:paraId="01A2815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focusing on these needs, the solution aims to empower families with tools that not only simplify expense tracking but also promote financial discipline, better planning, and peace of mind.</w:t>
      </w:r>
    </w:p>
    <w:tbl>
      <w:tblPr>
        <w:tblStyle w:val="17"/>
        <w:tblW w:w="9918" w:type="dxa"/>
        <w:tblInd w:w="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655"/>
        <w:gridCol w:w="1880"/>
        <w:gridCol w:w="2099"/>
        <w:gridCol w:w="1979"/>
        <w:gridCol w:w="1606"/>
      </w:tblGrid>
      <w:tr w14:paraId="23D18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247B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PS No.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A18E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I am (Customer)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1F6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I’m trying to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7DB9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But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44E9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Because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C7BE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Which makes me feel</w:t>
            </w:r>
          </w:p>
        </w:tc>
      </w:tr>
      <w:tr w14:paraId="3DA30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5FFEC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PS-1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EDE6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Employee / Asset 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661C4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Track and view my assigned assets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56F4D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I often don’t know what assets are assigned to 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B559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There's no centralized tracking dashboard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0F3CF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Lost and unaware</w:t>
            </w:r>
          </w:p>
        </w:tc>
      </w:tr>
      <w:tr w14:paraId="530E0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9E75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PS-2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0D1B3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Asset Manager / Department Head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DAD82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Monitor asset lifecycle and utilization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A3976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I miss notifications on maintenance or expiry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F4239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No alerting or automated monitoring system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05EAD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Anxious and reactive</w:t>
            </w:r>
          </w:p>
        </w:tc>
      </w:tr>
      <w:tr w14:paraId="727708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FCAF1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PS-3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D4E44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IT Support / Maintenance Staff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45A3F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Link service history to specific assets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AF714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It’s hard to access complete asset logs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9A708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Data is fragmented across spreadsheets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DB2DC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Confused and inefficient</w:t>
            </w:r>
          </w:p>
        </w:tc>
      </w:tr>
      <w:tr w14:paraId="2E03CF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2AED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PS-4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4ABB0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Auditor / Compliance Officer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619F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Analyze asset usage and assignment history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4E0BF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Reports are incomplete or unavailable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2CEA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Lack of categorized reporting functionality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37A00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Uninformed and unsupported</w:t>
            </w:r>
          </w:p>
        </w:tc>
      </w:tr>
      <w:tr w14:paraId="6CD7D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35B86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PS-5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F0676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Tech-savvy Asset Owner / Admin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BB399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Manage asset records efficiently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9D8D5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Data entry and updates are manual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44AFA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No automated workfl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1474F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E907FE"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32AA9"/>
    <w:multiLevelType w:val="multilevel"/>
    <w:tmpl w:val="03632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6B09C1"/>
    <w:multiLevelType w:val="multilevel"/>
    <w:tmpl w:val="056B0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A12EFB"/>
    <w:multiLevelType w:val="multilevel"/>
    <w:tmpl w:val="22A12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53668F8"/>
    <w:multiLevelType w:val="multilevel"/>
    <w:tmpl w:val="45366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8"/>
    <w:rsid w:val="00007C2C"/>
    <w:rsid w:val="000B09D2"/>
    <w:rsid w:val="000D53A9"/>
    <w:rsid w:val="00192B8E"/>
    <w:rsid w:val="001A2185"/>
    <w:rsid w:val="001D7C39"/>
    <w:rsid w:val="001F4138"/>
    <w:rsid w:val="00245B5D"/>
    <w:rsid w:val="002F734A"/>
    <w:rsid w:val="00334C07"/>
    <w:rsid w:val="00343DC4"/>
    <w:rsid w:val="00350560"/>
    <w:rsid w:val="00465FA4"/>
    <w:rsid w:val="00477CDB"/>
    <w:rsid w:val="004B13C0"/>
    <w:rsid w:val="004E0C5B"/>
    <w:rsid w:val="005E2BF4"/>
    <w:rsid w:val="00682856"/>
    <w:rsid w:val="00723D87"/>
    <w:rsid w:val="008D376F"/>
    <w:rsid w:val="009554C3"/>
    <w:rsid w:val="00A50C53"/>
    <w:rsid w:val="00A64CA0"/>
    <w:rsid w:val="00AD5196"/>
    <w:rsid w:val="00AD614E"/>
    <w:rsid w:val="00AF0E71"/>
    <w:rsid w:val="00B17EC0"/>
    <w:rsid w:val="00BB1DC2"/>
    <w:rsid w:val="00C4792A"/>
    <w:rsid w:val="00C65E36"/>
    <w:rsid w:val="00D278DC"/>
    <w:rsid w:val="00DC1D2D"/>
    <w:rsid w:val="00E629BF"/>
    <w:rsid w:val="00EA77A8"/>
    <w:rsid w:val="00EB47BA"/>
    <w:rsid w:val="00EE287F"/>
    <w:rsid w:val="00EF2816"/>
    <w:rsid w:val="00F34816"/>
    <w:rsid w:val="00F86DAE"/>
    <w:rsid w:val="00FC7605"/>
    <w:rsid w:val="21B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6">
    <w:name w:val="_Style 14"/>
    <w:basedOn w:val="9"/>
    <w:qFormat/>
    <w:uiPriority w:val="0"/>
    <w:pPr>
      <w:spacing w:after="0" w:line="240" w:lineRule="auto"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E19DBFB1-0D11-46DA-B96E-DD37ACFCFD67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542</Words>
  <Characters>3091</Characters>
  <Lines>25</Lines>
  <Paragraphs>7</Paragraphs>
  <TotalTime>2</TotalTime>
  <ScaleCrop>false</ScaleCrop>
  <LinksUpToDate>false</LinksUpToDate>
  <CharactersWithSpaces>3626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2025-06-27T17:39:00Z</dcterms:created>
  <dc:creator>Amarender Katkam</dc:creator>
  <cp:lastModifiedBy>Vallisravan Veeramallu</cp:lastModifiedBy>
  <dcterms:modified xsi:type="dcterms:W3CDTF">2025-06-27T17:40:17Z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F484C294B04646BD91251F1811A279F4_12</vt:lpwstr>
  </property>
</Properties>
</file>