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96"/>
        <w:gridCol w:w="5136"/>
      </w:tblGrid>
      <w:tr w14:paraId="51300CC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72B0B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B1CE3">
            <w:pPr>
              <w:rPr>
                <w:lang w:val="en-US"/>
              </w:rPr>
            </w:pPr>
            <w:r>
              <w:rPr>
                <w:lang w:val="en-US"/>
              </w:rPr>
              <w:t>25 June 2025</w:t>
            </w:r>
          </w:p>
        </w:tc>
      </w:tr>
      <w:tr w14:paraId="074AB5D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6FFBE">
            <w:pPr>
              <w:rPr>
                <w:lang w:val="en-US"/>
              </w:rPr>
            </w:pPr>
            <w:r>
              <w:rPr>
                <w:lang w:val="en-US"/>
              </w:rPr>
              <w:t>Team ID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DE081">
            <w:pPr>
              <w:rPr>
                <w:rFonts w:hint="default"/>
                <w:lang w:val="en-US"/>
              </w:rPr>
            </w:pPr>
            <w:r>
              <w:t>LTVIP2025TMID</w:t>
            </w:r>
            <w:r>
              <w:rPr>
                <w:rFonts w:hint="default"/>
                <w:lang w:val="en-US"/>
              </w:rPr>
              <w:t>29498</w:t>
            </w:r>
          </w:p>
        </w:tc>
      </w:tr>
      <w:tr w14:paraId="705C98D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DDDA1">
            <w:pPr>
              <w:rPr>
                <w:lang w:val="en-US"/>
              </w:rPr>
            </w:pPr>
            <w:r>
              <w:rPr>
                <w:lang w:val="en-US"/>
              </w:rPr>
              <w:t>Project Name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C4DA2">
            <w:r>
              <w:rPr>
                <w:rFonts w:hint="default"/>
                <w:lang w:val="en-US"/>
              </w:rPr>
              <w:t>Asset Management Portal</w:t>
            </w:r>
            <w:bookmarkStart w:id="0" w:name="_GoBack"/>
            <w:bookmarkEnd w:id="0"/>
            <w:r>
              <w:t xml:space="preserve"> using Service Now</w:t>
            </w:r>
          </w:p>
          <w:p w14:paraId="729C46FF">
            <w:pPr>
              <w:rPr>
                <w:lang w:val="en-US"/>
              </w:rPr>
            </w:pPr>
          </w:p>
        </w:tc>
      </w:tr>
      <w:tr w14:paraId="3890951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0B28C">
            <w:pPr>
              <w:rPr>
                <w:lang w:val="en-US"/>
              </w:rPr>
            </w:pPr>
            <w:r>
              <w:rPr>
                <w:lang w:val="en-US"/>
              </w:rPr>
              <w:t>Mentor Name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E661F">
            <w:pPr>
              <w:rPr>
                <w:lang w:val="en-US"/>
              </w:rPr>
            </w:pPr>
            <w:r>
              <w:t>Dr Shaik Salma Begum</w:t>
            </w:r>
          </w:p>
        </w:tc>
      </w:tr>
      <w:tr w14:paraId="2585E31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B764">
            <w:pPr>
              <w:rPr>
                <w:lang w:val="en-US"/>
              </w:rPr>
            </w:pPr>
            <w:r>
              <w:rPr>
                <w:lang w:val="en-US"/>
              </w:rPr>
              <w:t>Maximum  Marks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258D0">
            <w:r>
              <w:t>10 Marks</w:t>
            </w:r>
          </w:p>
        </w:tc>
      </w:tr>
    </w:tbl>
    <w:p w14:paraId="00000001">
      <w:pPr>
        <w:pStyle w:val="2"/>
        <w:jc w:val="center"/>
        <w:rPr>
          <w:b/>
        </w:rPr>
      </w:pPr>
      <w:r>
        <w:rPr>
          <w:b/>
          <w:rtl w:val="0"/>
        </w:rPr>
        <w:t>Asset Management Portal</w:t>
      </w:r>
    </w:p>
    <w:p w14:paraId="00000002"/>
    <w:p w14:paraId="00000003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Milestone 1: Setting Up ServiceNow Instance:</w:t>
      </w:r>
    </w:p>
    <w:p w14:paraId="00000004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Sign up on </w:t>
      </w:r>
      <w:r>
        <w:fldChar w:fldCharType="begin"/>
      </w:r>
      <w:r>
        <w:instrText xml:space="preserve"> HYPERLINK "https://developer.servicenow.com" \h </w:instrText>
      </w:r>
      <w:r>
        <w:fldChar w:fldCharType="separate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467886"/>
          <w:sz w:val="24"/>
          <w:szCs w:val="24"/>
          <w:u w:val="single"/>
          <w:shd w:val="clear" w:fill="auto"/>
          <w:vertAlign w:val="baseline"/>
          <w:rtl w:val="0"/>
        </w:rPr>
        <w:t>developer.servicenow.com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467886"/>
          <w:sz w:val="24"/>
          <w:szCs w:val="24"/>
          <w:u w:val="single"/>
          <w:shd w:val="clear" w:fill="auto"/>
          <w:vertAlign w:val="baseline"/>
          <w:rtl w:val="0"/>
        </w:rPr>
        <w:fldChar w:fldCharType="end"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create a developer account.</w:t>
      </w:r>
    </w:p>
    <w:p w14:paraId="00000005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Navigate to the Personal Developer Instance section and request a new instance.</w:t>
      </w:r>
    </w:p>
    <w:p w14:paraId="00000006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Fill out the required information and submit the request.</w:t>
      </w:r>
    </w:p>
    <w:p w14:paraId="00000007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Instance details (URL, username, password) will be sent via email.</w:t>
      </w:r>
    </w:p>
    <w:p w14:paraId="00000008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Log in to the instance using the provided credentials.</w:t>
      </w:r>
    </w:p>
    <w:p w14:paraId="00000009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The instance is ready for development and customization.</w:t>
      </w:r>
    </w:p>
    <w:p w14:paraId="0000000A">
      <w:pP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Milestone 2: Creation of Table (Asset Inventory):</w:t>
      </w:r>
    </w:p>
    <w:p w14:paraId="0000000B"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1440" w:right="0" w:hanging="360"/>
        <w:jc w:val="left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Navigate to All in the application navigator.</w:t>
      </w:r>
    </w:p>
    <w:p w14:paraId="0000000C"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1440" w:right="0" w:hanging="360"/>
        <w:jc w:val="left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 the filter search bar, type Tables and select it from the results.</w:t>
      </w:r>
    </w:p>
    <w:p w14:paraId="0000000D"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5857875" cy="1913255"/>
            <wp:effectExtent l="0" t="0" r="0" b="0"/>
            <wp:docPr id="2058641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83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1440" w:right="0" w:hanging="360"/>
        <w:jc w:val="left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Click on the New button to create a new table.</w:t>
      </w:r>
    </w:p>
    <w:p w14:paraId="0000000F"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5610225" cy="612775"/>
            <wp:effectExtent l="0" t="0" r="0" b="0"/>
            <wp:docPr id="205864126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67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1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1440" w:right="0" w:hanging="360"/>
        <w:jc w:val="left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 the form, provide the following details:</w:t>
      </w:r>
    </w:p>
    <w:p w14:paraId="00000011"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2160" w:right="0" w:hanging="360"/>
        <w:jc w:val="left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Label: </w:t>
      </w:r>
      <w:r>
        <w:rPr>
          <w:rFonts w:ascii="Times New Roman" w:hAnsi="Times New Roman" w:eastAsia="Times New Roman" w:cs="Times New Roman"/>
          <w:rtl w:val="0"/>
        </w:rPr>
        <w:t>Asset Inventory</w:t>
      </w:r>
    </w:p>
    <w:p w14:paraId="00000012"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2160" w:right="0" w:hanging="360"/>
        <w:jc w:val="left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Name: Auto-Populated</w:t>
      </w: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(automatically generated based on the label)</w:t>
      </w:r>
    </w:p>
    <w:p w14:paraId="00000013"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2160" w:right="0" w:hanging="360"/>
        <w:jc w:val="left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New menu name: </w:t>
      </w:r>
      <w:r>
        <w:rPr>
          <w:rFonts w:ascii="Times New Roman" w:hAnsi="Times New Roman" w:eastAsia="Times New Roman" w:cs="Times New Roman"/>
          <w:rtl w:val="0"/>
        </w:rPr>
        <w:t>Asset Management Portal</w:t>
      </w:r>
    </w:p>
    <w:p w14:paraId="00000014"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216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4909820" cy="3200400"/>
            <wp:effectExtent l="0" t="0" r="0" b="0"/>
            <wp:docPr id="205864128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84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1440" w:right="0" w:hanging="360"/>
        <w:jc w:val="left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Navigate to the header section of the form, right-click on the header, and select Save from the context menu.</w:t>
      </w:r>
    </w:p>
    <w:p w14:paraId="0000001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72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17">
      <w:pPr>
        <w:ind w:left="72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Milestone 3: Creation of Fields:</w:t>
      </w:r>
    </w:p>
    <w:p w14:paraId="00000018">
      <w:pPr>
        <w:shd w:val="clear" w:fill="FFFFFF"/>
        <w:spacing w:after="0" w:line="288" w:lineRule="auto"/>
        <w:ind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1)After saving the table scroll down</w:t>
      </w:r>
    </w:p>
    <w:p w14:paraId="00000019">
      <w:pPr>
        <w:shd w:val="clear" w:fill="FFFFFF"/>
        <w:spacing w:after="0" w:line="288" w:lineRule="auto"/>
        <w:ind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2)Create  the following fields</w:t>
      </w:r>
    </w:p>
    <w:p w14:paraId="0000001A">
      <w:pPr>
        <w:numPr>
          <w:ilvl w:val="0"/>
          <w:numId w:val="3"/>
        </w:numPr>
        <w:shd w:val="clear" w:fill="FFFFFF"/>
        <w:spacing w:after="0" w:afterAutospacing="0"/>
        <w:ind w:left="1440" w:hanging="360"/>
      </w:pPr>
      <w:r>
        <w:rPr>
          <w:rFonts w:ascii="Times New Roman" w:hAnsi="Times New Roman" w:eastAsia="Times New Roman" w:cs="Times New Roman"/>
          <w:rtl w:val="0"/>
        </w:rPr>
        <w:t xml:space="preserve">   Assigned to         : string</w:t>
      </w:r>
    </w:p>
    <w:p w14:paraId="0000001B">
      <w:pPr>
        <w:numPr>
          <w:ilvl w:val="0"/>
          <w:numId w:val="3"/>
        </w:numPr>
        <w:shd w:val="clear" w:fill="FFFFFF"/>
        <w:spacing w:after="0" w:afterAutospacing="0"/>
        <w:ind w:left="1440" w:hanging="360"/>
      </w:pPr>
      <w:r>
        <w:rPr>
          <w:rFonts w:ascii="Times New Roman" w:hAnsi="Times New Roman" w:eastAsia="Times New Roman" w:cs="Times New Roman"/>
          <w:rtl w:val="0"/>
        </w:rPr>
        <w:t xml:space="preserve">    Status                  :  choice</w:t>
      </w:r>
    </w:p>
    <w:p w14:paraId="0000001C">
      <w:pPr>
        <w:numPr>
          <w:ilvl w:val="0"/>
          <w:numId w:val="3"/>
        </w:numPr>
        <w:shd w:val="clear" w:fill="FFFFFF"/>
        <w:spacing w:after="0" w:afterAutospacing="0"/>
        <w:ind w:left="1440" w:hanging="360"/>
      </w:pPr>
      <w:r>
        <w:rPr>
          <w:rFonts w:ascii="Times New Roman" w:hAnsi="Times New Roman" w:eastAsia="Times New Roman" w:cs="Times New Roman"/>
          <w:rtl w:val="0"/>
        </w:rPr>
        <w:t xml:space="preserve">    Purchase date      :  date</w:t>
      </w:r>
    </w:p>
    <w:p w14:paraId="0000001D">
      <w:pPr>
        <w:numPr>
          <w:ilvl w:val="0"/>
          <w:numId w:val="3"/>
        </w:numPr>
        <w:shd w:val="clear" w:fill="FFFFFF"/>
        <w:spacing w:after="0" w:afterAutospacing="0"/>
        <w:ind w:left="1440" w:hanging="360"/>
      </w:pPr>
      <w:r>
        <w:rPr>
          <w:rFonts w:ascii="Times New Roman" w:hAnsi="Times New Roman" w:eastAsia="Times New Roman" w:cs="Times New Roman"/>
          <w:rtl w:val="0"/>
        </w:rPr>
        <w:t xml:space="preserve">    Warranty Expire  :  date </w:t>
      </w:r>
    </w:p>
    <w:p w14:paraId="0000001E">
      <w:pPr>
        <w:numPr>
          <w:ilvl w:val="0"/>
          <w:numId w:val="3"/>
        </w:numPr>
        <w:shd w:val="clear" w:fill="FFFFFF"/>
        <w:spacing w:after="0" w:afterAutospacing="0"/>
        <w:ind w:left="1440" w:hanging="360"/>
      </w:pPr>
      <w:r>
        <w:rPr>
          <w:rFonts w:ascii="Times New Roman" w:hAnsi="Times New Roman" w:eastAsia="Times New Roman" w:cs="Times New Roman"/>
          <w:rtl w:val="0"/>
        </w:rPr>
        <w:t xml:space="preserve">    Asset name          : string</w:t>
      </w:r>
    </w:p>
    <w:p w14:paraId="0000001F">
      <w:pPr>
        <w:numPr>
          <w:ilvl w:val="0"/>
          <w:numId w:val="3"/>
        </w:numPr>
        <w:shd w:val="clear" w:fill="FFFFFF"/>
        <w:spacing w:after="0" w:afterAutospacing="0"/>
        <w:ind w:left="1440" w:hanging="360"/>
      </w:pPr>
      <w:r>
        <w:rPr>
          <w:rFonts w:ascii="Times New Roman" w:hAnsi="Times New Roman" w:eastAsia="Times New Roman" w:cs="Times New Roman"/>
          <w:rtl w:val="0"/>
        </w:rPr>
        <w:t xml:space="preserve">   Type                    : choice</w:t>
      </w:r>
    </w:p>
    <w:p w14:paraId="00000020">
      <w:pPr>
        <w:numPr>
          <w:ilvl w:val="0"/>
          <w:numId w:val="3"/>
        </w:numPr>
        <w:shd w:val="clear" w:fill="FFFFFF"/>
        <w:ind w:left="1440" w:hanging="360"/>
      </w:pPr>
      <w:r>
        <w:rPr>
          <w:rFonts w:ascii="Times New Roman" w:hAnsi="Times New Roman" w:eastAsia="Times New Roman" w:cs="Times New Roman"/>
          <w:rtl w:val="0"/>
        </w:rPr>
        <w:t xml:space="preserve">    Number               : String</w:t>
      </w:r>
    </w:p>
    <w:p w14:paraId="00000021">
      <w:pPr>
        <w:shd w:val="clear" w:fill="FFFFFF"/>
        <w:spacing w:after="0" w:line="288" w:lineRule="auto"/>
        <w:ind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3) Click on save</w:t>
      </w:r>
    </w:p>
    <w:p w14:paraId="00000022">
      <w:pPr>
        <w:spacing w:after="0"/>
        <w:ind w:left="720" w:firstLine="0"/>
        <w:jc w:val="center"/>
        <w:rPr>
          <w:rFonts w:ascii="Times New Roman" w:hAnsi="Times New Roman" w:eastAsia="Times New Roman" w:cs="Times New Roman"/>
        </w:rPr>
      </w:pPr>
      <w:r>
        <w:drawing>
          <wp:inline distT="114300" distB="114300" distL="114300" distR="114300">
            <wp:extent cx="6645275" cy="2540000"/>
            <wp:effectExtent l="0" t="0" r="0" b="0"/>
            <wp:docPr id="205864127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5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>
      <w:pPr>
        <w:ind w:left="72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 w14:paraId="00000024">
      <w:pPr>
        <w:ind w:left="720" w:firstLine="0"/>
        <w:jc w:val="lef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Milestone 4: Creation of UI Actions:</w:t>
      </w:r>
    </w:p>
    <w:p w14:paraId="00000025"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Navigate to UI Actions under System Definition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</w:p>
    <w:p w14:paraId="00000026">
      <w:pPr>
        <w:jc w:val="center"/>
        <w:rPr>
          <w:rFonts w:ascii="Times New Roman" w:hAnsi="Times New Roman" w:eastAsia="Times New Roman" w:cs="Times New Roman"/>
          <w:b/>
        </w:rPr>
      </w:pPr>
      <w:r>
        <w:drawing>
          <wp:inline distT="114300" distB="114300" distL="114300" distR="114300">
            <wp:extent cx="6645275" cy="1930400"/>
            <wp:effectExtent l="0" t="0" r="0" b="0"/>
            <wp:docPr id="20586412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7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>
      <w:pPr>
        <w:keepNext w:val="0"/>
        <w:keepLines w:val="0"/>
        <w:pageBreakBefore w:val="0"/>
        <w:widowControl/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Click on new to create a new UI Action</w:t>
      </w:r>
    </w:p>
    <w:p w14:paraId="00000028">
      <w:pPr>
        <w:keepNext w:val="0"/>
        <w:keepLines w:val="0"/>
        <w:pageBreakBefore w:val="0"/>
        <w:widowControl/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Fill in the UI Action Details ;</w:t>
      </w:r>
    </w:p>
    <w:p w14:paraId="00000029">
      <w:pPr>
        <w:keepNext w:val="0"/>
        <w:keepLines w:val="0"/>
        <w:pageBreakBefore w:val="0"/>
        <w:widowControl/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Name: Mark as Lost</w:t>
      </w:r>
    </w:p>
    <w:p w14:paraId="0000002A">
      <w:pPr>
        <w:keepNext w:val="0"/>
        <w:keepLines w:val="0"/>
        <w:pageBreakBefore w:val="0"/>
        <w:widowControl/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Table: Asset Inventory</w:t>
      </w:r>
    </w:p>
    <w:p w14:paraId="0000002B">
      <w:pPr>
        <w:keepNext w:val="0"/>
        <w:keepLines w:val="0"/>
        <w:pageBreakBefore w:val="0"/>
        <w:widowControl/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Action name: mark_as_lost</w:t>
      </w:r>
    </w:p>
    <w:p w14:paraId="0000002C">
      <w:pPr>
        <w:keepNext w:val="0"/>
        <w:keepLines w:val="0"/>
        <w:pageBreakBefore w:val="0"/>
        <w:widowControl/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Condition: current.u_status !=’Lost’</w:t>
      </w:r>
    </w:p>
    <w:p w14:paraId="0000002D">
      <w:pPr>
        <w:numPr>
          <w:ilvl w:val="1"/>
          <w:numId w:val="4"/>
        </w:numPr>
        <w:ind w:left="1440" w:hanging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Update the script as </w:t>
      </w:r>
    </w:p>
    <w:p w14:paraId="0000002E">
      <w:pPr>
        <w:numPr>
          <w:ilvl w:val="2"/>
          <w:numId w:val="4"/>
        </w:numPr>
        <w:ind w:left="2340" w:hanging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current.u_status = ‘Lost’;</w:t>
      </w:r>
    </w:p>
    <w:p w14:paraId="0000002F">
      <w:pPr>
        <w:ind w:left="234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current.update();</w:t>
      </w:r>
    </w:p>
    <w:p w14:paraId="00000030">
      <w:pPr>
        <w:ind w:left="2340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action.setRedirectURL(current);</w:t>
      </w:r>
    </w:p>
    <w:p w14:paraId="00000031">
      <w:pPr>
        <w:keepNext w:val="0"/>
        <w:keepLines w:val="0"/>
        <w:pageBreakBefore w:val="0"/>
        <w:widowControl/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Check the box Form Button to make it visible on the form layout.</w:t>
      </w:r>
    </w:p>
    <w:p w14:paraId="00000032">
      <w:pPr>
        <w:keepNext w:val="0"/>
        <w:keepLines w:val="0"/>
        <w:pageBreakBefore w:val="0"/>
        <w:widowControl/>
        <w:numPr>
          <w:ilvl w:val="1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Click Save to apply the changes.</w:t>
      </w:r>
      <w:r>
        <w:rPr>
          <w:rFonts w:ascii="Times New Roman" w:hAnsi="Times New Roman" w:eastAsia="Times New Roman" w:cs="Times New Roman"/>
          <w:rtl w:val="0"/>
        </w:rPr>
        <w:tab/>
      </w:r>
    </w:p>
    <w:p w14:paraId="00000033">
      <w:pPr>
        <w:jc w:val="center"/>
        <w:rPr>
          <w:rFonts w:ascii="Times New Roman" w:hAnsi="Times New Roman" w:eastAsia="Times New Roman" w:cs="Times New Roman"/>
          <w:b/>
        </w:rPr>
      </w:pPr>
      <w:r>
        <w:drawing>
          <wp:inline distT="114300" distB="114300" distL="114300" distR="114300">
            <wp:extent cx="6645275" cy="3187700"/>
            <wp:effectExtent l="0" t="0" r="0" b="0"/>
            <wp:docPr id="205864127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4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>
      <w:pPr>
        <w:jc w:val="center"/>
        <w:rPr>
          <w:rFonts w:ascii="Times New Roman" w:hAnsi="Times New Roman" w:eastAsia="Times New Roman" w:cs="Times New Roman"/>
          <w:b/>
        </w:rPr>
      </w:pPr>
    </w:p>
    <w:p w14:paraId="00000035">
      <w:pPr>
        <w:keepNext w:val="0"/>
        <w:keepLines w:val="0"/>
        <w:pageBreakBefore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Navigate to Application Navigator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 w14:paraId="00000036">
      <w:pPr>
        <w:keepNext w:val="0"/>
        <w:keepLines w:val="0"/>
        <w:pageBreakBefore w:val="0"/>
        <w:widowControl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Click on UI Actions under System Definition.</w:t>
      </w:r>
    </w:p>
    <w:p w14:paraId="00000037">
      <w:pPr>
        <w:keepNext w:val="0"/>
        <w:keepLines w:val="0"/>
        <w:pageBreakBefore w:val="0"/>
        <w:widowControl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Click on New(top-right corner) to create  new UI Action</w:t>
      </w:r>
    </w:p>
    <w:p w14:paraId="00000038">
      <w:pPr>
        <w:numPr>
          <w:ilvl w:val="1"/>
          <w:numId w:val="5"/>
        </w:numPr>
        <w:ind w:left="1440" w:hanging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Fill in the following details:</w:t>
      </w:r>
    </w:p>
    <w:p w14:paraId="00000039">
      <w:pPr>
        <w:numPr>
          <w:ilvl w:val="2"/>
          <w:numId w:val="5"/>
        </w:numPr>
        <w:ind w:left="2160" w:hanging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Name: Mark as Repaired</w:t>
      </w:r>
    </w:p>
    <w:p w14:paraId="0000003A">
      <w:pPr>
        <w:numPr>
          <w:ilvl w:val="2"/>
          <w:numId w:val="5"/>
        </w:numPr>
        <w:ind w:left="2160" w:hanging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Table: Asset Inventory</w:t>
      </w:r>
    </w:p>
    <w:p w14:paraId="0000003B">
      <w:pPr>
        <w:numPr>
          <w:ilvl w:val="2"/>
          <w:numId w:val="5"/>
        </w:numPr>
        <w:ind w:left="2160" w:hanging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Action name: mark_as_repaired</w:t>
      </w:r>
    </w:p>
    <w:p w14:paraId="0000003C">
      <w:pPr>
        <w:numPr>
          <w:ilvl w:val="2"/>
          <w:numId w:val="5"/>
        </w:numPr>
        <w:ind w:left="2160" w:hanging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Condition: current.u_status==’Damaged’</w:t>
      </w:r>
    </w:p>
    <w:p w14:paraId="0000003D">
      <w:pPr>
        <w:keepNext w:val="0"/>
        <w:keepLines w:val="0"/>
        <w:pageBreakBefore w:val="0"/>
        <w:widowControl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Add the Script as:</w:t>
      </w:r>
    </w:p>
    <w:p w14:paraId="0000003E">
      <w:pPr>
        <w:keepNext w:val="0"/>
        <w:keepLines w:val="0"/>
        <w:pageBreakBefore w:val="0"/>
        <w:widowControl/>
        <w:numPr>
          <w:ilvl w:val="2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216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current.u_status = ‘Available’;</w:t>
      </w:r>
    </w:p>
    <w:p w14:paraId="0000003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216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current.update( );</w:t>
      </w:r>
    </w:p>
    <w:p w14:paraId="00000040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216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action.setRedirectURL(current);</w:t>
      </w:r>
    </w:p>
    <w:p w14:paraId="00000041">
      <w:pPr>
        <w:keepNext w:val="0"/>
        <w:keepLines w:val="0"/>
        <w:pageBreakBefore w:val="0"/>
        <w:widowControl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This Script updates the u_status field to Available saves the record, and then redirects the user back to the current record view.</w:t>
      </w:r>
    </w:p>
    <w:p w14:paraId="00000042">
      <w:pPr>
        <w:keepNext w:val="0"/>
        <w:keepLines w:val="0"/>
        <w:pageBreakBefore w:val="0"/>
        <w:widowControl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Scroll down to the Form button section.</w:t>
      </w:r>
    </w:p>
    <w:p w14:paraId="00000043">
      <w:pPr>
        <w:keepNext w:val="0"/>
        <w:keepLines w:val="0"/>
        <w:pageBreakBefore w:val="0"/>
        <w:widowControl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Check the box labeled Form button to ensure this action appears as a button on the form view.</w:t>
      </w:r>
    </w:p>
    <w:p w14:paraId="00000044">
      <w:pPr>
        <w:keepNext w:val="0"/>
        <w:keepLines w:val="0"/>
        <w:pageBreakBefore w:val="0"/>
        <w:widowControl/>
        <w:numPr>
          <w:ilvl w:val="1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Click on Submit to create the UI Action.</w:t>
      </w:r>
      <w:r>
        <w:rPr>
          <w:rFonts w:ascii="Times New Roman" w:hAnsi="Times New Roman" w:eastAsia="Times New Roman" w:cs="Times New Roman"/>
          <w:rtl w:val="0"/>
        </w:rPr>
        <w:tab/>
      </w:r>
    </w:p>
    <w:p w14:paraId="00000045">
      <w:pPr>
        <w:jc w:val="center"/>
        <w:rPr>
          <w:rFonts w:ascii="Times New Roman" w:hAnsi="Times New Roman" w:eastAsia="Times New Roman" w:cs="Times New Roman"/>
          <w:b/>
        </w:rPr>
      </w:pPr>
      <w:r>
        <w:drawing>
          <wp:inline distT="114300" distB="114300" distL="114300" distR="114300">
            <wp:extent cx="6645275" cy="3187700"/>
            <wp:effectExtent l="0" t="0" r="0" b="0"/>
            <wp:docPr id="205864127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8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>
      <w:pPr>
        <w:rPr>
          <w:rFonts w:ascii="Open Sans" w:hAnsi="Open Sans" w:eastAsia="Open Sans" w:cs="Open Sans"/>
          <w:b/>
          <w:color w:val="2D2828"/>
          <w:sz w:val="38"/>
          <w:szCs w:val="3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Milestone 5: Creation of Scheduled Job:</w:t>
      </w:r>
    </w:p>
    <w:p w14:paraId="00000047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Navigate to All in the application navigator.</w:t>
      </w:r>
    </w:p>
    <w:p w14:paraId="00000048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the filter search bar, type </w:t>
      </w:r>
      <w:r>
        <w:rPr>
          <w:rFonts w:ascii="Times New Roman" w:hAnsi="Times New Roman" w:eastAsia="Times New Roman" w:cs="Times New Roman"/>
          <w:rtl w:val="0"/>
        </w:rPr>
        <w:t xml:space="preserve">Scheduled Job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select it from the list.</w:t>
      </w:r>
    </w:p>
    <w:p w14:paraId="00000049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the New button to create a new </w:t>
      </w:r>
      <w:r>
        <w:rPr>
          <w:rFonts w:ascii="Times New Roman" w:hAnsi="Times New Roman" w:eastAsia="Times New Roman" w:cs="Times New Roman"/>
          <w:rtl w:val="0"/>
        </w:rPr>
        <w:t>scheduled job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 w14:paraId="0000004A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Write the following script:</w:t>
      </w:r>
    </w:p>
    <w:p w14:paraId="0000004B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Enter the following details:</w:t>
      </w:r>
    </w:p>
    <w:p w14:paraId="0000004C">
      <w:pPr>
        <w:keepNext w:val="0"/>
        <w:keepLines w:val="0"/>
        <w:pageBreakBefore w:val="0"/>
        <w:widowControl/>
        <w:numPr>
          <w:ilvl w:val="2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Name: </w:t>
      </w:r>
      <w:r>
        <w:rPr>
          <w:rFonts w:ascii="Times New Roman" w:hAnsi="Times New Roman" w:eastAsia="Times New Roman" w:cs="Times New Roman"/>
          <w:rtl w:val="0"/>
        </w:rPr>
        <w:t>Warranty Expiry Alert</w:t>
      </w:r>
    </w:p>
    <w:p w14:paraId="0000004D">
      <w:pPr>
        <w:keepNext w:val="0"/>
        <w:keepLines w:val="0"/>
        <w:pageBreakBefore w:val="0"/>
        <w:widowControl/>
        <w:numPr>
          <w:ilvl w:val="2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 xml:space="preserve">Run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rtl w:val="0"/>
        </w:rPr>
        <w:t>Daily</w:t>
      </w:r>
    </w:p>
    <w:p w14:paraId="0000004E">
      <w:pPr>
        <w:keepNext w:val="0"/>
        <w:keepLines w:val="0"/>
        <w:pageBreakBefore w:val="0"/>
        <w:widowControl/>
        <w:numPr>
          <w:ilvl w:val="2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 xml:space="preserve">Time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rtl w:val="0"/>
        </w:rPr>
        <w:t>12:00</w:t>
      </w:r>
    </w:p>
    <w:p w14:paraId="0000004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ab/>
      </w:r>
      <w:r>
        <w:rPr>
          <w:rFonts w:ascii="Times New Roman" w:hAnsi="Times New Roman" w:eastAsia="Times New Roman" w:cs="Times New Roman"/>
          <w:rtl w:val="0"/>
        </w:rPr>
        <w:t>Write the following script:</w:t>
      </w:r>
    </w:p>
    <w:p w14:paraId="00000050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color w:val="008000"/>
          <w:sz w:val="21"/>
          <w:szCs w:val="21"/>
        </w:rPr>
      </w:pPr>
      <w:r>
        <w:rPr>
          <w:rFonts w:ascii="Courier New" w:hAnsi="Courier New" w:eastAsia="Courier New" w:cs="Courier New"/>
          <w:color w:val="0000FF"/>
          <w:sz w:val="21"/>
          <w:szCs w:val="21"/>
          <w:rtl w:val="0"/>
        </w:rPr>
        <w:t>var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grAsset = </w:t>
      </w:r>
      <w:r>
        <w:rPr>
          <w:rFonts w:ascii="Courier New" w:hAnsi="Courier New" w:eastAsia="Courier New" w:cs="Courier New"/>
          <w:color w:val="0000FF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008080"/>
          <w:sz w:val="21"/>
          <w:szCs w:val="21"/>
          <w:rtl w:val="0"/>
        </w:rPr>
        <w:t>GlideRecord</w:t>
      </w:r>
      <w:r>
        <w:rPr>
          <w:rFonts w:ascii="Courier New" w:hAnsi="Courier New" w:eastAsia="Courier New" w:cs="Courier New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'u_asset_inventory'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); </w:t>
      </w:r>
      <w:r>
        <w:rPr>
          <w:rFonts w:ascii="Courier New" w:hAnsi="Courier New" w:eastAsia="Courier New" w:cs="Courier New"/>
          <w:color w:val="008000"/>
          <w:sz w:val="21"/>
          <w:szCs w:val="21"/>
          <w:rtl w:val="0"/>
        </w:rPr>
        <w:t>// Replace with your table name</w:t>
      </w:r>
    </w:p>
    <w:p w14:paraId="00000051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color w:val="0000FF"/>
          <w:sz w:val="21"/>
          <w:szCs w:val="21"/>
          <w:rtl w:val="0"/>
        </w:rPr>
        <w:t>var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today = </w:t>
      </w:r>
      <w:r>
        <w:rPr>
          <w:rFonts w:ascii="Courier New" w:hAnsi="Courier New" w:eastAsia="Courier New" w:cs="Courier New"/>
          <w:color w:val="0000FF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008080"/>
          <w:sz w:val="21"/>
          <w:szCs w:val="21"/>
          <w:rtl w:val="0"/>
        </w:rPr>
        <w:t>GlideDateTime</w:t>
      </w:r>
      <w:r>
        <w:rPr>
          <w:rFonts w:ascii="Courier New" w:hAnsi="Courier New" w:eastAsia="Courier New" w:cs="Courier New"/>
          <w:sz w:val="21"/>
          <w:szCs w:val="21"/>
          <w:rtl w:val="0"/>
        </w:rPr>
        <w:t>();</w:t>
      </w:r>
    </w:p>
    <w:p w14:paraId="00000052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color w:val="0000FF"/>
          <w:sz w:val="21"/>
          <w:szCs w:val="21"/>
          <w:rtl w:val="0"/>
        </w:rPr>
        <w:t>var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futureDate = </w:t>
      </w:r>
      <w:r>
        <w:rPr>
          <w:rFonts w:ascii="Courier New" w:hAnsi="Courier New" w:eastAsia="Courier New" w:cs="Courier New"/>
          <w:color w:val="0000FF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008080"/>
          <w:sz w:val="21"/>
          <w:szCs w:val="21"/>
          <w:rtl w:val="0"/>
        </w:rPr>
        <w:t>GlideDateTime</w:t>
      </w:r>
      <w:r>
        <w:rPr>
          <w:rFonts w:ascii="Courier New" w:hAnsi="Courier New" w:eastAsia="Courier New" w:cs="Courier New"/>
          <w:sz w:val="21"/>
          <w:szCs w:val="21"/>
          <w:rtl w:val="0"/>
        </w:rPr>
        <w:t>();</w:t>
      </w:r>
    </w:p>
    <w:p w14:paraId="00000053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color w:val="008000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>futureDate.addDays(</w:t>
      </w:r>
      <w:r>
        <w:rPr>
          <w:rFonts w:ascii="Courier New" w:hAnsi="Courier New" w:eastAsia="Courier New" w:cs="Courier New"/>
          <w:color w:val="098658"/>
          <w:sz w:val="21"/>
          <w:szCs w:val="21"/>
          <w:rtl w:val="0"/>
        </w:rPr>
        <w:t>30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); </w:t>
      </w:r>
      <w:r>
        <w:rPr>
          <w:rFonts w:ascii="Courier New" w:hAnsi="Courier New" w:eastAsia="Courier New" w:cs="Courier New"/>
          <w:color w:val="008000"/>
          <w:sz w:val="21"/>
          <w:szCs w:val="21"/>
          <w:rtl w:val="0"/>
        </w:rPr>
        <w:t>// Get date 30 days from now</w:t>
      </w:r>
    </w:p>
    <w:p w14:paraId="00000054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color w:val="008000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>grAsset.addQuery(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'u_warranty_expire'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'&lt;='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, futureDate);  </w:t>
      </w:r>
      <w:r>
        <w:rPr>
          <w:rFonts w:ascii="Courier New" w:hAnsi="Courier New" w:eastAsia="Courier New" w:cs="Courier New"/>
          <w:color w:val="008000"/>
          <w:sz w:val="21"/>
          <w:szCs w:val="21"/>
          <w:rtl w:val="0"/>
        </w:rPr>
        <w:t>// Warranty expiring within the next 30 days</w:t>
      </w:r>
    </w:p>
    <w:p w14:paraId="00000055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color w:val="008000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>grAsset.addQuery(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'u_warranty_expire'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'&gt;='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, today);      </w:t>
      </w:r>
      <w:r>
        <w:rPr>
          <w:rFonts w:ascii="Courier New" w:hAnsi="Courier New" w:eastAsia="Courier New" w:cs="Courier New"/>
          <w:color w:val="008000"/>
          <w:sz w:val="21"/>
          <w:szCs w:val="21"/>
          <w:rtl w:val="0"/>
        </w:rPr>
        <w:t>// Warranty expiring after today</w:t>
      </w:r>
    </w:p>
    <w:p w14:paraId="00000056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>grAsset.query();</w:t>
      </w:r>
    </w:p>
    <w:p w14:paraId="00000057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color w:val="0000FF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(grAsset.next()) {</w:t>
      </w:r>
    </w:p>
    <w:p w14:paraId="00000058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  </w:t>
      </w:r>
      <w:r>
        <w:rPr>
          <w:rFonts w:ascii="Courier New" w:hAnsi="Courier New" w:eastAsia="Courier New" w:cs="Courier New"/>
          <w:color w:val="0000FF"/>
          <w:sz w:val="21"/>
          <w:szCs w:val="21"/>
          <w:rtl w:val="0"/>
        </w:rPr>
        <w:t>var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email = </w:t>
      </w:r>
      <w:r>
        <w:rPr>
          <w:rFonts w:ascii="Courier New" w:hAnsi="Courier New" w:eastAsia="Courier New" w:cs="Courier New"/>
          <w:color w:val="0000FF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008080"/>
          <w:sz w:val="21"/>
          <w:szCs w:val="21"/>
          <w:rtl w:val="0"/>
        </w:rPr>
        <w:t>GlideEmailOutbound</w:t>
      </w:r>
      <w:r>
        <w:rPr>
          <w:rFonts w:ascii="Courier New" w:hAnsi="Courier New" w:eastAsia="Courier New" w:cs="Courier New"/>
          <w:sz w:val="21"/>
          <w:szCs w:val="21"/>
          <w:rtl w:val="0"/>
        </w:rPr>
        <w:t>();</w:t>
      </w:r>
    </w:p>
    <w:p w14:paraId="00000059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color w:val="008000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   email.setSubject(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"Warranty Expiry Alert: "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+ grAsset.getValue(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'u_assest_name'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));  </w:t>
      </w:r>
      <w:r>
        <w:rPr>
          <w:rFonts w:ascii="Courier New" w:hAnsi="Courier New" w:eastAsia="Courier New" w:cs="Courier New"/>
          <w:color w:val="008000"/>
          <w:sz w:val="21"/>
          <w:szCs w:val="21"/>
          <w:rtl w:val="0"/>
        </w:rPr>
        <w:t>// Use getValue for dynamic field access</w:t>
      </w:r>
    </w:p>
    <w:p w14:paraId="0000005A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   email.setBody(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"The warranty for "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+ grAsset.getValue(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'u_assest_name'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) + 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" (Type: "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+ grAsset.getValue(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'u_asset_type'</w:t>
      </w:r>
      <w:r>
        <w:rPr>
          <w:rFonts w:ascii="Courier New" w:hAnsi="Courier New" w:eastAsia="Courier New" w:cs="Courier New"/>
          <w:sz w:val="21"/>
          <w:szCs w:val="21"/>
          <w:rtl w:val="0"/>
        </w:rPr>
        <w:t>) +</w:t>
      </w:r>
    </w:p>
    <w:p w14:paraId="0000005B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color w:val="008000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                 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") is expiring soon on "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+ grAsset.getValue(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'u_warranty_expiry'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) + 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". Please take action."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);  </w:t>
      </w:r>
      <w:r>
        <w:rPr>
          <w:rFonts w:ascii="Courier New" w:hAnsi="Courier New" w:eastAsia="Courier New" w:cs="Courier New"/>
          <w:color w:val="008000"/>
          <w:sz w:val="21"/>
          <w:szCs w:val="21"/>
          <w:rtl w:val="0"/>
        </w:rPr>
        <w:t>// Get values dynamically</w:t>
      </w:r>
    </w:p>
    <w:p w14:paraId="0000005C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color w:val="008000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email.setTo(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'it-support@company.com'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); </w:t>
      </w:r>
      <w:r>
        <w:rPr>
          <w:rFonts w:ascii="Courier New" w:hAnsi="Courier New" w:eastAsia="Courier New" w:cs="Courier New"/>
          <w:color w:val="008000"/>
          <w:sz w:val="21"/>
          <w:szCs w:val="21"/>
          <w:rtl w:val="0"/>
        </w:rPr>
        <w:t>// Change to your IT support email</w:t>
      </w:r>
    </w:p>
    <w:p w14:paraId="0000005D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   email.send();</w:t>
      </w:r>
    </w:p>
    <w:p w14:paraId="0000005E">
      <w:pPr>
        <w:shd w:val="clear" w:fill="FFFFFE"/>
        <w:spacing w:after="0" w:line="390" w:lineRule="auto"/>
        <w:ind w:left="2160" w:firstLine="0"/>
        <w:rPr>
          <w:rFonts w:ascii="Courier New" w:hAnsi="Courier New" w:eastAsia="Courier New" w:cs="Courier New"/>
          <w:color w:val="008000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   gs.info(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"Email sent for assest: "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 + grAsset.getValue(</w:t>
      </w:r>
      <w:r>
        <w:rPr>
          <w:rFonts w:ascii="Courier New" w:hAnsi="Courier New" w:eastAsia="Courier New" w:cs="Courier New"/>
          <w:color w:val="A31515"/>
          <w:sz w:val="21"/>
          <w:szCs w:val="21"/>
          <w:rtl w:val="0"/>
        </w:rPr>
        <w:t>'u_assest_name'</w:t>
      </w:r>
      <w:r>
        <w:rPr>
          <w:rFonts w:ascii="Courier New" w:hAnsi="Courier New" w:eastAsia="Courier New" w:cs="Courier New"/>
          <w:sz w:val="21"/>
          <w:szCs w:val="21"/>
          <w:rtl w:val="0"/>
        </w:rPr>
        <w:t xml:space="preserve">));  </w:t>
      </w:r>
      <w:r>
        <w:rPr>
          <w:rFonts w:ascii="Courier New" w:hAnsi="Courier New" w:eastAsia="Courier New" w:cs="Courier New"/>
          <w:color w:val="008000"/>
          <w:sz w:val="21"/>
          <w:szCs w:val="21"/>
          <w:rtl w:val="0"/>
        </w:rPr>
        <w:t>// Log for confirmation</w:t>
      </w:r>
    </w:p>
    <w:p w14:paraId="0000005F">
      <w:pPr>
        <w:shd w:val="clear" w:fill="FFFFFE"/>
        <w:spacing w:after="0" w:line="390" w:lineRule="auto"/>
        <w:ind w:left="2160" w:firstLine="0"/>
        <w:rPr>
          <w:rFonts w:ascii="Times New Roman" w:hAnsi="Times New Roman" w:eastAsia="Times New Roman" w:cs="Times New Roman"/>
        </w:rPr>
      </w:pPr>
      <w:r>
        <w:rPr>
          <w:rFonts w:ascii="Courier New" w:hAnsi="Courier New" w:eastAsia="Courier New" w:cs="Courier New"/>
          <w:sz w:val="21"/>
          <w:szCs w:val="21"/>
          <w:rtl w:val="0"/>
        </w:rPr>
        <w:t>}</w:t>
      </w:r>
    </w:p>
    <w:p w14:paraId="00000060">
      <w:pPr>
        <w:numPr>
          <w:ilvl w:val="0"/>
          <w:numId w:val="7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Click Save to store the scheduled job.</w:t>
      </w:r>
    </w:p>
    <w:p w14:paraId="00000061">
      <w:pPr>
        <w:jc w:val="center"/>
        <w:rPr>
          <w:rFonts w:ascii="Times New Roman" w:hAnsi="Times New Roman" w:eastAsia="Times New Roman" w:cs="Times New Roman"/>
          <w:b/>
        </w:rPr>
      </w:pPr>
      <w:r>
        <w:drawing>
          <wp:inline distT="114300" distB="114300" distL="114300" distR="114300">
            <wp:extent cx="6645275" cy="3200400"/>
            <wp:effectExtent l="0" t="0" r="0" b="0"/>
            <wp:docPr id="205864127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Milestone 6: Creation of Report :</w:t>
      </w:r>
    </w:p>
    <w:p w14:paraId="00000063">
      <w:pPr>
        <w:keepNext w:val="0"/>
        <w:keepLines w:val="0"/>
        <w:pageBreakBefore w:val="0"/>
        <w:widowControl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Navigate to All in the main menu.</w:t>
      </w:r>
    </w:p>
    <w:p w14:paraId="00000064">
      <w:pPr>
        <w:keepNext w:val="0"/>
        <w:keepLines w:val="0"/>
        <w:pageBreakBefore w:val="0"/>
        <w:widowControl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the filter/search bar, type </w:t>
      </w:r>
      <w:r>
        <w:rPr>
          <w:rFonts w:ascii="Times New Roman" w:hAnsi="Times New Roman" w:eastAsia="Times New Roman" w:cs="Times New Roman"/>
          <w:rtl w:val="0"/>
        </w:rPr>
        <w:t>Reports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then select and open the </w:t>
      </w:r>
      <w:r>
        <w:rPr>
          <w:rFonts w:ascii="Times New Roman" w:hAnsi="Times New Roman" w:eastAsia="Times New Roman" w:cs="Times New Roman"/>
          <w:rtl w:val="0"/>
        </w:rPr>
        <w:t>Reports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 w14:paraId="00000065">
      <w:pPr>
        <w:keepNext w:val="0"/>
        <w:keepLines w:val="0"/>
        <w:pageBreakBefore w:val="0"/>
        <w:widowControl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the New button to create a new </w:t>
      </w:r>
      <w:r>
        <w:rPr>
          <w:rFonts w:ascii="Times New Roman" w:hAnsi="Times New Roman" w:eastAsia="Times New Roman" w:cs="Times New Roman"/>
          <w:rtl w:val="0"/>
        </w:rPr>
        <w:t>Report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 w14:paraId="00000066">
      <w:pPr>
        <w:keepNext w:val="0"/>
        <w:keepLines w:val="0"/>
        <w:pageBreakBefore w:val="0"/>
        <w:widowControl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Enter the following details:</w:t>
      </w:r>
    </w:p>
    <w:p w14:paraId="00000067">
      <w:pPr>
        <w:keepNext w:val="0"/>
        <w:keepLines w:val="0"/>
        <w:pageBreakBefore w:val="0"/>
        <w:widowControl/>
        <w:numPr>
          <w:ilvl w:val="2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Report Name:Available vs assigned assets</w:t>
      </w:r>
    </w:p>
    <w:p w14:paraId="00000068">
      <w:pPr>
        <w:keepNext w:val="0"/>
        <w:keepLines w:val="0"/>
        <w:pageBreakBefore w:val="0"/>
        <w:widowControl/>
        <w:numPr>
          <w:ilvl w:val="2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 xml:space="preserve">Source Type: Table </w:t>
      </w:r>
    </w:p>
    <w:p w14:paraId="00000069">
      <w:pPr>
        <w:keepNext w:val="0"/>
        <w:keepLines w:val="0"/>
        <w:pageBreakBefore w:val="0"/>
        <w:widowControl/>
        <w:numPr>
          <w:ilvl w:val="2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Table: Asset Inventory</w:t>
      </w:r>
    </w:p>
    <w:p w14:paraId="0000006A">
      <w:pPr>
        <w:keepNext w:val="0"/>
        <w:keepLines w:val="0"/>
        <w:pageBreakBefore w:val="0"/>
        <w:widowControl/>
        <w:numPr>
          <w:ilvl w:val="2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Type: Pie chart</w:t>
      </w:r>
    </w:p>
    <w:p w14:paraId="0000006B">
      <w:pPr>
        <w:keepNext w:val="0"/>
        <w:keepLines w:val="0"/>
        <w:pageBreakBefore w:val="0"/>
        <w:widowControl/>
        <w:numPr>
          <w:ilvl w:val="2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Group By: Status</w:t>
      </w:r>
    </w:p>
    <w:p w14:paraId="0000006C">
      <w:pPr>
        <w:keepNext w:val="0"/>
        <w:keepLines w:val="0"/>
        <w:pageBreakBefore w:val="0"/>
        <w:widowControl/>
        <w:numPr>
          <w:ilvl w:val="2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Aggregation: Count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 w14:paraId="0000006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ab/>
      </w: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6645275" cy="3213100"/>
            <wp:effectExtent l="0" t="0" r="0" b="0"/>
            <wp:docPr id="205864127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9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6645275" cy="3238500"/>
            <wp:effectExtent l="0" t="0" r="0" b="0"/>
            <wp:docPr id="205864127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2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6645275" cy="3187700"/>
            <wp:effectExtent l="0" t="0" r="0" b="0"/>
            <wp:docPr id="205864127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6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0">
      <w:pPr>
        <w:keepNext w:val="0"/>
        <w:keepLines w:val="0"/>
        <w:pageBreakBefore w:val="0"/>
        <w:widowControl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Click Save or Done (depending on the interface) to apply the changes.</w:t>
      </w:r>
    </w:p>
    <w:p w14:paraId="00000071">
      <w:pPr>
        <w:keepNext w:val="0"/>
        <w:keepLines w:val="0"/>
        <w:pageBreakBefore w:val="0"/>
        <w:widowControl/>
        <w:numPr>
          <w:ilvl w:val="1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Next click on run.</w:t>
      </w:r>
    </w:p>
    <w:p w14:paraId="00000072">
      <w:pPr>
        <w:jc w:val="center"/>
      </w:pPr>
      <w:r>
        <w:drawing>
          <wp:inline distT="114300" distB="114300" distL="114300" distR="114300">
            <wp:extent cx="6645275" cy="3213100"/>
            <wp:effectExtent l="0" t="0" r="0" b="0"/>
            <wp:docPr id="205864128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81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3">
      <w:pPr>
        <w:jc w:val="center"/>
      </w:pPr>
    </w:p>
    <w:p w14:paraId="00000074">
      <w:pPr>
        <w:jc w:val="center"/>
        <w:rPr>
          <w:rFonts w:ascii="Times New Roman" w:hAnsi="Times New Roman" w:eastAsia="Times New Roman" w:cs="Times New Roman"/>
          <w:b/>
        </w:rPr>
      </w:pPr>
    </w:p>
    <w:p w14:paraId="00000075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Milestone 7: Testing of UI Action:</w:t>
      </w:r>
    </w:p>
    <w:p w14:paraId="00000076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From the main navigation, go to All.</w:t>
      </w:r>
    </w:p>
    <w:p w14:paraId="00000077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the search or filter bar, type </w:t>
      </w:r>
      <w:r>
        <w:rPr>
          <w:rFonts w:ascii="Times New Roman" w:hAnsi="Times New Roman" w:eastAsia="Times New Roman" w:cs="Times New Roman"/>
          <w:rtl w:val="0"/>
        </w:rPr>
        <w:t>Asset Inventory table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 w14:paraId="00000078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6643370" cy="2400300"/>
            <wp:effectExtent l="0" t="0" r="0" b="0"/>
            <wp:docPr id="20586412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69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9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the New button to </w:t>
      </w:r>
      <w:r>
        <w:rPr>
          <w:rFonts w:ascii="Times New Roman" w:hAnsi="Times New Roman" w:eastAsia="Times New Roman" w:cs="Times New Roman"/>
          <w:rtl w:val="0"/>
        </w:rPr>
        <w:t>test UI Action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 w14:paraId="0000007A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Fill in the</w:t>
      </w:r>
      <w:r>
        <w:rPr>
          <w:rFonts w:ascii="Times New Roman" w:hAnsi="Times New Roman" w:eastAsia="Times New Roman" w:cs="Times New Roman"/>
          <w:rtl w:val="0"/>
        </w:rPr>
        <w:t>Asset inventory table record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Details:</w:t>
      </w:r>
    </w:p>
    <w:p w14:paraId="0000007B">
      <w:pPr>
        <w:keepNext w:val="0"/>
        <w:keepLines w:val="0"/>
        <w:pageBreakBefore w:val="0"/>
        <w:widowControl/>
        <w:numPr>
          <w:ilvl w:val="2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 xml:space="preserve">Asset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Name:</w:t>
      </w:r>
      <w:r>
        <w:rPr>
          <w:rFonts w:ascii="Times New Roman" w:hAnsi="Times New Roman" w:eastAsia="Times New Roman" w:cs="Times New Roman"/>
          <w:rtl w:val="0"/>
        </w:rPr>
        <w:t>Laptop</w:t>
      </w:r>
    </w:p>
    <w:p w14:paraId="0000007C">
      <w:pPr>
        <w:keepNext w:val="0"/>
        <w:keepLines w:val="0"/>
        <w:pageBreakBefore w:val="0"/>
        <w:widowControl/>
        <w:numPr>
          <w:ilvl w:val="2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</w:t>
      </w:r>
      <w:r>
        <w:rPr>
          <w:rFonts w:ascii="Times New Roman" w:hAnsi="Times New Roman" w:eastAsia="Times New Roman" w:cs="Times New Roman"/>
          <w:rtl w:val="0"/>
        </w:rPr>
        <w:t>ype: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Times New Roman" w:hAnsi="Times New Roman" w:eastAsia="Times New Roman" w:cs="Times New Roman"/>
          <w:rtl w:val="0"/>
        </w:rPr>
        <w:t>laptop</w:t>
      </w:r>
    </w:p>
    <w:p w14:paraId="0000007D">
      <w:pPr>
        <w:keepNext w:val="0"/>
        <w:keepLines w:val="0"/>
        <w:pageBreakBefore w:val="0"/>
        <w:widowControl/>
        <w:numPr>
          <w:ilvl w:val="2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Assigned to: Abel Tutor</w:t>
      </w:r>
    </w:p>
    <w:p w14:paraId="0000007E">
      <w:pPr>
        <w:keepNext w:val="0"/>
        <w:keepLines w:val="0"/>
        <w:pageBreakBefore w:val="0"/>
        <w:widowControl/>
        <w:numPr>
          <w:ilvl w:val="2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Status: Available</w:t>
      </w:r>
    </w:p>
    <w:p w14:paraId="0000007F">
      <w:pPr>
        <w:keepNext w:val="0"/>
        <w:keepLines w:val="0"/>
        <w:pageBreakBefore w:val="0"/>
        <w:widowControl/>
        <w:numPr>
          <w:ilvl w:val="2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Purchase date: 2025-0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6-01</w:t>
      </w:r>
    </w:p>
    <w:p w14:paraId="00000080">
      <w:pPr>
        <w:keepNext w:val="0"/>
        <w:keepLines w:val="0"/>
        <w:pageBreakBefore w:val="0"/>
        <w:widowControl/>
        <w:numPr>
          <w:ilvl w:val="2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216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Expiry date: 2025-07-01</w:t>
      </w:r>
    </w:p>
    <w:p w14:paraId="00000081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6645275" cy="1371600"/>
            <wp:effectExtent l="0" t="0" r="0" b="0"/>
            <wp:docPr id="20586412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1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2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Click on Submit.</w:t>
      </w:r>
    </w:p>
    <w:p w14:paraId="00000083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Open the record once again and click on the mark as lost button .</w:t>
      </w:r>
    </w:p>
    <w:p w14:paraId="00000084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Save the record.</w:t>
      </w:r>
    </w:p>
    <w:p w14:paraId="00000085">
      <w:pPr>
        <w:keepNext w:val="0"/>
        <w:keepLines w:val="0"/>
        <w:pageBreakBefore w:val="0"/>
        <w:widowControl/>
        <w:numPr>
          <w:ilvl w:val="1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440" w:right="0" w:hanging="360"/>
        <w:jc w:val="left"/>
        <w:rPr>
          <w:rFonts w:ascii="Times New Roman" w:hAnsi="Times New Roman" w:eastAsia="Times New Roman" w:cs="Times New Roman"/>
          <w:u w:val="none"/>
        </w:rPr>
      </w:pPr>
      <w:r>
        <w:rPr>
          <w:rFonts w:ascii="Times New Roman" w:hAnsi="Times New Roman" w:eastAsia="Times New Roman" w:cs="Times New Roman"/>
          <w:rtl w:val="0"/>
        </w:rPr>
        <w:t>Check the status is changed to lost.</w:t>
      </w:r>
    </w:p>
    <w:p w14:paraId="00000086">
      <w:pPr>
        <w:jc w:val="center"/>
        <w:rPr>
          <w:rFonts w:ascii="Times New Roman" w:hAnsi="Times New Roman" w:eastAsia="Times New Roman" w:cs="Times New Roman"/>
          <w:b/>
        </w:rPr>
      </w:pPr>
      <w:r>
        <w:drawing>
          <wp:inline distT="114300" distB="114300" distL="114300" distR="114300">
            <wp:extent cx="6645275" cy="1041400"/>
            <wp:effectExtent l="0" t="0" r="0" b="0"/>
            <wp:docPr id="205864126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68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Milestone 8: Testing of Scheduled Job:</w:t>
      </w:r>
    </w:p>
    <w:p w14:paraId="00000088">
      <w:pPr>
        <w:keepNext w:val="0"/>
        <w:keepLines w:val="0"/>
        <w:pageBreakBefore w:val="0"/>
        <w:widowControl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From the main navigation, go to All.</w:t>
      </w:r>
    </w:p>
    <w:p w14:paraId="00000089">
      <w:pPr>
        <w:keepNext w:val="0"/>
        <w:keepLines w:val="0"/>
        <w:pageBreakBefore w:val="0"/>
        <w:widowControl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 the search bar, type </w:t>
      </w:r>
      <w:r>
        <w:rPr>
          <w:rFonts w:ascii="Times New Roman" w:hAnsi="Times New Roman" w:eastAsia="Times New Roman" w:cs="Times New Roman"/>
          <w:rtl w:val="0"/>
        </w:rPr>
        <w:t>background scripts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, then open the </w:t>
      </w:r>
      <w:r>
        <w:rPr>
          <w:rFonts w:ascii="Times New Roman" w:hAnsi="Times New Roman" w:eastAsia="Times New Roman" w:cs="Times New Roman"/>
          <w:rtl w:val="0"/>
        </w:rPr>
        <w:t>Scheduled Job script in the background scripts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 w14:paraId="0000008A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6645275" cy="1562100"/>
            <wp:effectExtent l="0" t="0" r="0" b="0"/>
            <wp:docPr id="205864128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8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B">
      <w:pPr>
        <w:keepNext w:val="0"/>
        <w:keepLines w:val="0"/>
        <w:pageBreakBefore w:val="0"/>
        <w:widowControl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108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rtl w:val="0"/>
        </w:rPr>
        <w:t>Click on run script button to run the code.</w:t>
      </w:r>
    </w:p>
    <w:p w14:paraId="0000008C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8" w:lineRule="auto"/>
        <w:ind w:left="0"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6645275" cy="2654300"/>
            <wp:effectExtent l="0" t="0" r="0" b="0"/>
            <wp:docPr id="205864127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73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D">
      <w:pPr>
        <w:keepNext w:val="0"/>
        <w:keepLines w:val="0"/>
        <w:pageBreakBefore w:val="0"/>
        <w:widowControl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78" w:lineRule="auto"/>
        <w:ind w:left="1080" w:right="0" w:hanging="36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fter </w:t>
      </w:r>
      <w:r>
        <w:rPr>
          <w:rFonts w:ascii="Times New Roman" w:hAnsi="Times New Roman" w:eastAsia="Times New Roman" w:cs="Times New Roman"/>
          <w:rtl w:val="0"/>
        </w:rPr>
        <w:t>running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the script, </w:t>
      </w:r>
      <w:r>
        <w:rPr>
          <w:rFonts w:ascii="Times New Roman" w:hAnsi="Times New Roman" w:eastAsia="Times New Roman" w:cs="Times New Roman"/>
          <w:rtl w:val="0"/>
        </w:rPr>
        <w:t>check the result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 w14:paraId="0000008E">
      <w:pPr>
        <w:jc w:val="center"/>
        <w:rPr>
          <w:rFonts w:ascii="Times New Roman" w:hAnsi="Times New Roman" w:eastAsia="Times New Roman" w:cs="Times New Roman"/>
          <w:b/>
        </w:rPr>
      </w:pPr>
      <w:r>
        <w:drawing>
          <wp:inline distT="114300" distB="114300" distL="114300" distR="114300">
            <wp:extent cx="6645275" cy="1485900"/>
            <wp:effectExtent l="0" t="0" r="0" b="0"/>
            <wp:docPr id="205864128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82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●"/>
      <w:lvlJc w:val="left"/>
      <w:pPr>
        <w:ind w:left="234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1" w:tentative="0">
      <w:start w:val="1"/>
      <w:numFmt w:val="bullet"/>
      <w:lvlText w:val="⮚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32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4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7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1440" w:hanging="360"/>
      </w:pPr>
      <w:rPr>
        <w:rFonts w:ascii="Open Sans" w:hAnsi="Open Sans" w:eastAsia="Open Sans" w:cs="Open Sans"/>
        <w:color w:val="35475C"/>
        <w:sz w:val="21"/>
        <w:szCs w:val="21"/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4B274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ptos" w:hAnsi="Aptos" w:eastAsia="Aptos" w:cs="Aptos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78" w:lineRule="auto"/>
    </w:pPr>
    <w:rPr>
      <w:rFonts w:ascii="Aptos" w:hAnsi="Aptos" w:eastAsia="Aptos" w:cs="Aptos"/>
      <w:sz w:val="24"/>
      <w:szCs w:val="24"/>
      <w:lang w:val="en-IN"/>
    </w:rPr>
  </w:style>
  <w:style w:type="paragraph" w:styleId="2">
    <w:name w:val="heading 1"/>
    <w:basedOn w:val="1"/>
    <w:next w:val="1"/>
    <w:link w:val="21"/>
    <w:uiPriority w:val="0"/>
    <w:pPr>
      <w:keepNext/>
      <w:keepLines/>
      <w:spacing w:before="360" w:after="80"/>
    </w:pPr>
    <w:rPr>
      <w:rFonts w:ascii="Play" w:hAnsi="Play" w:eastAsia="Play" w:cs="Play"/>
      <w:color w:val="0F4761"/>
      <w:sz w:val="40"/>
      <w:szCs w:val="40"/>
    </w:rPr>
  </w:style>
  <w:style w:type="paragraph" w:styleId="3">
    <w:name w:val="heading 2"/>
    <w:basedOn w:val="1"/>
    <w:next w:val="1"/>
    <w:link w:val="22"/>
    <w:uiPriority w:val="0"/>
    <w:pPr>
      <w:keepNext/>
      <w:keepLines/>
      <w:spacing w:before="160" w:after="80"/>
    </w:pPr>
    <w:rPr>
      <w:rFonts w:ascii="Play" w:hAnsi="Play" w:eastAsia="Play" w:cs="Play"/>
      <w:color w:val="0F4761"/>
      <w:sz w:val="32"/>
      <w:szCs w:val="32"/>
    </w:rPr>
  </w:style>
  <w:style w:type="paragraph" w:styleId="4">
    <w:name w:val="heading 3"/>
    <w:basedOn w:val="1"/>
    <w:next w:val="1"/>
    <w:link w:val="23"/>
    <w:uiPriority w:val="0"/>
    <w:pPr>
      <w:keepNext/>
      <w:keepLines/>
      <w:spacing w:before="160" w:after="80"/>
    </w:pPr>
    <w:rPr>
      <w:color w:val="0F4761"/>
      <w:sz w:val="28"/>
      <w:szCs w:val="28"/>
    </w:rPr>
  </w:style>
  <w:style w:type="paragraph" w:styleId="5">
    <w:name w:val="heading 4"/>
    <w:basedOn w:val="1"/>
    <w:next w:val="1"/>
    <w:link w:val="24"/>
    <w:uiPriority w:val="0"/>
    <w:pPr>
      <w:keepNext/>
      <w:keepLines/>
      <w:spacing w:before="80" w:after="40"/>
    </w:pPr>
    <w:rPr>
      <w:i/>
      <w:color w:val="0F4761"/>
    </w:rPr>
  </w:style>
  <w:style w:type="paragraph" w:styleId="6">
    <w:name w:val="heading 5"/>
    <w:basedOn w:val="1"/>
    <w:next w:val="1"/>
    <w:link w:val="25"/>
    <w:uiPriority w:val="0"/>
    <w:pPr>
      <w:keepNext/>
      <w:keepLines/>
      <w:spacing w:before="80" w:after="40"/>
    </w:pPr>
    <w:rPr>
      <w:color w:val="0F4761"/>
    </w:rPr>
  </w:style>
  <w:style w:type="paragraph" w:styleId="7">
    <w:name w:val="heading 6"/>
    <w:basedOn w:val="1"/>
    <w:next w:val="1"/>
    <w:link w:val="26"/>
    <w:qFormat/>
    <w:uiPriority w:val="0"/>
    <w:pPr>
      <w:keepNext/>
      <w:keepLines/>
      <w:spacing w:before="40" w:after="0"/>
    </w:pPr>
    <w:rPr>
      <w:i/>
      <w:color w:val="595959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paragraph" w:styleId="14">
    <w:name w:val="HTML Preformatted"/>
    <w:basedOn w:val="1"/>
    <w:link w:val="39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</w:rPr>
  </w:style>
  <w:style w:type="character" w:styleId="15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eastAsia="en-IN"/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Subtitle"/>
    <w:basedOn w:val="1"/>
    <w:next w:val="1"/>
    <w:uiPriority w:val="0"/>
    <w:rPr>
      <w:color w:val="595959"/>
      <w:sz w:val="28"/>
      <w:szCs w:val="28"/>
    </w:rPr>
  </w:style>
  <w:style w:type="paragraph" w:styleId="19">
    <w:name w:val="Title"/>
    <w:basedOn w:val="1"/>
    <w:next w:val="1"/>
    <w:link w:val="30"/>
    <w:uiPriority w:val="0"/>
    <w:pPr>
      <w:spacing w:after="80" w:line="240" w:lineRule="auto"/>
    </w:pPr>
    <w:rPr>
      <w:rFonts w:ascii="Play" w:hAnsi="Play" w:eastAsia="Play" w:cs="Play"/>
      <w:sz w:val="56"/>
      <w:szCs w:val="56"/>
    </w:rPr>
  </w:style>
  <w:style w:type="table" w:customStyle="1" w:styleId="20">
    <w:name w:val="TableNormal"/>
    <w:uiPriority w:val="0"/>
  </w:style>
  <w:style w:type="character" w:customStyle="1" w:styleId="21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2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3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4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5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6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0">
    <w:name w:val="Title Char"/>
    <w:basedOn w:val="11"/>
    <w:link w:val="19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Subtitle Char"/>
    <w:basedOn w:val="11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Quote Char"/>
    <w:basedOn w:val="11"/>
    <w:link w:val="32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character" w:customStyle="1" w:styleId="35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7">
    <w:name w:val="Intense Quote Char"/>
    <w:basedOn w:val="11"/>
    <w:link w:val="36"/>
    <w:uiPriority w:val="30"/>
    <w:rPr>
      <w:i/>
      <w:iCs/>
      <w:color w:val="104862" w:themeColor="accent1" w:themeShade="BF"/>
    </w:rPr>
  </w:style>
  <w:style w:type="character" w:customStyle="1" w:styleId="38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9">
    <w:name w:val="HTML Preformatted Char"/>
    <w:basedOn w:val="11"/>
    <w:link w:val="14"/>
    <w:semiHidden/>
    <w:uiPriority w:val="99"/>
    <w:rPr>
      <w:rFonts w:ascii="Courier New" w:hAnsi="Courier New" w:eastAsia="Times New Roman" w:cs="Courier New"/>
      <w:kern w:val="0"/>
      <w:sz w:val="20"/>
      <w:szCs w:val="20"/>
      <w:lang w:eastAsia="en-IN"/>
    </w:rPr>
  </w:style>
  <w:style w:type="character" w:customStyle="1" w:styleId="40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U4tDuE4u99yOMnw1YDkHHugQMg==">CgMxLjA4AHIhMWQ1MnloUGNQNldBTHRIb1gtcEdESnFPQnVzZGpfdFZW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10</Pages>
  <TotalTime>0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2025-06-24T16:45:00Z</dcterms:created>
  <dc:creator>Hema Challa;Krishna Veeramallu</dc:creator>
  <cp:lastModifiedBy>Vallisravan Veeramallu</cp:lastModifiedBy>
  <dcterms:modified xsi:type="dcterms:W3CDTF">2025-07-16T12:28:49Z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D918013D966E458CAC2D9842657E14E6_12</vt:lpwstr>
  </property>
</Properties>
</file>