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13DD" w:rsidRDefault="00000000">
      <w:pPr>
        <w:spacing w:after="748"/>
        <w:ind w:left="2260" w:right="3249" w:hanging="93"/>
      </w:pPr>
      <w:r>
        <w:rPr>
          <w:b/>
          <w:sz w:val="30"/>
        </w:rPr>
        <w:t xml:space="preserve"> Project development  Model performance </w:t>
      </w:r>
    </w:p>
    <w:p w:rsidR="002513DD" w:rsidRDefault="00000000">
      <w:pPr>
        <w:pBdr>
          <w:bottom w:val="single" w:sz="12" w:space="1" w:color="auto"/>
        </w:pBdr>
        <w:spacing w:after="5" w:line="276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Salesforce-Based AI Project Phases: Rotten Fruits &amp; Vegetables  Detection </w:t>
      </w:r>
    </w:p>
    <w:p w:rsidR="00DF6C14" w:rsidRDefault="00DF6C14" w:rsidP="00DF6C14">
      <w:pPr>
        <w:spacing w:after="5" w:line="276" w:lineRule="auto"/>
        <w:ind w:left="0" w:firstLine="0"/>
      </w:pPr>
      <w:r>
        <w:t>Let's now combine everything into a clear project-level explanation of a Salesforce-based solution for Traffic Tellogence: Advanced Traffic Volume Estimation using Machine Learning (ML).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🚀</w:t>
      </w:r>
      <w:r>
        <w:t xml:space="preserve"> </w:t>
      </w:r>
      <w:r w:rsidRPr="00DF6C14">
        <w:rPr>
          <w:b/>
          <w:bCs/>
        </w:rPr>
        <w:t>Project Title</w:t>
      </w:r>
      <w:r>
        <w:t>: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Traffic Tellogence – Intelligent Traffic Volume Estimation and Management using ML with Salesforce Integration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DF6C14">
        <w:rPr>
          <w:b/>
          <w:bCs/>
        </w:rPr>
        <w:t>Project Objective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To develop a smart, AI-powered traffic monitoring and prediction system that uses machine learning to estimate future traffic volumes and integrates with Salesforce to manage alerts, generate reports, and support decision-making for traffic authorities and city planners.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Pr="00DF6C14" w:rsidRDefault="00DF6C14" w:rsidP="00DF6C14">
      <w:pPr>
        <w:spacing w:after="5" w:line="276" w:lineRule="auto"/>
        <w:ind w:left="0" w:firstLine="0"/>
        <w:rPr>
          <w:b/>
          <w:bCs/>
        </w:rPr>
      </w:pPr>
      <w:r>
        <w:rPr>
          <w:rFonts w:ascii="Segoe UI Symbol" w:hAnsi="Segoe UI Symbol" w:cs="Segoe UI Symbol"/>
        </w:rPr>
        <w:t>🏗</w:t>
      </w:r>
      <w:r>
        <w:t xml:space="preserve"> </w:t>
      </w:r>
      <w:r w:rsidRPr="00DF6C14">
        <w:rPr>
          <w:b/>
          <w:bCs/>
        </w:rPr>
        <w:t>High-Level System Architecture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[ IoT Traffic Sensors | GPS | Cameras | Weather APIs ]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            ↓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[Data Preprocessing &amp; Feature Engineering]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            ↓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 [Machine Learning Model (XGBoost / LSTM)]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            ↓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[Traffic Volume Prediction per Road/Zone/Hour]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            ↓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   [Salesforce Integration &amp; Dashboards]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                    ↓</w:t>
      </w:r>
    </w:p>
    <w:p w:rsidR="00DF6C14" w:rsidRDefault="00DF6C14" w:rsidP="00DF6C14">
      <w:pPr>
        <w:spacing w:after="5" w:line="276" w:lineRule="auto"/>
        <w:ind w:left="0" w:firstLine="0"/>
      </w:pPr>
      <w:r>
        <w:t xml:space="preserve"> [Notifications | Reports | Incident Management | Alerts]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📡</w:t>
      </w:r>
      <w:r>
        <w:t xml:space="preserve"> 1</w:t>
      </w:r>
      <w:r w:rsidRPr="00DF6C14">
        <w:rPr>
          <w:b/>
          <w:bCs/>
        </w:rPr>
        <w:t>. Data Sources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IoT devices: Vehicle count, speed, type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CCTV/Cameras: Visual traffic input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GPS/mobile data: Real-time traffic flow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Weather APIs: Rain, fog, visibility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Calendar/Event APIs: Public holidays, sports events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Pr="00DF6C14" w:rsidRDefault="00DF6C14" w:rsidP="00DF6C14">
      <w:pPr>
        <w:spacing w:after="5" w:line="276" w:lineRule="auto"/>
        <w:ind w:left="0" w:firstLine="0"/>
        <w:rPr>
          <w:b/>
          <w:bCs/>
        </w:rPr>
      </w:pPr>
      <w:r>
        <w:rPr>
          <w:rFonts w:ascii="Segoe UI Emoji" w:hAnsi="Segoe UI Emoji" w:cs="Segoe UI Emoji"/>
        </w:rPr>
        <w:t>🤖</w:t>
      </w:r>
      <w:r>
        <w:t xml:space="preserve"> 2. </w:t>
      </w:r>
      <w:r w:rsidRPr="00DF6C14">
        <w:rPr>
          <w:b/>
          <w:bCs/>
        </w:rPr>
        <w:t>Machine Learning Model – Traffic Volume Estimation</w:t>
      </w:r>
    </w:p>
    <w:p w:rsidR="00DF6C14" w:rsidRPr="00DF6C14" w:rsidRDefault="00DF6C14" w:rsidP="00DF6C14">
      <w:pPr>
        <w:spacing w:after="5" w:line="276" w:lineRule="auto"/>
        <w:ind w:left="0" w:firstLine="0"/>
        <w:rPr>
          <w:b/>
          <w:bCs/>
        </w:rPr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🔧</w:t>
      </w:r>
      <w:r>
        <w:t xml:space="preserve"> </w:t>
      </w:r>
      <w:r w:rsidRPr="00DF6C14">
        <w:rPr>
          <w:b/>
          <w:bCs/>
        </w:rPr>
        <w:t>Techniques Used</w:t>
      </w:r>
      <w:r>
        <w:t>: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Time Series Forecasting: Using LSTM or ARIMA for hourly traffic patterns.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Ensemble Models: Random Forest, XGBoost for multi-variable inputs.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Deep Learning (CNN-LSTM): For video data + time-series estimation.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🧾</w:t>
      </w:r>
      <w:r>
        <w:t xml:space="preserve"> </w:t>
      </w:r>
      <w:r w:rsidRPr="00DF6C14">
        <w:rPr>
          <w:b/>
          <w:bCs/>
        </w:rPr>
        <w:t>Sample Features</w:t>
      </w:r>
      <w:r>
        <w:t>: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Time (hour, weekday, holiday)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Traffic from last 3 hours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Road type / lane count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Weather (rain, visibility)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Event density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</w:p>
    <w:p w:rsidR="00DF6C14" w:rsidRPr="00DF6C14" w:rsidRDefault="00DF6C14" w:rsidP="00DF6C14">
      <w:pPr>
        <w:spacing w:after="5" w:line="276" w:lineRule="auto"/>
        <w:ind w:left="0" w:firstLine="0"/>
        <w:rPr>
          <w:b/>
          <w:bCs/>
        </w:rPr>
      </w:pPr>
      <w:r w:rsidRPr="00DF6C14">
        <w:rPr>
          <w:rFonts w:ascii="Segoe UI Emoji" w:hAnsi="Segoe UI Emoji" w:cs="Segoe UI Emoji"/>
          <w:b/>
          <w:bCs/>
        </w:rPr>
        <w:t>📊</w:t>
      </w:r>
      <w:r w:rsidRPr="00DF6C14">
        <w:rPr>
          <w:b/>
          <w:bCs/>
        </w:rPr>
        <w:t xml:space="preserve"> Performance Metrics: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MAE (Mean Absolute Error): ~50-100 vehicles/hour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RMSE (Root Mean Squared Error): Lower than 120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R² Score: ≥ 0.85 (good prediction accuracy)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🧠</w:t>
      </w:r>
      <w:r>
        <w:t xml:space="preserve"> 3. </w:t>
      </w:r>
      <w:r w:rsidRPr="00DF6C14">
        <w:rPr>
          <w:b/>
          <w:bCs/>
        </w:rPr>
        <w:t>Salesforce Integration – Intelligent Workflow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Salesforce plays a key role in visualizing, managing, and acting on traffic predictions.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🔁</w:t>
      </w:r>
      <w:r>
        <w:t xml:space="preserve"> </w:t>
      </w:r>
      <w:r w:rsidRPr="00DF6C14">
        <w:rPr>
          <w:b/>
          <w:bCs/>
        </w:rPr>
        <w:t>What Salesforce Does</w:t>
      </w:r>
      <w:r>
        <w:t>: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Function</w:t>
      </w:r>
      <w:r>
        <w:tab/>
        <w:t>Salesforce Tools Used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Real-time alerts</w:t>
      </w:r>
      <w:r>
        <w:tab/>
        <w:t>Salesforce Flow + Platform Events</w:t>
      </w:r>
    </w:p>
    <w:p w:rsidR="00DF6C14" w:rsidRDefault="00DF6C14" w:rsidP="00DF6C14">
      <w:pPr>
        <w:spacing w:after="5" w:line="276" w:lineRule="auto"/>
        <w:ind w:left="0" w:firstLine="0"/>
      </w:pPr>
      <w:r>
        <w:t>Reporting &amp; dashboards</w:t>
      </w:r>
      <w:r>
        <w:tab/>
        <w:t>Tableau CRM / Einstein Analytics</w:t>
      </w:r>
    </w:p>
    <w:p w:rsidR="00DF6C14" w:rsidRDefault="00DF6C14" w:rsidP="00DF6C14">
      <w:pPr>
        <w:spacing w:after="5" w:line="276" w:lineRule="auto"/>
        <w:ind w:left="0" w:firstLine="0"/>
      </w:pPr>
      <w:r>
        <w:t>Escalation of congestion</w:t>
      </w:r>
      <w:r>
        <w:tab/>
        <w:t>Service Cloud + Case Management</w:t>
      </w:r>
    </w:p>
    <w:p w:rsidR="00DF6C14" w:rsidRDefault="00DF6C14" w:rsidP="00DF6C14">
      <w:pPr>
        <w:spacing w:after="5" w:line="276" w:lineRule="auto"/>
        <w:ind w:left="0" w:firstLine="0"/>
      </w:pPr>
      <w:r>
        <w:t>Public authority updates</w:t>
      </w:r>
      <w:r>
        <w:tab/>
        <w:t>Experience Cloud Portal</w:t>
      </w:r>
    </w:p>
    <w:p w:rsidR="00DF6C14" w:rsidRDefault="00DF6C14" w:rsidP="00DF6C14">
      <w:pPr>
        <w:spacing w:after="5" w:line="276" w:lineRule="auto"/>
        <w:ind w:left="0" w:firstLine="0"/>
      </w:pPr>
      <w:r>
        <w:t>Predictive insights</w:t>
      </w:r>
      <w:r>
        <w:tab/>
        <w:t>Einstein Prediction Builder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📊</w:t>
      </w:r>
      <w:r>
        <w:t xml:space="preserve"> 4. </w:t>
      </w:r>
      <w:r w:rsidRPr="00DF6C14">
        <w:rPr>
          <w:b/>
          <w:bCs/>
        </w:rPr>
        <w:t>Sample Dashboard Widgets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Widget</w:t>
      </w:r>
      <w:r>
        <w:tab/>
        <w:t>Description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📍</w:t>
      </w:r>
      <w:r>
        <w:t xml:space="preserve"> Traffic Prediction (Next Hour)</w:t>
      </w:r>
      <w:r>
        <w:tab/>
        <w:t>Shows predicted vehicle count by location</w:t>
      </w: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🔔</w:t>
      </w:r>
      <w:r>
        <w:t xml:space="preserve"> High Traffic Alert Log</w:t>
      </w:r>
      <w:r>
        <w:tab/>
        <w:t>Past/pending alerts</w:t>
      </w: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Symbol" w:hAnsi="Segoe UI Symbol" w:cs="Segoe UI Symbol"/>
        </w:rPr>
        <w:t>🌦</w:t>
      </w:r>
      <w:r>
        <w:t xml:space="preserve"> Weather-Traffic Correlation</w:t>
      </w:r>
      <w:r>
        <w:tab/>
        <w:t>Visual link between weather and traffic</w:t>
      </w: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Symbol" w:hAnsi="Segoe UI Symbol" w:cs="Segoe UI Symbol"/>
        </w:rPr>
        <w:t>🛣</w:t>
      </w:r>
      <w:r>
        <w:t xml:space="preserve"> Top Congested Routes</w:t>
      </w:r>
      <w:r>
        <w:tab/>
        <w:t>Based on predicted and actual data</w:t>
      </w: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📅</w:t>
      </w:r>
      <w:r>
        <w:t xml:space="preserve"> Prediction Calendar View</w:t>
      </w:r>
      <w:r>
        <w:tab/>
        <w:t>Predicted vs actual trend comparison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rPr>
          <w:rFonts w:ascii="Segoe UI Emoji" w:hAnsi="Segoe UI Emoji" w:cs="Segoe UI Emoji"/>
        </w:rPr>
        <w:t>🌆</w:t>
      </w:r>
      <w:r>
        <w:t xml:space="preserve"> 5</w:t>
      </w:r>
      <w:r w:rsidRPr="00DF6C14">
        <w:rPr>
          <w:b/>
          <w:bCs/>
        </w:rPr>
        <w:t>. Use Case Scenarios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1. Urban Traffic Control Center</w:t>
      </w:r>
    </w:p>
    <w:p w:rsidR="00DF6C14" w:rsidRDefault="00DF6C14" w:rsidP="00DF6C14">
      <w:pPr>
        <w:spacing w:after="5" w:line="276" w:lineRule="auto"/>
        <w:ind w:left="0" w:firstLine="0"/>
      </w:pPr>
    </w:p>
    <w:p w:rsidR="00DF6C14" w:rsidRDefault="00DF6C14" w:rsidP="00DF6C14">
      <w:pPr>
        <w:spacing w:after="5" w:line="276" w:lineRule="auto"/>
        <w:ind w:left="0" w:firstLine="0"/>
      </w:pPr>
      <w:r>
        <w:t>Get alerts about likely congestion in 30–60 mins</w:t>
      </w:r>
    </w:p>
    <w:sectPr w:rsidR="00DF6C14">
      <w:pgSz w:w="12240" w:h="15840"/>
      <w:pgMar w:top="1495" w:right="1483" w:bottom="18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65655"/>
    <w:multiLevelType w:val="hybridMultilevel"/>
    <w:tmpl w:val="928EF848"/>
    <w:lvl w:ilvl="0" w:tplc="64B4D7C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4DC2A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1181B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3061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C38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CA28C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D050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E1A34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E84C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B6B9D"/>
    <w:multiLevelType w:val="hybridMultilevel"/>
    <w:tmpl w:val="4300DB0A"/>
    <w:lvl w:ilvl="0" w:tplc="A88459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627F3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C32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44006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5415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7AC6A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5DE7E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0000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0E59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2485925">
    <w:abstractNumId w:val="0"/>
  </w:num>
  <w:num w:numId="2" w16cid:durableId="194950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DD"/>
    <w:rsid w:val="00131F41"/>
    <w:rsid w:val="002513DD"/>
    <w:rsid w:val="00D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C8B6"/>
  <w15:docId w15:val="{DB08370C-AD5D-4481-85A2-81ADAD9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6" w:line="268" w:lineRule="auto"/>
      <w:ind w:left="10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subject/>
  <dc:creator>palla sravani</dc:creator>
  <cp:keywords/>
  <cp:lastModifiedBy>palla sravani</cp:lastModifiedBy>
  <cp:revision>2</cp:revision>
  <dcterms:created xsi:type="dcterms:W3CDTF">2025-06-29T03:11:00Z</dcterms:created>
  <dcterms:modified xsi:type="dcterms:W3CDTF">2025-06-29T03:11:00Z</dcterms:modified>
</cp:coreProperties>
</file>