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25DB" w14:textId="1956844E" w:rsidR="00CE5B73" w:rsidRPr="00B11BDB" w:rsidRDefault="00A8545A" w:rsidP="00392A35">
      <w:pPr>
        <w:rPr>
          <w:b/>
          <w:bCs/>
          <w:color w:val="4472C4" w:themeColor="accent1"/>
          <w:sz w:val="28"/>
          <w:szCs w:val="28"/>
        </w:rPr>
      </w:pPr>
      <w:r w:rsidRPr="00B11BDB">
        <w:rPr>
          <w:b/>
          <w:bCs/>
          <w:color w:val="4472C4" w:themeColor="accent1"/>
          <w:sz w:val="28"/>
          <w:szCs w:val="28"/>
        </w:rPr>
        <w:t>Scenario 1:</w:t>
      </w:r>
    </w:p>
    <w:p w14:paraId="271E5B7C" w14:textId="1D225807" w:rsidR="00A8545A" w:rsidRP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8545A">
        <w:rPr>
          <w:rFonts w:cstheme="minorHAnsi"/>
          <w:sz w:val="24"/>
          <w:szCs w:val="24"/>
        </w:rPr>
        <w:t>Suppose a spaceship lands in your neighborhood. Friendly aliens emerge and invite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humans to enter the galactic </w:t>
      </w:r>
      <w:r w:rsidRPr="00A8545A">
        <w:rPr>
          <w:rFonts w:cstheme="minorHAnsi"/>
          <w:sz w:val="24"/>
          <w:szCs w:val="24"/>
        </w:rPr>
        <w:t>c</w:t>
      </w:r>
      <w:r w:rsidRPr="00A8545A">
        <w:rPr>
          <w:rFonts w:cstheme="minorHAnsi"/>
          <w:sz w:val="24"/>
          <w:szCs w:val="24"/>
        </w:rPr>
        <w:t>ommunity. You learn that this race of aliens has colonized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virtually the entire galaxy; Earth is one of the few inhabitable planets to host a different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intelligent species. The aliens seem to be remarkably open-minded. They ask you to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outline the ethical theory that should guide the interactions between our two species.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b/>
          <w:bCs/>
          <w:sz w:val="24"/>
          <w:szCs w:val="24"/>
        </w:rPr>
        <w:t>Which ethical theory would you describe?</w:t>
      </w:r>
      <w:r w:rsidRPr="00A8545A">
        <w:rPr>
          <w:rFonts w:cstheme="minorHAnsi"/>
          <w:b/>
          <w:bCs/>
          <w:sz w:val="24"/>
          <w:szCs w:val="24"/>
        </w:rPr>
        <w:t xml:space="preserve"> </w:t>
      </w:r>
      <w:r w:rsidRPr="00A8545A">
        <w:rPr>
          <w:rFonts w:cstheme="minorHAnsi"/>
          <w:b/>
          <w:bCs/>
          <w:sz w:val="24"/>
          <w:szCs w:val="24"/>
        </w:rPr>
        <w:t>Why?</w:t>
      </w:r>
    </w:p>
    <w:p w14:paraId="4997D83D" w14:textId="614F71E0" w:rsid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D096C9" w14:textId="403572E3" w:rsid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854E72" w14:textId="1830C30D" w:rsidR="00A8545A" w:rsidRPr="00B11BDB" w:rsidRDefault="00A8545A" w:rsidP="00A8545A">
      <w:pPr>
        <w:rPr>
          <w:b/>
          <w:bCs/>
          <w:color w:val="4472C4" w:themeColor="accent1"/>
          <w:sz w:val="28"/>
          <w:szCs w:val="28"/>
        </w:rPr>
      </w:pPr>
      <w:r w:rsidRPr="00B11BDB">
        <w:rPr>
          <w:b/>
          <w:bCs/>
          <w:color w:val="4472C4" w:themeColor="accent1"/>
          <w:sz w:val="28"/>
          <w:szCs w:val="28"/>
        </w:rPr>
        <w:t>Scenario 2:</w:t>
      </w:r>
    </w:p>
    <w:p w14:paraId="0A207469" w14:textId="77777777" w:rsidR="00B11BDB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545A">
        <w:rPr>
          <w:rFonts w:cstheme="minorHAnsi"/>
          <w:sz w:val="24"/>
          <w:szCs w:val="24"/>
        </w:rPr>
        <w:t>Students in a history class are asked to take a quiz posted on the course Web site. The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instructor has explained the </w:t>
      </w:r>
      <w:r w:rsidRPr="00A8545A">
        <w:rPr>
          <w:rFonts w:cstheme="minorHAnsi"/>
          <w:sz w:val="24"/>
          <w:szCs w:val="24"/>
        </w:rPr>
        <w:t>f</w:t>
      </w:r>
      <w:r w:rsidRPr="00A8545A">
        <w:rPr>
          <w:rFonts w:cstheme="minorHAnsi"/>
          <w:sz w:val="24"/>
          <w:szCs w:val="24"/>
        </w:rPr>
        <w:t xml:space="preserve">ollowing rules to the students: </w:t>
      </w:r>
      <w:r w:rsidRPr="00B11BDB">
        <w:rPr>
          <w:rFonts w:cstheme="minorHAnsi"/>
          <w:i/>
          <w:iCs/>
          <w:sz w:val="24"/>
          <w:szCs w:val="24"/>
        </w:rPr>
        <w:t>First</w:t>
      </w:r>
      <w:r w:rsidRPr="00A8545A">
        <w:rPr>
          <w:rFonts w:cstheme="minorHAnsi"/>
          <w:sz w:val="24"/>
          <w:szCs w:val="24"/>
        </w:rPr>
        <w:t>, they are supposed to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do their own work. </w:t>
      </w:r>
      <w:r w:rsidRPr="00B11BDB">
        <w:rPr>
          <w:rFonts w:cstheme="minorHAnsi"/>
          <w:i/>
          <w:iCs/>
          <w:sz w:val="24"/>
          <w:szCs w:val="24"/>
        </w:rPr>
        <w:t>Second</w:t>
      </w:r>
      <w:r w:rsidRPr="00A8545A">
        <w:rPr>
          <w:rFonts w:cstheme="minorHAnsi"/>
          <w:sz w:val="24"/>
          <w:szCs w:val="24"/>
        </w:rPr>
        <w:t>, they are free to consult their lecture notes and the textbook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while taking the quiz. </w:t>
      </w:r>
      <w:r w:rsidRPr="00B11BDB">
        <w:rPr>
          <w:rFonts w:cstheme="minorHAnsi"/>
          <w:i/>
          <w:iCs/>
          <w:sz w:val="24"/>
          <w:szCs w:val="24"/>
        </w:rPr>
        <w:t>Third</w:t>
      </w:r>
      <w:r w:rsidRPr="00A8545A">
        <w:rPr>
          <w:rFonts w:cstheme="minorHAnsi"/>
          <w:sz w:val="24"/>
          <w:szCs w:val="24"/>
        </w:rPr>
        <w:t xml:space="preserve">, </w:t>
      </w:r>
      <w:r w:rsidRPr="00A8545A">
        <w:rPr>
          <w:rFonts w:cstheme="minorHAnsi"/>
          <w:sz w:val="24"/>
          <w:szCs w:val="24"/>
        </w:rPr>
        <w:t>to</w:t>
      </w:r>
      <w:r w:rsidRPr="00A8545A">
        <w:rPr>
          <w:rFonts w:cstheme="minorHAnsi"/>
          <w:sz w:val="24"/>
          <w:szCs w:val="24"/>
        </w:rPr>
        <w:t xml:space="preserve"> get credit for the quiz, they must correctly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answer at least 80 percent of the questions. If they do not get a score of 80 percent, they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may retake the quiz as many times as they </w:t>
      </w:r>
      <w:r w:rsidRPr="00A8545A">
        <w:rPr>
          <w:rFonts w:cstheme="minorHAnsi"/>
          <w:sz w:val="24"/>
          <w:szCs w:val="24"/>
        </w:rPr>
        <w:t>w</w:t>
      </w:r>
      <w:r w:rsidRPr="00A8545A">
        <w:rPr>
          <w:rFonts w:cstheme="minorHAnsi"/>
          <w:sz w:val="24"/>
          <w:szCs w:val="24"/>
        </w:rPr>
        <w:t>ish.</w:t>
      </w:r>
      <w:r w:rsidRPr="00A8545A">
        <w:rPr>
          <w:rFonts w:cstheme="minorHAnsi"/>
          <w:sz w:val="24"/>
          <w:szCs w:val="24"/>
        </w:rPr>
        <w:t xml:space="preserve"> </w:t>
      </w:r>
    </w:p>
    <w:p w14:paraId="20406163" w14:textId="77777777" w:rsidR="00B11BDB" w:rsidRDefault="00B11BDB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B7910E" w14:textId="1A1E877C" w:rsid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545A">
        <w:rPr>
          <w:rFonts w:cstheme="minorHAnsi"/>
          <w:sz w:val="24"/>
          <w:szCs w:val="24"/>
        </w:rPr>
        <w:t>Mary and John are both taking the quiz. They are sitting next to each other in the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computer room. John asks Mary for help in answering one of the questions. He says,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“What’s the difference if you tell me the answer, I look it up in the book, or I find out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from the computer that my answer is wrong and retake the quiz? In any case, I’ll end up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>getting credit for the right answer.” Mary tells John the correct answer to the question.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b/>
          <w:bCs/>
          <w:sz w:val="24"/>
          <w:szCs w:val="24"/>
        </w:rPr>
        <w:t>Discuss the morality of Mary’s decision</w:t>
      </w:r>
      <w:r w:rsidRPr="00A8545A">
        <w:rPr>
          <w:rFonts w:cstheme="minorHAnsi"/>
          <w:sz w:val="24"/>
          <w:szCs w:val="24"/>
        </w:rPr>
        <w:t>.</w:t>
      </w:r>
    </w:p>
    <w:p w14:paraId="18FC957A" w14:textId="2CFF2770" w:rsid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98BD6B" w14:textId="28055A0A" w:rsidR="00A8545A" w:rsidRPr="00B11BDB" w:rsidRDefault="00A8545A" w:rsidP="00A8545A">
      <w:pPr>
        <w:rPr>
          <w:b/>
          <w:bCs/>
          <w:color w:val="4472C4" w:themeColor="accent1"/>
          <w:sz w:val="28"/>
          <w:szCs w:val="28"/>
        </w:rPr>
      </w:pPr>
      <w:r w:rsidRPr="00B11BDB">
        <w:rPr>
          <w:b/>
          <w:bCs/>
          <w:color w:val="4472C4" w:themeColor="accent1"/>
          <w:sz w:val="28"/>
          <w:szCs w:val="28"/>
        </w:rPr>
        <w:t>Scenario 3:</w:t>
      </w:r>
    </w:p>
    <w:p w14:paraId="43AB0A5F" w14:textId="27725B1D" w:rsidR="00A8545A" w:rsidRPr="00A8545A" w:rsidRDefault="00A8545A" w:rsidP="00A854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8545A">
        <w:rPr>
          <w:rFonts w:cstheme="minorHAnsi"/>
          <w:sz w:val="24"/>
          <w:szCs w:val="24"/>
        </w:rPr>
        <w:t>Suppose a society holds that it is wrong for one individual to eavesdrop on the telephone</w:t>
      </w:r>
      <w:r w:rsidRPr="00A8545A">
        <w:rPr>
          <w:rFonts w:cstheme="minorHAnsi"/>
          <w:sz w:val="24"/>
          <w:szCs w:val="24"/>
        </w:rPr>
        <w:t xml:space="preserve"> </w:t>
      </w:r>
      <w:r w:rsidRPr="00A8545A">
        <w:rPr>
          <w:rFonts w:cstheme="minorHAnsi"/>
          <w:sz w:val="24"/>
          <w:szCs w:val="24"/>
        </w:rPr>
        <w:t xml:space="preserve">conversations of another citizen. </w:t>
      </w:r>
      <w:r w:rsidRPr="00A8545A">
        <w:rPr>
          <w:rFonts w:cstheme="minorHAnsi"/>
          <w:b/>
          <w:bCs/>
          <w:sz w:val="24"/>
          <w:szCs w:val="24"/>
        </w:rPr>
        <w:t>Should that society also prohibit the government from</w:t>
      </w:r>
      <w:r w:rsidRPr="00A8545A">
        <w:rPr>
          <w:rFonts w:cstheme="minorHAnsi"/>
          <w:b/>
          <w:bCs/>
          <w:sz w:val="24"/>
          <w:szCs w:val="24"/>
        </w:rPr>
        <w:t xml:space="preserve"> </w:t>
      </w:r>
      <w:r w:rsidRPr="00A8545A">
        <w:rPr>
          <w:rFonts w:cstheme="minorHAnsi"/>
          <w:b/>
          <w:bCs/>
          <w:sz w:val="24"/>
          <w:szCs w:val="24"/>
        </w:rPr>
        <w:t>listening in on its citizens’ telephone conversations?</w:t>
      </w:r>
      <w:r>
        <w:rPr>
          <w:rFonts w:cstheme="minorHAnsi"/>
          <w:b/>
          <w:bCs/>
          <w:sz w:val="24"/>
          <w:szCs w:val="24"/>
        </w:rPr>
        <w:t xml:space="preserve"> Why?</w:t>
      </w:r>
    </w:p>
    <w:sectPr w:rsidR="00A8545A" w:rsidRPr="00A8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EE7"/>
    <w:multiLevelType w:val="hybridMultilevel"/>
    <w:tmpl w:val="4D7AA41E"/>
    <w:lvl w:ilvl="0" w:tplc="8670E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F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C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27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E1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0A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2C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0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25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8C7E00"/>
    <w:multiLevelType w:val="hybridMultilevel"/>
    <w:tmpl w:val="3DECEA1E"/>
    <w:lvl w:ilvl="0" w:tplc="10B68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6E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6C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F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0A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EA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E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06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AA0347"/>
    <w:multiLevelType w:val="hybridMultilevel"/>
    <w:tmpl w:val="E3224912"/>
    <w:lvl w:ilvl="0" w:tplc="8B6C5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E6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E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0B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6C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03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AF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4B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DF3729"/>
    <w:multiLevelType w:val="hybridMultilevel"/>
    <w:tmpl w:val="A5DEB31C"/>
    <w:lvl w:ilvl="0" w:tplc="B5DEB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A3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8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A4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CE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69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EC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87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68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2"/>
    <w:rsid w:val="00392A35"/>
    <w:rsid w:val="00581080"/>
    <w:rsid w:val="00783E82"/>
    <w:rsid w:val="00855D46"/>
    <w:rsid w:val="00A8545A"/>
    <w:rsid w:val="00B11BDB"/>
    <w:rsid w:val="00BA139E"/>
    <w:rsid w:val="00C54EC7"/>
    <w:rsid w:val="00C7213B"/>
    <w:rsid w:val="00C776A3"/>
    <w:rsid w:val="00CE5B73"/>
    <w:rsid w:val="00D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8B08"/>
  <w15:chartTrackingRefBased/>
  <w15:docId w15:val="{1BD800DF-D1CB-4967-BDCE-93AB647F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005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86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773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35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8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61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1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7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855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885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52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213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935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35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393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88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9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1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16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41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19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93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92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35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45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Sunela Thomas</dc:creator>
  <cp:keywords/>
  <dc:description/>
  <cp:lastModifiedBy>Sunela Thomas</cp:lastModifiedBy>
  <cp:revision>5</cp:revision>
  <dcterms:created xsi:type="dcterms:W3CDTF">2022-02-05T20:45:00Z</dcterms:created>
  <dcterms:modified xsi:type="dcterms:W3CDTF">2022-02-05T20:51:00Z</dcterms:modified>
</cp:coreProperties>
</file>