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0"/>
        <w:rPr/>
      </w:pPr>
      <w:r w:rsidDel="00000000" w:rsidR="00000000" w:rsidRPr="00000000">
        <w:rPr>
          <w:rtl w:val="0"/>
        </w:rPr>
        <w:t xml:space="preserve">Data Collection and Preprocessing Phase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94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720"/>
        <w:gridCol w:w="5220"/>
        <w:tblGridChange w:id="0">
          <w:tblGrid>
            <w:gridCol w:w="4720"/>
            <w:gridCol w:w="5220"/>
          </w:tblGrid>
        </w:tblGridChange>
      </w:tblGrid>
      <w:tr>
        <w:trPr>
          <w:cantSplit w:val="0"/>
          <w:trHeight w:val="480" w:hRule="atLeast"/>
          <w:tblHeader w:val="0"/>
        </w:trPr>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202</w:t>
            </w:r>
            <w:r w:rsidDel="00000000" w:rsidR="00000000" w:rsidRPr="00000000">
              <w:rPr>
                <w:sz w:val="24"/>
                <w:szCs w:val="24"/>
                <w:rtl w:val="0"/>
              </w:rPr>
              <w:t xml:space="preserve">5</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ID</w:t>
            </w:r>
          </w:p>
        </w:tc>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LTVIP2025TMID44575</w:t>
            </w:r>
            <w:r w:rsidDel="00000000" w:rsidR="00000000" w:rsidRPr="00000000">
              <w:rPr>
                <w:rtl w:val="0"/>
              </w:rPr>
            </w:r>
          </w:p>
        </w:tc>
      </w:tr>
      <w:tr>
        <w:trPr>
          <w:cantSplit w:val="0"/>
          <w:trHeight w:val="1039" w:hRule="atLeast"/>
          <w:tblHeader w:val="0"/>
        </w:trPr>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Title</w:t>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5" w:right="7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Revolutionizing Liver Care: Predicting Liver Cirrhosis Using Advanced Machine Learning Techniques.</w:t>
            </w:r>
          </w:p>
        </w:tc>
      </w:tr>
      <w:tr>
        <w:trPr>
          <w:cantSplit w:val="0"/>
          <w:trHeight w:val="479"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Marks</w:t>
            </w:r>
          </w:p>
        </w:tc>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Marks</w:t>
            </w:r>
          </w:p>
        </w:tc>
      </w:tr>
    </w:tbl>
    <w:p w:rsidR="00000000" w:rsidDel="00000000" w:rsidP="00000000" w:rsidRDefault="00000000" w:rsidRPr="00000000" w14:paraId="0000000B">
      <w:pPr>
        <w:spacing w:before="194" w:lineRule="auto"/>
        <w:ind w:left="360" w:right="0" w:firstLine="0"/>
        <w:jc w:val="left"/>
        <w:rPr>
          <w:b w:val="1"/>
          <w:sz w:val="24"/>
          <w:szCs w:val="24"/>
        </w:rPr>
      </w:pPr>
      <w:r w:rsidDel="00000000" w:rsidR="00000000" w:rsidRPr="00000000">
        <w:rPr>
          <w:b w:val="1"/>
          <w:sz w:val="24"/>
          <w:szCs w:val="24"/>
          <w:rtl w:val="0"/>
        </w:rPr>
        <w:t xml:space="preserve">Data Exploration and Preprocessing Template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360" w:right="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variables will be statistically analyzed to identify patterns and outliers, with Python employed for preprocessing tasks like normalization and feature engineering. Data cleaning will address missing values and outliers, ensuring quality for subsequent analysis and modeling, and forming a strong foundation for insights and predictions.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tbl>
      <w:tblPr>
        <w:tblStyle w:val="Table2"/>
        <w:tblW w:w="10020.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6900"/>
        <w:tblGridChange w:id="0">
          <w:tblGrid>
            <w:gridCol w:w="3120"/>
            <w:gridCol w:w="6900"/>
          </w:tblGrid>
        </w:tblGridChange>
      </w:tblGrid>
      <w:tr>
        <w:trPr>
          <w:cantSplit w:val="0"/>
          <w:trHeight w:val="479"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r>
      <w:tr>
        <w:trPr>
          <w:cantSplit w:val="0"/>
          <w:trHeight w:val="2879"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Overview</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Dimension:</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95" w:right="3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949 rows × 39 columns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Descriptive statistics:</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95347</wp:posOffset>
                      </wp:positionH>
                      <wp:positionV relativeFrom="paragraph">
                        <wp:posOffset>569461</wp:posOffset>
                      </wp:positionV>
                      <wp:extent cx="4251325" cy="903605"/>
                      <wp:effectExtent b="0" l="0" r="0" t="0"/>
                      <wp:wrapNone/>
                      <wp:docPr id="1" name=""/>
                      <a:graphic>
                        <a:graphicData uri="http://schemas.microsoft.com/office/word/2010/wordprocessingGroup">
                          <wpg:wgp>
                            <wpg:cNvGrpSpPr/>
                            <wpg:cNvPr id="3" name="Group 3"/>
                            <wpg:grpSpPr>
                              <a:xfrm>
                                <a:off x="0" y="0"/>
                                <a:ext cx="4251325" cy="903605"/>
                                <a:chExt cx="4251325" cy="903605"/>
                              </a:xfrm>
                            </wpg:grpSpPr>
                            <pic:pic>
                              <pic:nvPicPr>
                                <pic:cNvPr id="4" name="Image 4"/>
                                <pic:cNvPicPr/>
                              </pic:nvPicPr>
                              <pic:blipFill>
                                <a:blip cstate="print" r:embed="rId1"/>
                                <a:stretch>
                                  <a:fillRect/>
                                </a:stretch>
                              </pic:blipFill>
                              <pic:spPr>
                                <a:xfrm>
                                  <a:off x="0" y="0"/>
                                  <a:ext cx="4251226" cy="903147"/>
                                </a:xfrm>
                                <a:prstGeom prst="rect">
                                  <a:avLst/>
                                </a:prstGeom>
                              </pic:spPr>
                            </pic:pic>
                          </wpg:wgp>
                        </a:graphicData>
                      </a:graphic>
                    </wp:anchor>
                  </w:drawing>
                </mc:Choice>
                <mc:Fallback>
                  <w:drawing>
                    <wp:anchor allowOverlap="1" behindDoc="0" distB="0" distT="0" distL="0" distR="0" hidden="0" layoutInCell="1" locked="0" relativeHeight="0" simplePos="0">
                      <wp:simplePos x="0" y="0"/>
                      <wp:positionH relativeFrom="column">
                        <wp:posOffset>95347</wp:posOffset>
                      </wp:positionH>
                      <wp:positionV relativeFrom="paragraph">
                        <wp:posOffset>569461</wp:posOffset>
                      </wp:positionV>
                      <wp:extent cx="4251325" cy="903605"/>
                      <wp:effectExtent b="0" l="0" r="0" t="0"/>
                      <wp:wrapNone/>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251325" cy="903605"/>
                              </a:xfrm>
                              <a:prstGeom prst="rect"/>
                              <a:ln/>
                            </pic:spPr>
                          </pic:pic>
                        </a:graphicData>
                      </a:graphic>
                    </wp:anchor>
                  </w:drawing>
                </mc:Fallback>
              </mc:AlternateContent>
            </w:r>
          </w:p>
        </w:tc>
      </w:tr>
      <w:tr>
        <w:trPr>
          <w:cantSplit w:val="0"/>
          <w:trHeight w:val="3380"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Univariate Analysis</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35"/>
              </w:tabs>
              <w:spacing w:after="0" w:before="0" w:line="240" w:lineRule="auto"/>
              <w:ind w:left="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025882" cy="192528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025882" cy="192528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39308" cy="188023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39308" cy="18802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0" w:type="default"/>
          <w:pgSz w:h="15840" w:w="12240" w:orient="portrait"/>
          <w:pgMar w:bottom="280" w:top="1440" w:left="1080" w:right="720" w:header="195" w:footer="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bl>
      <w:tblPr>
        <w:tblStyle w:val="Table3"/>
        <w:tblW w:w="10020.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6900"/>
        <w:tblGridChange w:id="0">
          <w:tblGrid>
            <w:gridCol w:w="3120"/>
            <w:gridCol w:w="6900"/>
          </w:tblGrid>
        </w:tblGridChange>
      </w:tblGrid>
      <w:tr>
        <w:trPr>
          <w:cantSplit w:val="0"/>
          <w:trHeight w:val="6720" w:hRule="atLeast"/>
          <w:tblHeader w:val="0"/>
        </w:trPr>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Bivariate Analysis</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25766" cy="1925288"/>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25766" cy="19252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387939" cy="1986057"/>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387939" cy="1986057"/>
                          </a:xfrm>
                          <a:prstGeom prst="rect"/>
                          <a:ln/>
                        </pic:spPr>
                      </pic:pic>
                    </a:graphicData>
                  </a:graphic>
                </wp:inline>
              </w:drawing>
            </w:r>
            <w:r w:rsidDel="00000000" w:rsidR="00000000" w:rsidRPr="00000000">
              <w:rPr>
                <w:rtl w:val="0"/>
              </w:rPr>
            </w:r>
          </w:p>
        </w:tc>
      </w:tr>
      <w:tr>
        <w:trPr>
          <w:cantSplit w:val="0"/>
          <w:trHeight w:val="5119"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Multivariate Analysis</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97936" cy="2889504"/>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997936" cy="28895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440" w:left="1080" w:right="720" w:header="195" w:footer="0"/>
        </w:sect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bl>
      <w:tblPr>
        <w:tblStyle w:val="Table4"/>
        <w:tblW w:w="10020.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6900"/>
        <w:tblGridChange w:id="0">
          <w:tblGrid>
            <w:gridCol w:w="3120"/>
            <w:gridCol w:w="6900"/>
          </w:tblGrid>
        </w:tblGridChange>
      </w:tblGrid>
      <w:tr>
        <w:trPr>
          <w:cantSplit w:val="0"/>
          <w:trHeight w:val="6720"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Outliers and Anomalies</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14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349926" cy="3900487"/>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349926" cy="3900487"/>
                          </a:xfrm>
                          <a:prstGeom prst="rect"/>
                          <a:ln/>
                        </pic:spPr>
                      </pic:pic>
                    </a:graphicData>
                  </a:graphic>
                </wp:inline>
              </w:drawing>
            </w:r>
            <w:r w:rsidDel="00000000" w:rsidR="00000000" w:rsidRPr="00000000">
              <w:rPr>
                <w:rtl w:val="0"/>
              </w:rPr>
            </w:r>
          </w:p>
        </w:tc>
      </w:tr>
      <w:tr>
        <w:trPr>
          <w:cantSplit w:val="0"/>
          <w:trHeight w:val="679" w:hRule="atLeast"/>
          <w:tblHeader w:val="0"/>
        </w:trPr>
        <w:tc>
          <w:tcPr>
            <w:gridSpan w:val="2"/>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Preprocessing Code Screenshots</w:t>
            </w:r>
          </w:p>
        </w:tc>
      </w:tr>
      <w:tr>
        <w:trPr>
          <w:cantSplit w:val="0"/>
          <w:trHeight w:val="4619"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Data</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5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97145" cy="1597533"/>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97145" cy="15975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440" w:left="1080" w:right="720" w:header="195" w:footer="0"/>
        </w:sect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bl>
      <w:tblPr>
        <w:tblStyle w:val="Table5"/>
        <w:tblW w:w="10020.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6900"/>
        <w:tblGridChange w:id="0">
          <w:tblGrid>
            <w:gridCol w:w="3120"/>
            <w:gridCol w:w="6900"/>
          </w:tblGrid>
        </w:tblGridChange>
      </w:tblGrid>
      <w:tr>
        <w:trPr>
          <w:cantSplit w:val="0"/>
          <w:trHeight w:val="4020"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Missing Data</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303869" cy="2115407"/>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03869" cy="2115407"/>
                          </a:xfrm>
                          <a:prstGeom prst="rect"/>
                          <a:ln/>
                        </pic:spPr>
                      </pic:pic>
                    </a:graphicData>
                  </a:graphic>
                </wp:inline>
              </w:drawing>
            </w:r>
            <w:r w:rsidDel="00000000" w:rsidR="00000000" w:rsidRPr="00000000">
              <w:rPr>
                <w:rtl w:val="0"/>
              </w:rPr>
            </w:r>
          </w:p>
        </w:tc>
      </w:tr>
      <w:tr>
        <w:trPr>
          <w:cantSplit w:val="0"/>
          <w:trHeight w:val="6300"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Transformation</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52429" cy="2059495"/>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052429" cy="20594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87132" cy="111071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787132" cy="11107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440" w:left="1080" w:right="720" w:header="195" w:footer="0"/>
        </w:sect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bl>
      <w:tblPr>
        <w:tblStyle w:val="Table6"/>
        <w:tblW w:w="10020.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6900"/>
        <w:tblGridChange w:id="0">
          <w:tblGrid>
            <w:gridCol w:w="3120"/>
            <w:gridCol w:w="6900"/>
          </w:tblGrid>
        </w:tblGridChange>
      </w:tblGrid>
      <w:tr>
        <w:trPr>
          <w:cantSplit w:val="0"/>
          <w:trHeight w:val="6780"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Engineering</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34296" cy="3789807"/>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234296" cy="3789807"/>
                          </a:xfrm>
                          <a:prstGeom prst="rect"/>
                          <a:ln/>
                        </pic:spPr>
                      </pic:pic>
                    </a:graphicData>
                  </a:graphic>
                </wp:inline>
              </w:drawing>
            </w:r>
            <w:r w:rsidDel="00000000" w:rsidR="00000000" w:rsidRPr="00000000">
              <w:rPr>
                <w:rtl w:val="0"/>
              </w:rPr>
            </w:r>
          </w:p>
        </w:tc>
      </w:tr>
      <w:tr>
        <w:trPr>
          <w:cantSplit w:val="0"/>
          <w:trHeight w:val="3459" w:hRule="atLeast"/>
          <w:tblHeader w:val="0"/>
        </w:trPr>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Processed Data</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71244" cy="1902714"/>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271244" cy="19027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type w:val="nextPage"/>
      <w:pgSz w:h="15840" w:w="12240" w:orient="portrait"/>
      <w:pgMar w:bottom="280" w:top="1440" w:left="1080" w:right="720" w:header="195"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447675</wp:posOffset>
          </wp:positionH>
          <wp:positionV relativeFrom="page">
            <wp:posOffset>123825</wp:posOffset>
          </wp:positionV>
          <wp:extent cx="1809750" cy="742950"/>
          <wp:effectExtent b="0" l="0" r="0" t="0"/>
          <wp:wrapNone/>
          <wp:docPr id="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809750" cy="74295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6124575</wp:posOffset>
          </wp:positionH>
          <wp:positionV relativeFrom="page">
            <wp:posOffset>371475</wp:posOffset>
          </wp:positionV>
          <wp:extent cx="1076325" cy="295275"/>
          <wp:effectExtent b="0" l="0" r="0" t="0"/>
          <wp:wrapNone/>
          <wp:docPr id="15" name="image16.png"/>
          <a:graphic>
            <a:graphicData uri="http://schemas.openxmlformats.org/drawingml/2006/picture">
              <pic:pic>
                <pic:nvPicPr>
                  <pic:cNvPr id="0" name="image16.png"/>
                  <pic:cNvPicPr preferRelativeResize="0"/>
                </pic:nvPicPr>
                <pic:blipFill>
                  <a:blip r:embed="rId3"/>
                  <a:srcRect b="0" l="0" r="0" t="0"/>
                  <a:stretch>
                    <a:fillRect/>
                  </a:stretch>
                </pic:blipFill>
                <pic:spPr>
                  <a:xfrm>
                    <a:off x="0" y="0"/>
                    <a:ext cx="1076325" cy="2952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8" w:lineRule="auto"/>
      <w:ind w:right="241"/>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6.png"/><Relationship Id="rId10"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13.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