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2DFC8" w14:textId="77777777" w:rsidR="001F68B2" w:rsidRDefault="00C4668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C7FB965" w14:textId="77777777" w:rsidR="001F68B2" w:rsidRDefault="00C46680">
      <w:pPr>
        <w:spacing w:after="58"/>
        <w:ind w:left="-690" w:right="-404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76240A1E" wp14:editId="5FA50BAB">
                <wp:extent cx="6677025" cy="771525"/>
                <wp:effectExtent l="0" t="0" r="0" b="0"/>
                <wp:docPr id="8618" name="Group 8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71525"/>
                          <a:chOff x="0" y="0"/>
                          <a:chExt cx="6677025" cy="771525"/>
                        </a:xfrm>
                      </wpg:grpSpPr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8618" style="width:525.75pt;height:60.75pt;mso-position-horizontal-relative:char;mso-position-vertical-relative:line" coordsize="66770,7715">
                <v:shape id="Picture 320" style="position:absolute;width:18288;height:7715;left:0;top:0;" filled="f">
                  <v:imagedata r:id="rId8"/>
                </v:shape>
                <v:shape id="Picture 322" style="position:absolute;width:10953;height:5048;left:55816;top:1333;" filled="f">
                  <v:imagedata r:id="rId9"/>
                </v:shape>
              </v:group>
            </w:pict>
          </mc:Fallback>
        </mc:AlternateContent>
      </w:r>
    </w:p>
    <w:p w14:paraId="2AF84B4F" w14:textId="77777777" w:rsidR="001F68B2" w:rsidRDefault="00C46680">
      <w:pPr>
        <w:spacing w:after="0"/>
        <w:ind w:right="57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126DD398" w14:textId="77777777" w:rsidR="001F68B2" w:rsidRDefault="00C46680">
      <w:pPr>
        <w:spacing w:after="81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5B230C" w14:textId="77777777" w:rsidR="001F68B2" w:rsidRDefault="00C4668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1F68B2" w14:paraId="655B97B9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5C3902" w14:textId="77777777" w:rsidR="001F68B2" w:rsidRDefault="00C46680"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03DDAA" w14:textId="769BF261" w:rsidR="001F68B2" w:rsidRDefault="00042B35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>10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</w:rPr>
              <w:t xml:space="preserve"> July</w:t>
            </w:r>
            <w:r w:rsidR="00C46680">
              <w:rPr>
                <w:rFonts w:ascii="Arial" w:eastAsia="Arial" w:hAnsi="Arial" w:cs="Arial"/>
                <w:sz w:val="24"/>
              </w:rPr>
              <w:t xml:space="preserve"> 2026</w:t>
            </w:r>
            <w:r w:rsidR="00C46680"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F68B2" w14:paraId="4B097569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D893AA" w14:textId="77777777" w:rsidR="001F68B2" w:rsidRDefault="00C46680"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A5931C" w14:textId="77777777" w:rsidR="001F68B2" w:rsidRDefault="00C46680">
            <w:pPr>
              <w:ind w:left="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F68B2" w14:paraId="0839D927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EA07A0" w14:textId="77777777" w:rsidR="001F68B2" w:rsidRDefault="00C46680"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334DBB" w14:textId="77777777" w:rsidR="001F68B2" w:rsidRDefault="00C4668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F68B2" w14:paraId="3458B87B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4C54F5" w14:textId="77777777" w:rsidR="001F68B2" w:rsidRDefault="00C46680">
            <w:r>
              <w:rPr>
                <w:rFonts w:ascii="Times New Roman" w:eastAsia="Times New Roman" w:hAnsi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63FFCA" w14:textId="77777777" w:rsidR="001F68B2" w:rsidRDefault="00C46680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 xml:space="preserve">4 Marks </w:t>
            </w:r>
          </w:p>
        </w:tc>
      </w:tr>
    </w:tbl>
    <w:p w14:paraId="4AAA2731" w14:textId="77777777" w:rsidR="001F68B2" w:rsidRDefault="00C46680">
      <w:pPr>
        <w:spacing w:after="16"/>
      </w:pPr>
      <w:r>
        <w:rPr>
          <w:rFonts w:ascii="Arial" w:eastAsia="Arial" w:hAnsi="Arial" w:cs="Arial"/>
          <w:b/>
        </w:rPr>
        <w:t xml:space="preserve"> </w:t>
      </w:r>
    </w:p>
    <w:p w14:paraId="7CAE5AD7" w14:textId="77777777" w:rsidR="001F68B2" w:rsidRDefault="00C466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7DFD45B" w14:textId="77777777" w:rsidR="001F68B2" w:rsidRDefault="00C46680">
      <w:pPr>
        <w:spacing w:after="2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70E27043" w14:textId="77777777" w:rsidR="001F68B2" w:rsidRDefault="00C466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9F9A5F0" w14:textId="77777777" w:rsidR="001F68B2" w:rsidRDefault="00C46680">
      <w:pPr>
        <w:spacing w:after="246" w:line="268" w:lineRule="auto"/>
        <w:ind w:left="-15" w:right="107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395FBBBC" w14:textId="77777777" w:rsidR="001F68B2" w:rsidRDefault="00C46680">
      <w:pPr>
        <w:numPr>
          <w:ilvl w:val="0"/>
          <w:numId w:val="1"/>
        </w:numPr>
        <w:spacing w:after="3" w:line="268" w:lineRule="auto"/>
        <w:ind w:right="107" w:hanging="360"/>
      </w:pPr>
      <w:r>
        <w:rPr>
          <w:rFonts w:ascii="Arial" w:eastAsia="Arial" w:hAnsi="Arial" w:cs="Arial"/>
          <w:b/>
        </w:rPr>
        <w:t xml:space="preserve">Functional Requirements (FR) </w:t>
      </w:r>
      <w:proofErr w:type="gramStart"/>
      <w:r>
        <w:rPr>
          <w:rFonts w:ascii="Arial" w:eastAsia="Arial" w:hAnsi="Arial" w:cs="Arial"/>
        </w:rPr>
        <w:t>define</w:t>
      </w:r>
      <w:proofErr w:type="gramEnd"/>
      <w:r>
        <w:rPr>
          <w:rFonts w:ascii="Arial" w:eastAsia="Arial" w:hAnsi="Arial" w:cs="Arial"/>
        </w:rPr>
        <w:t xml:space="preserve">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28B1E314" w14:textId="77777777" w:rsidR="001F68B2" w:rsidRDefault="00C46680">
      <w:pPr>
        <w:numPr>
          <w:ilvl w:val="0"/>
          <w:numId w:val="1"/>
        </w:numPr>
        <w:spacing w:after="246" w:line="268" w:lineRule="auto"/>
        <w:ind w:right="107" w:hanging="360"/>
      </w:pPr>
      <w:r>
        <w:rPr>
          <w:rFonts w:ascii="Arial" w:eastAsia="Arial" w:hAnsi="Arial" w:cs="Arial"/>
          <w:b/>
        </w:rPr>
        <w:t xml:space="preserve">Non-Functional Requirements (NFR) </w:t>
      </w:r>
      <w:proofErr w:type="gramStart"/>
      <w:r>
        <w:rPr>
          <w:rFonts w:ascii="Arial" w:eastAsia="Arial" w:hAnsi="Arial" w:cs="Arial"/>
        </w:rPr>
        <w:t>specify</w:t>
      </w:r>
      <w:proofErr w:type="gramEnd"/>
      <w:r>
        <w:rPr>
          <w:rFonts w:ascii="Arial" w:eastAsia="Arial" w:hAnsi="Arial" w:cs="Arial"/>
        </w:rPr>
        <w:t xml:space="preserve">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4B61508E" w14:textId="77777777" w:rsidR="001F68B2" w:rsidRDefault="00C46680">
      <w:pPr>
        <w:spacing w:after="3" w:line="268" w:lineRule="auto"/>
        <w:ind w:left="-15" w:right="107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6F5C2CB4" w14:textId="77777777" w:rsidR="001F68B2" w:rsidRDefault="00C4668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E2BDC6B" w14:textId="77777777" w:rsidR="001F68B2" w:rsidRDefault="00C46680">
      <w:pPr>
        <w:pStyle w:val="Heading1"/>
        <w:ind w:left="-5"/>
      </w:pPr>
      <w:r>
        <w:t xml:space="preserve">Step 1: Functional Requirements (FR) </w:t>
      </w:r>
    </w:p>
    <w:p w14:paraId="33B3C56C" w14:textId="77777777" w:rsidR="001F68B2" w:rsidRDefault="00C46680">
      <w:pPr>
        <w:spacing w:after="0"/>
      </w:pPr>
      <w:r>
        <w:rPr>
          <w:rFonts w:ascii="Arial" w:eastAsia="Arial" w:hAnsi="Arial" w:cs="Arial"/>
          <w:b/>
          <w:sz w:val="6"/>
        </w:rPr>
        <w:t xml:space="preserve"> </w:t>
      </w:r>
    </w:p>
    <w:tbl>
      <w:tblPr>
        <w:tblStyle w:val="TableGrid"/>
        <w:tblW w:w="9436" w:type="dxa"/>
        <w:tblInd w:w="-37" w:type="dxa"/>
        <w:tblCellMar>
          <w:top w:w="101" w:type="dxa"/>
          <w:left w:w="37" w:type="dxa"/>
        </w:tblCellMar>
        <w:tblLook w:val="04A0" w:firstRow="1" w:lastRow="0" w:firstColumn="1" w:lastColumn="0" w:noHBand="0" w:noVBand="1"/>
      </w:tblPr>
      <w:tblGrid>
        <w:gridCol w:w="564"/>
        <w:gridCol w:w="2182"/>
        <w:gridCol w:w="5804"/>
        <w:gridCol w:w="886"/>
      </w:tblGrid>
      <w:tr w:rsidR="001F68B2" w14:paraId="6ACB9319" w14:textId="77777777">
        <w:trPr>
          <w:trHeight w:val="604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A97DD4" w14:textId="77777777" w:rsidR="001F68B2" w:rsidRDefault="00C46680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4CED55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Category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399C04" w14:textId="77777777" w:rsidR="001F68B2" w:rsidRDefault="00C46680">
            <w:pPr>
              <w:ind w:right="3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22F987" w14:textId="77777777" w:rsidR="001F68B2" w:rsidRDefault="00C46680">
            <w:pPr>
              <w:ind w:left="36"/>
              <w:jc w:val="both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</w:tc>
      </w:tr>
      <w:tr w:rsidR="001F68B2" w14:paraId="1B1708EE" w14:textId="77777777">
        <w:trPr>
          <w:trHeight w:val="854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D704DE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E289F2" w14:textId="77777777" w:rsidR="001F68B2" w:rsidRDefault="00C4668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Authentication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D2E5D3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Current version does not require user login. Future versions may support secure user authentication for personalized experiences.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C7B27C" w14:textId="77777777" w:rsidR="001F68B2" w:rsidRDefault="00C46680">
            <w:pPr>
              <w:ind w:left="192"/>
            </w:pPr>
            <w:r>
              <w:rPr>
                <w:rFonts w:ascii="Arial" w:eastAsia="Arial" w:hAnsi="Arial" w:cs="Arial"/>
                <w:b/>
              </w:rPr>
              <w:t xml:space="preserve">Low </w:t>
            </w:r>
          </w:p>
        </w:tc>
      </w:tr>
      <w:tr w:rsidR="001F68B2" w14:paraId="38390816" w14:textId="77777777">
        <w:trPr>
          <w:trHeight w:val="857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BE49AE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1D9364" w14:textId="77777777" w:rsidR="001F68B2" w:rsidRDefault="00C46680">
            <w:pPr>
              <w:ind w:left="12"/>
              <w:jc w:val="both"/>
            </w:pPr>
            <w:r>
              <w:rPr>
                <w:rFonts w:ascii="Arial" w:eastAsia="Arial" w:hAnsi="Arial" w:cs="Arial"/>
                <w:b/>
              </w:rPr>
              <w:t xml:space="preserve">Authorization Levels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AC54D8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The current system provides a single user role with access to all available features. Future versions may include Admin and User roles.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3FC36D" w14:textId="77777777" w:rsidR="001F68B2" w:rsidRDefault="00C46680">
            <w:pPr>
              <w:ind w:left="192"/>
            </w:pPr>
            <w:r>
              <w:rPr>
                <w:rFonts w:ascii="Arial" w:eastAsia="Arial" w:hAnsi="Arial" w:cs="Arial"/>
                <w:b/>
              </w:rPr>
              <w:t xml:space="preserve">Low </w:t>
            </w:r>
          </w:p>
        </w:tc>
      </w:tr>
      <w:tr w:rsidR="001F68B2" w14:paraId="42115486" w14:textId="77777777">
        <w:trPr>
          <w:trHeight w:val="857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F80583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F86469" w14:textId="77777777" w:rsidR="001F68B2" w:rsidRDefault="00C46680">
            <w:pPr>
              <w:ind w:left="106"/>
            </w:pPr>
            <w:r>
              <w:rPr>
                <w:rFonts w:ascii="Arial" w:eastAsia="Arial" w:hAnsi="Arial" w:cs="Arial"/>
                <w:b/>
              </w:rPr>
              <w:t xml:space="preserve">External Interfaces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30C053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The system integrates with Wikipedia API for fact verification and Hugging Face Transformers for </w:t>
            </w:r>
            <w:proofErr w:type="spellStart"/>
            <w:r>
              <w:rPr>
                <w:rFonts w:ascii="Arial" w:eastAsia="Arial" w:hAnsi="Arial" w:cs="Arial"/>
                <w:b/>
              </w:rPr>
              <w:t>NLPbased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event analysis.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4F0221" w14:textId="77777777" w:rsidR="001F68B2" w:rsidRDefault="00C4668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High </w:t>
            </w:r>
          </w:p>
        </w:tc>
      </w:tr>
      <w:tr w:rsidR="001F68B2" w14:paraId="191C91D6" w14:textId="77777777">
        <w:trPr>
          <w:trHeight w:val="855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E47CC9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4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93F846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Transaction Processing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A85353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The system processes user inputs (event description and interests), generates conversation suggestions, and stores conversation history and feedback.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914BFB" w14:textId="77777777" w:rsidR="001F68B2" w:rsidRDefault="00C4668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High </w:t>
            </w:r>
          </w:p>
        </w:tc>
      </w:tr>
      <w:tr w:rsidR="001F68B2" w14:paraId="57C0A4BF" w14:textId="77777777">
        <w:trPr>
          <w:trHeight w:val="605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137450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621C66" w14:textId="77777777" w:rsidR="001F68B2" w:rsidRDefault="00C4668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Reporting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E827C8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The system generates downloadable PDF reports containing detected topics and conversation starters.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4AFC60" w14:textId="77777777" w:rsidR="001F68B2" w:rsidRDefault="00C46680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</w:tr>
      <w:tr w:rsidR="001F68B2" w14:paraId="4B1CDE56" w14:textId="77777777">
        <w:trPr>
          <w:trHeight w:val="1109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7D243C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6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E3C26D" w14:textId="77777777" w:rsidR="001F68B2" w:rsidRDefault="00C46680">
            <w:pPr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Business Rules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A6A503" w14:textId="77777777" w:rsidR="001F68B2" w:rsidRDefault="00C4668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Users must provide both event description and interests. The system analyzes event text, extracts topics, and generates personalized networking suggestions.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1566FE" w14:textId="77777777" w:rsidR="001F68B2" w:rsidRDefault="00C4668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High </w:t>
            </w:r>
          </w:p>
        </w:tc>
      </w:tr>
      <w:tr w:rsidR="001F68B2" w14:paraId="64AF0C09" w14:textId="77777777">
        <w:trPr>
          <w:trHeight w:val="855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8A6EB2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7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C57A42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Compliance to Laws or Regulations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FF66A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The application does not collect sensitive personal information. It follows general data privacy principles while storing user interactions locally.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CD2270" w14:textId="77777777" w:rsidR="001F68B2" w:rsidRDefault="00C46680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</w:tr>
      <w:tr w:rsidR="001F68B2" w14:paraId="0A40FB9F" w14:textId="77777777">
        <w:trPr>
          <w:trHeight w:val="349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6D9DF2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511D3D" w14:textId="77777777" w:rsidR="001F68B2" w:rsidRDefault="00C46680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Other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DB7C36" w14:textId="77777777" w:rsidR="001F68B2" w:rsidRDefault="00C4668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The system stores conversation history and user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38EF4C" w14:textId="77777777" w:rsidR="001F68B2" w:rsidRDefault="00C46680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</w:tr>
    </w:tbl>
    <w:p w14:paraId="7A01C166" w14:textId="77777777" w:rsidR="001F68B2" w:rsidRDefault="00C4668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0656090" w14:textId="77777777" w:rsidR="001F68B2" w:rsidRDefault="00C46680">
      <w:pPr>
        <w:spacing w:after="25"/>
        <w:ind w:left="-690" w:right="-404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59BD992E" wp14:editId="59AA4F6D">
                <wp:extent cx="6677025" cy="771525"/>
                <wp:effectExtent l="0" t="0" r="0" b="0"/>
                <wp:docPr id="8621" name="Group 8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71525"/>
                          <a:chOff x="0" y="0"/>
                          <a:chExt cx="6677025" cy="771525"/>
                        </a:xfrm>
                      </wpg:grpSpPr>
                      <pic:pic xmlns:pic="http://schemas.openxmlformats.org/drawingml/2006/picture">
                        <pic:nvPicPr>
                          <pic:cNvPr id="1127" name="Picture 11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9" name="Picture 11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8621" style="width:525.75pt;height:60.75pt;mso-position-horizontal-relative:char;mso-position-vertical-relative:line" coordsize="66770,7715">
                <v:shape id="Picture 1127" style="position:absolute;width:18288;height:7715;left:0;top:0;" filled="f">
                  <v:imagedata r:id="rId8"/>
                </v:shape>
                <v:shape id="Picture 1129" style="position:absolute;width:10953;height:5048;left:55816;top:1333;" filled="f">
                  <v:imagedata r:id="rId9"/>
                </v:shape>
              </v:group>
            </w:pict>
          </mc:Fallback>
        </mc:AlternateContent>
      </w:r>
    </w:p>
    <w:tbl>
      <w:tblPr>
        <w:tblStyle w:val="TableGrid"/>
        <w:tblW w:w="9436" w:type="dxa"/>
        <w:tblInd w:w="-37" w:type="dxa"/>
        <w:tblCellMar>
          <w:top w:w="84" w:type="dxa"/>
          <w:left w:w="37" w:type="dxa"/>
        </w:tblCellMar>
        <w:tblLook w:val="04A0" w:firstRow="1" w:lastRow="0" w:firstColumn="1" w:lastColumn="0" w:noHBand="0" w:noVBand="1"/>
      </w:tblPr>
      <w:tblGrid>
        <w:gridCol w:w="564"/>
        <w:gridCol w:w="2182"/>
        <w:gridCol w:w="5804"/>
        <w:gridCol w:w="886"/>
      </w:tblGrid>
      <w:tr w:rsidR="001F68B2" w14:paraId="6D751295" w14:textId="77777777">
        <w:trPr>
          <w:trHeight w:val="604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364D8D" w14:textId="77777777" w:rsidR="001F68B2" w:rsidRDefault="00C46680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A00E1" w14:textId="77777777" w:rsidR="001F68B2" w:rsidRDefault="00C46680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Category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10655E" w14:textId="77777777" w:rsidR="001F68B2" w:rsidRDefault="00C46680">
            <w:pPr>
              <w:ind w:right="3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0DB8BE" w14:textId="77777777" w:rsidR="001F68B2" w:rsidRDefault="00C46680">
            <w:pPr>
              <w:ind w:left="36"/>
              <w:jc w:val="both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</w:tc>
      </w:tr>
      <w:tr w:rsidR="001F68B2" w14:paraId="5C1858EA" w14:textId="77777777">
        <w:trPr>
          <w:trHeight w:val="332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56DBDC" w14:textId="77777777" w:rsidR="001F68B2" w:rsidRDefault="001F68B2"/>
        </w:tc>
        <w:tc>
          <w:tcPr>
            <w:tcW w:w="21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3D58D3" w14:textId="77777777" w:rsidR="001F68B2" w:rsidRDefault="001F68B2"/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853839" w14:textId="77777777" w:rsidR="001F68B2" w:rsidRDefault="00C46680">
            <w:pPr>
              <w:ind w:right="36"/>
              <w:jc w:val="center"/>
            </w:pPr>
            <w:proofErr w:type="gramStart"/>
            <w:r>
              <w:rPr>
                <w:rFonts w:ascii="Arial" w:eastAsia="Arial" w:hAnsi="Arial" w:cs="Arial"/>
                <w:b/>
              </w:rPr>
              <w:t>feedback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for future reference and improvement. </w:t>
            </w:r>
          </w:p>
        </w:tc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CAA492" w14:textId="77777777" w:rsidR="001F68B2" w:rsidRDefault="001F68B2"/>
        </w:tc>
      </w:tr>
    </w:tbl>
    <w:p w14:paraId="2D17E013" w14:textId="77777777" w:rsidR="001F68B2" w:rsidRDefault="00C466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7FC154B" w14:textId="77777777" w:rsidR="001F68B2" w:rsidRDefault="00C466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CC9904C" w14:textId="77777777" w:rsidR="001F68B2" w:rsidRDefault="00C466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BB19A57" w14:textId="77777777" w:rsidR="001F68B2" w:rsidRDefault="00C46680">
      <w:pPr>
        <w:pStyle w:val="Heading1"/>
        <w:ind w:left="-5"/>
      </w:pPr>
      <w:r>
        <w:t xml:space="preserve">Step 2: Non-Functional Requirements (NFR) </w:t>
      </w:r>
    </w:p>
    <w:p w14:paraId="377AB048" w14:textId="77777777" w:rsidR="001F68B2" w:rsidRDefault="00C46680">
      <w:pPr>
        <w:spacing w:after="0"/>
      </w:pPr>
      <w:r>
        <w:rPr>
          <w:rFonts w:ascii="Arial" w:eastAsia="Arial" w:hAnsi="Arial" w:cs="Arial"/>
          <w:b/>
          <w:sz w:val="6"/>
        </w:rPr>
        <w:t xml:space="preserve"> </w:t>
      </w:r>
    </w:p>
    <w:tbl>
      <w:tblPr>
        <w:tblStyle w:val="TableGrid"/>
        <w:tblW w:w="9436" w:type="dxa"/>
        <w:tblInd w:w="-37" w:type="dxa"/>
        <w:tblCellMar>
          <w:top w:w="84" w:type="dxa"/>
          <w:left w:w="37" w:type="dxa"/>
        </w:tblCellMar>
        <w:tblLook w:val="04A0" w:firstRow="1" w:lastRow="0" w:firstColumn="1" w:lastColumn="0" w:noHBand="0" w:noVBand="1"/>
      </w:tblPr>
      <w:tblGrid>
        <w:gridCol w:w="564"/>
        <w:gridCol w:w="1922"/>
        <w:gridCol w:w="3825"/>
        <w:gridCol w:w="3125"/>
      </w:tblGrid>
      <w:tr w:rsidR="001F68B2" w14:paraId="1C740FD8" w14:textId="77777777">
        <w:trPr>
          <w:trHeight w:val="587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C9883A" w14:textId="77777777" w:rsidR="001F68B2" w:rsidRDefault="00C46680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7C239C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NFR Category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6F1254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1F079F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Target Metric / Acceptance Criteria </w:t>
            </w:r>
          </w:p>
        </w:tc>
      </w:tr>
      <w:tr w:rsidR="001F68B2" w14:paraId="47E34679" w14:textId="77777777">
        <w:trPr>
          <w:trHeight w:val="838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9083F9" w14:textId="77777777" w:rsidR="001F68B2" w:rsidRDefault="00C46680"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23AB44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Performance &amp; Speed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6E384E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The system should generate networking suggestions quickly and provide fast API responses.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72D1B1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Average response time &lt; 2 seconds </w:t>
            </w:r>
          </w:p>
        </w:tc>
      </w:tr>
      <w:tr w:rsidR="001F68B2" w14:paraId="3E5BA397" w14:textId="77777777">
        <w:trPr>
          <w:trHeight w:val="840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135B42" w14:textId="77777777" w:rsidR="001F68B2" w:rsidRDefault="00C46680"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A0E1E0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Scalability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05FB41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The system should support additional users and future cloud deployment.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4E541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Supports at least 100 concurrent users in future deployment </w:t>
            </w:r>
          </w:p>
        </w:tc>
      </w:tr>
      <w:tr w:rsidR="001F68B2" w14:paraId="0DD9226E" w14:textId="77777777">
        <w:trPr>
          <w:trHeight w:val="838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9F9B70" w14:textId="77777777" w:rsidR="001F68B2" w:rsidRDefault="00C46680">
            <w:r>
              <w:rPr>
                <w:rFonts w:ascii="Arial" w:eastAsia="Arial" w:hAnsi="Arial" w:cs="Arial"/>
                <w:b/>
              </w:rPr>
              <w:t xml:space="preserve">3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1B11BE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Security &amp; Data Privacy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84A21C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User data, feedback, and API interactions should be securely handled.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4BB7DA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No sensitive user data stored; secure API communication </w:t>
            </w:r>
          </w:p>
        </w:tc>
      </w:tr>
      <w:tr w:rsidR="001F68B2" w14:paraId="29BF8F65" w14:textId="77777777">
        <w:trPr>
          <w:trHeight w:val="588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E0A8F94" w14:textId="77777777" w:rsidR="001F68B2" w:rsidRDefault="00C46680">
            <w:r>
              <w:rPr>
                <w:rFonts w:ascii="Arial" w:eastAsia="Arial" w:hAnsi="Arial" w:cs="Arial"/>
                <w:b/>
              </w:rPr>
              <w:t xml:space="preserve">4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3314C1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Reliability &amp; Availability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B010DA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The application should operate continuously without major failures.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831B69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System availability &gt; 95% during testing </w:t>
            </w:r>
          </w:p>
        </w:tc>
      </w:tr>
      <w:tr w:rsidR="001F68B2" w14:paraId="39363471" w14:textId="77777777">
        <w:trPr>
          <w:trHeight w:val="838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ECEB7C" w14:textId="77777777" w:rsidR="001F68B2" w:rsidRDefault="00C46680"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12CD11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Usability &amp; Accessibility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51B08F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The interface should be intuitive, user-friendly, and easy to navigate.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EF3E50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Users can generate suggestions within 3 interaction steps </w:t>
            </w:r>
          </w:p>
        </w:tc>
      </w:tr>
      <w:tr w:rsidR="001F68B2" w14:paraId="437CE346" w14:textId="77777777">
        <w:trPr>
          <w:trHeight w:val="839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86A16C" w14:textId="77777777" w:rsidR="001F68B2" w:rsidRDefault="00C46680">
            <w:r>
              <w:rPr>
                <w:rFonts w:ascii="Arial" w:eastAsia="Arial" w:hAnsi="Arial" w:cs="Arial"/>
                <w:b/>
              </w:rPr>
              <w:t xml:space="preserve">6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EBAC4A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Maintainability &amp; Portability </w:t>
            </w:r>
          </w:p>
        </w:tc>
        <w:tc>
          <w:tcPr>
            <w:tcW w:w="3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D56B1" w14:textId="77777777" w:rsidR="001F68B2" w:rsidRDefault="00C46680">
            <w:pPr>
              <w:ind w:left="4"/>
            </w:pPr>
            <w:r>
              <w:rPr>
                <w:rFonts w:ascii="Arial" w:eastAsia="Arial" w:hAnsi="Arial" w:cs="Arial"/>
                <w:b/>
              </w:rPr>
              <w:t xml:space="preserve">The code should be modular, reusable, and easy to deploy across different environments. </w:t>
            </w:r>
          </w:p>
        </w:tc>
        <w:tc>
          <w:tcPr>
            <w:tcW w:w="3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3ACE6" w14:textId="77777777" w:rsidR="001F68B2" w:rsidRDefault="00C4668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Modular architecture with reusable services and documented APIs </w:t>
            </w:r>
          </w:p>
        </w:tc>
      </w:tr>
    </w:tbl>
    <w:p w14:paraId="2927C7AD" w14:textId="77777777" w:rsidR="001F68B2" w:rsidRDefault="00C4668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F68B2">
      <w:pgSz w:w="12240" w:h="15840"/>
      <w:pgMar w:top="90" w:right="1379" w:bottom="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432357"/>
    <w:multiLevelType w:val="hybridMultilevel"/>
    <w:tmpl w:val="FFFFFFFF"/>
    <w:lvl w:ilvl="0" w:tplc="026C65D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F2AE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F4B8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669B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C4AF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B0EC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9C4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8CC7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72FB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8B2"/>
    <w:rsid w:val="00042B35"/>
    <w:rsid w:val="001F68B2"/>
    <w:rsid w:val="005D682E"/>
    <w:rsid w:val="00C4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64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/>
  <cp:keywords/>
  <cp:lastModifiedBy>sravan</cp:lastModifiedBy>
  <cp:revision>4</cp:revision>
  <dcterms:created xsi:type="dcterms:W3CDTF">2026-07-10T06:50:00Z</dcterms:created>
  <dcterms:modified xsi:type="dcterms:W3CDTF">2026-07-10T06:51:00Z</dcterms:modified>
</cp:coreProperties>
</file>