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F77" w:rsidRDefault="009350EC">
      <w:pPr>
        <w:pStyle w:val="Heading1"/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>Practice Exercise 16</w:t>
      </w:r>
    </w:p>
    <w:p w:rsidR="004B0F77" w:rsidRDefault="009350EC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Name:</w:t>
      </w:r>
      <w:r>
        <w:t xml:space="preserve"> </w:t>
      </w:r>
      <w:proofErr w:type="spellStart"/>
      <w:proofErr w:type="gramStart"/>
      <w:r>
        <w:t>K.Sravya</w:t>
      </w:r>
      <w:proofErr w:type="spellEnd"/>
      <w:proofErr w:type="gramEnd"/>
    </w:p>
    <w:p w:rsidR="004B0F77" w:rsidRDefault="009350EC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b/>
          <w:bCs/>
        </w:rPr>
        <w:t>Roll.NO:</w:t>
      </w:r>
      <w:r>
        <w:t xml:space="preserve"> 261FB04016</w:t>
      </w:r>
    </w:p>
    <w:p w:rsidR="004B0F77" w:rsidRDefault="009350EC">
      <w:pPr>
        <w:pStyle w:val="Heading2"/>
        <w:spacing w:before="0" w:after="240"/>
        <w:rPr>
          <w:sz w:val="24"/>
          <w:szCs w:val="24"/>
        </w:rPr>
      </w:pPr>
      <w:r>
        <w:rPr>
          <w:sz w:val="32"/>
          <w:szCs w:val="32"/>
        </w:rPr>
        <w:t xml:space="preserve">Task: Create a poster using </w:t>
      </w:r>
      <w:proofErr w:type="spellStart"/>
      <w:r>
        <w:rPr>
          <w:sz w:val="32"/>
          <w:szCs w:val="32"/>
        </w:rPr>
        <w:t>canva</w:t>
      </w:r>
      <w:proofErr w:type="spellEnd"/>
      <w:r>
        <w:rPr>
          <w:sz w:val="32"/>
          <w:szCs w:val="32"/>
        </w:rPr>
        <w:t xml:space="preserve"> or </w:t>
      </w:r>
      <w:proofErr w:type="spellStart"/>
      <w:r>
        <w:rPr>
          <w:sz w:val="32"/>
          <w:szCs w:val="32"/>
        </w:rPr>
        <w:t>Figna</w:t>
      </w:r>
      <w:proofErr w:type="spellEnd"/>
      <w:r>
        <w:rPr>
          <w:sz w:val="32"/>
          <w:szCs w:val="32"/>
        </w:rPr>
        <w:t xml:space="preserve"> with AI generated content.</w:t>
      </w:r>
    </w:p>
    <w:p w:rsidR="004B0F77" w:rsidRDefault="009350EC">
      <w:pPr>
        <w:spacing w:after="240"/>
      </w:pPr>
      <w:r>
        <w:rPr>
          <w:b/>
          <w:bCs/>
        </w:rPr>
        <w:t>01 | Fully Autonomous Workflows:</w:t>
      </w:r>
      <w:r>
        <w:t xml:space="preserve"> Moving beyond simple text generation, future AI agents will independently manage complex, multi-step operations from start to finish without human intervention.</w:t>
      </w:r>
    </w:p>
    <w:p w:rsidR="004B0F77" w:rsidRDefault="009350EC">
      <w:pPr>
        <w:spacing w:after="240"/>
      </w:pPr>
      <w:r>
        <w:rPr>
          <w:b/>
          <w:bCs/>
        </w:rPr>
        <w:t>02 | Multi-Agent Collaboration:</w:t>
      </w:r>
      <w:r>
        <w:t xml:space="preserve"> Systems will feature specialized networks of AI sub-agents com</w:t>
      </w:r>
      <w:r>
        <w:t>municating in real-time, dividing massive enterprise tasks among themselves for maximum efficiency.</w:t>
      </w:r>
    </w:p>
    <w:p w:rsidR="004B0F77" w:rsidRDefault="009350EC">
      <w:pPr>
        <w:spacing w:after="240"/>
      </w:pPr>
      <w:r>
        <w:rPr>
          <w:b/>
          <w:bCs/>
        </w:rPr>
        <w:t>03 | Proactive Problem Solving:</w:t>
      </w:r>
      <w:r>
        <w:t xml:space="preserve"> Next-generation agents will dynamically anticipate bottlenecks, execute API tools, and self-correct errors instantly as busi</w:t>
      </w:r>
      <w:r>
        <w:t>ness environments and user needs change.</w:t>
      </w:r>
    </w:p>
    <w:p w:rsidR="004B0F77" w:rsidRDefault="004B0F77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:rsidR="004B0F77" w:rsidRDefault="009350EC">
      <w:pPr>
        <w:pStyle w:val="Heading3"/>
        <w:spacing w:before="0"/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4B0F77" w:rsidRDefault="009350EC">
      <w:r>
        <w:rPr>
          <w:noProof/>
        </w:rPr>
        <w:drawing>
          <wp:inline distT="114300" distB="114300" distL="114300" distR="114300">
            <wp:extent cx="5943600" cy="3429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B0F7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E28C267-2AE6-44CD-AA86-E1BC43B497D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DF81959C-782E-4AC9-A9A6-5A27F0EA6F9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5301B512-1802-4526-8012-4947ED94CD2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F77"/>
    <w:rsid w:val="004B0F77"/>
    <w:rsid w:val="0093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A214DD-4618-4DC4-B8CD-3DB5F566A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2026-10-07T04:46:00Z</dcterms:created>
  <dcterms:modified xsi:type="dcterms:W3CDTF">2026-10-07T04:46:00Z</dcterms:modified>
</cp:coreProperties>
</file>