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lang w:val="sr-Latn-BA"/>
        </w:rPr>
        <w:t>Turistička agencija</w:t>
      </w:r>
    </w:p>
    <w:p>
      <w:pPr>
        <w:pStyle w:val="Title"/>
        <w:jc w:val="righ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Supplementary Specification</w:t>
      </w:r>
      <w:r>
        <w:fldChar w:fldCharType="end"/>
      </w:r>
    </w:p>
    <w:p>
      <w:pPr>
        <w:pStyle w:val="Normal"/>
        <w:rPr>
          <w:b/>
          <w:b/>
          <w:sz w:val="24"/>
          <w:szCs w:val="24"/>
        </w:rPr>
      </w:pP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</w:r>
      <w:r>
        <w:rPr>
          <w:sz w:val="24"/>
          <w:szCs w:val="24"/>
        </w:rPr>
        <w:t>(</w:t>
      </w:r>
      <w:r>
        <w:rPr>
          <w:b/>
          <w:sz w:val="24"/>
          <w:szCs w:val="24"/>
        </w:rPr>
        <w:t>Dodatne specifikacije)</w:t>
      </w:r>
    </w:p>
    <w:p>
      <w:pPr>
        <w:pStyle w:val="Title"/>
        <w:jc w:val="right"/>
        <w:rPr/>
      </w:pPr>
      <w:r>
        <w:rPr/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-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9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2"/>
        <w:gridCol w:w="1152"/>
        <w:gridCol w:w="3745"/>
        <w:gridCol w:w="2304"/>
      </w:tblGrid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22.12.2016.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Prva verzija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Srđan Ruljić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Sadržaj: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sr-Latn-BA" w:eastAsia="sr-Latn-BA"/>
        </w:rPr>
      </w:pPr>
      <w:r>
        <w:fldChar w:fldCharType="begin"/>
      </w:r>
      <w:r>
        <w:instrText> TOC \o "1-3" \h</w:instrText>
      </w:r>
      <w:r>
        <w:fldChar w:fldCharType="separate"/>
      </w:r>
      <w:bookmarkStart w:id="0" w:name="_GoBack"/>
      <w:bookmarkEnd w:id="0"/>
      <w:r>
        <w:rPr/>
        <w:t>1.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sr-Latn-BA" w:eastAsia="sr-Latn-BA"/>
        </w:rPr>
        <w:tab/>
      </w:r>
      <w:r>
        <w:rPr/>
        <w:t>Uvod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sr-Latn-BA" w:eastAsia="sr-Latn-BA"/>
        </w:rPr>
      </w:pPr>
      <w:r>
        <w:rPr/>
        <w:t>1.1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sr-Latn-BA" w:eastAsia="sr-Latn-BA"/>
        </w:rPr>
        <w:tab/>
      </w:r>
      <w:r>
        <w:rPr/>
        <w:t>Svrha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sr-Latn-BA" w:eastAsia="sr-Latn-BA"/>
        </w:rPr>
      </w:pPr>
      <w:r>
        <w:rPr/>
        <w:t>1.2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sr-Latn-BA" w:eastAsia="sr-Latn-BA"/>
        </w:rPr>
        <w:tab/>
      </w:r>
      <w:r>
        <w:rPr/>
        <w:t>Obim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sr-Latn-BA" w:eastAsia="sr-Latn-BA"/>
        </w:rPr>
      </w:pPr>
      <w:r>
        <w:rPr/>
        <w:t>1.3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sr-Latn-BA" w:eastAsia="sr-Latn-BA"/>
        </w:rPr>
        <w:tab/>
      </w:r>
      <w:r>
        <w:rPr/>
        <w:t>Definicije,akronimi i skraćenice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sr-Latn-BA" w:eastAsia="sr-Latn-BA"/>
        </w:rPr>
      </w:pPr>
      <w:r>
        <w:rPr/>
        <w:t>2.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sr-Latn-BA" w:eastAsia="sr-Latn-BA"/>
        </w:rPr>
        <w:tab/>
      </w:r>
      <w:r>
        <w:rPr/>
        <w:t>Funkcionalnosti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sr-Latn-BA" w:eastAsia="sr-Latn-BA"/>
        </w:rPr>
      </w:pPr>
      <w:r>
        <w:rPr/>
        <w:t>3.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sr-Latn-BA" w:eastAsia="sr-Latn-BA"/>
        </w:rPr>
        <w:tab/>
      </w:r>
      <w:r>
        <w:rPr/>
        <w:t>Upotreba</w:t>
        <w:tab/>
        <w:t>5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sr-Latn-BA" w:eastAsia="sr-Latn-BA"/>
        </w:rPr>
      </w:pPr>
      <w:r>
        <w:rPr/>
        <w:t>4.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sr-Latn-BA" w:eastAsia="sr-Latn-BA"/>
        </w:rPr>
        <w:tab/>
      </w:r>
      <w:r>
        <w:rPr/>
        <w:t>Pouzdanost</w:t>
        <w:tab/>
        <w:t>5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sr-Latn-BA" w:eastAsia="sr-Latn-BA"/>
        </w:rPr>
      </w:pPr>
      <w:r>
        <w:rPr/>
        <w:t>5.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sr-Latn-BA" w:eastAsia="sr-Latn-BA"/>
        </w:rPr>
        <w:tab/>
      </w:r>
      <w:r>
        <w:rPr/>
        <w:t>Performanse</w:t>
        <w:tab/>
        <w:t>5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sr-Latn-BA" w:eastAsia="sr-Latn-BA"/>
        </w:rPr>
      </w:pPr>
      <w:r>
        <w:rPr/>
        <w:t>6.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sr-Latn-BA" w:eastAsia="sr-Latn-BA"/>
        </w:rPr>
        <w:tab/>
      </w:r>
      <w:r>
        <w:rPr/>
        <w:t>Ograničenja dizajna</w:t>
        <w:tab/>
        <w:t>5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sr-Latn-BA" w:eastAsia="sr-Latn-BA"/>
        </w:rPr>
      </w:pPr>
      <w:r>
        <w:rPr/>
        <w:t>7.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sr-Latn-BA" w:eastAsia="sr-Latn-BA"/>
        </w:rPr>
        <w:tab/>
      </w:r>
      <w:r>
        <w:rPr/>
        <w:t>Podrška</w:t>
        <w:tab/>
        <w:t>5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sr-Latn-BA" w:eastAsia="sr-Latn-BA"/>
        </w:rPr>
      </w:pPr>
      <w:r>
        <w:rPr/>
        <w:t>8.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sr-Latn-BA" w:eastAsia="sr-Latn-BA"/>
        </w:rPr>
        <w:tab/>
      </w:r>
      <w:r>
        <w:rPr/>
        <w:t>Online dokumentacija i pomoć</w:t>
        <w:tab/>
        <w:t>5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sr-Latn-BA" w:eastAsia="sr-Latn-BA"/>
        </w:rPr>
      </w:pPr>
      <w:r>
        <w:rPr/>
        <w:t>9.</w:t>
      </w:r>
      <w:r>
        <w:rPr>
          <w:rFonts w:eastAsia="" w:cs="" w:ascii="Calibri" w:hAnsi="Calibri" w:asciiTheme="minorHAnsi" w:cstheme="minorBidi" w:eastAsiaTheme="minorEastAsia" w:hAnsiTheme="minorHAnsi"/>
          <w:sz w:val="22"/>
          <w:szCs w:val="22"/>
          <w:lang w:val="sr-Latn-BA" w:eastAsia="sr-Latn-BA"/>
        </w:rPr>
        <w:tab/>
      </w:r>
      <w:r>
        <w:rPr/>
        <w:t>Licence (Copyright)</w:t>
        <w:tab/>
        <w:t>5</w:t>
      </w:r>
      <w:r>
        <w:br w:type="page"/>
      </w:r>
    </w:p>
    <w:p>
      <w:pPr>
        <w:pStyle w:val="Title"/>
        <w:jc w:val="left"/>
        <w:rPr/>
      </w:pPr>
      <w:r>
        <w:rPr/>
        <w:tab/>
        <w:tab/>
        <w:tab/>
        <w:tab/>
        <w:tab/>
        <w:t xml:space="preserve">Dodatne specifikacije 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" w:name="_Toc475199922"/>
      <w:bookmarkEnd w:id="1"/>
      <w:r>
        <w:rPr/>
        <w:t>Uvod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Dodatna specifikacija obuhvata sistemske zahtjeve koji nisu obuhvaćeni u slučajevima korišćenja na Use-case modelu.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id="2" w:name="_Toc475199923"/>
      <w:bookmarkEnd w:id="2"/>
      <w:r>
        <w:rPr>
          <w:sz w:val="24"/>
          <w:szCs w:val="24"/>
        </w:rPr>
        <w:t>Svrha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Definisanje zahtjeva sistema koji obuhvataju funkcionalne zahtjeve i dodatnu specifikaju zahtjeva.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id="3" w:name="_Toc475199924"/>
      <w:bookmarkEnd w:id="3"/>
      <w:r>
        <w:rPr>
          <w:sz w:val="24"/>
          <w:szCs w:val="24"/>
        </w:rPr>
        <w:t>Obim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/>
        <w:t>Dodatna specifikacija se odnosi na softver Turistička agencija koji je razvijen na Elektrotehničkom fakultetu u Istočnom Sarajevu kao projekat u predmetu</w:t>
      </w:r>
    </w:p>
    <w:p>
      <w:pPr>
        <w:pStyle w:val="Normal"/>
        <w:rPr/>
      </w:pPr>
      <w:r>
        <w:rPr/>
        <w:t>Projektovanje softvera.</w:t>
      </w:r>
    </w:p>
    <w:p>
      <w:pPr>
        <w:pStyle w:val="Normal"/>
        <w:rPr/>
      </w:pPr>
      <w:r>
        <w:rPr/>
        <w:t>Specifikacija obuhvata nefunkcionalne zahtjeve sistema kao što su pouzdanost,upotrebljivost,performance i podrška.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Heading2"/>
        <w:numPr>
          <w:ilvl w:val="1"/>
          <w:numId w:val="2"/>
        </w:numPr>
        <w:rPr>
          <w:sz w:val="24"/>
          <w:szCs w:val="24"/>
        </w:rPr>
      </w:pPr>
      <w:bookmarkStart w:id="4" w:name="_Toc475199925"/>
      <w:bookmarkEnd w:id="4"/>
      <w:r>
        <w:rPr>
          <w:sz w:val="24"/>
          <w:szCs w:val="24"/>
        </w:rPr>
        <w:t>Definicije,akronimi i skraćenice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/>
        <w:t>Sve definicije,akronimi i skraćenice se nalaze u dokumentu Pojmovnik.</w:t>
      </w:r>
    </w:p>
    <w:p>
      <w:pPr>
        <w:pStyle w:val="Normal"/>
        <w:rPr>
          <w:sz w:val="24"/>
          <w:szCs w:val="24"/>
        </w:rPr>
      </w:pPr>
      <w:r>
        <w:rPr/>
        <w:tab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5" w:name="_Toc475199926"/>
      <w:bookmarkEnd w:id="5"/>
      <w:r>
        <w:rPr/>
        <w:t>Funkcionalnosti</w:t>
      </w:r>
    </w:p>
    <w:p>
      <w:pPr>
        <w:pStyle w:val="Normal"/>
        <w:rPr/>
      </w:pPr>
      <w:r>
        <w:rPr/>
        <w:t>Ovdje će biti navedeni funkcionalni zahtjevi koje system treba da ispuni. Detaljni skup zahtjeva i opis istih se nalazi u Requirements modelu sistema.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Organizacija putovanja</w:t>
      </w:r>
    </w:p>
    <w:p>
      <w:pPr>
        <w:pStyle w:val="ListParagraph"/>
        <w:numPr>
          <w:ilvl w:val="1"/>
          <w:numId w:val="3"/>
        </w:numPr>
        <w:rPr/>
      </w:pPr>
      <w:r>
        <w:rPr/>
        <w:t>Dodavanje aranžmana</w:t>
      </w:r>
    </w:p>
    <w:p>
      <w:pPr>
        <w:pStyle w:val="ListParagraph"/>
        <w:numPr>
          <w:ilvl w:val="2"/>
          <w:numId w:val="3"/>
        </w:numPr>
        <w:rPr/>
      </w:pPr>
      <w:r>
        <w:rPr/>
        <w:t>Dodavanje arnažmana</w:t>
      </w:r>
    </w:p>
    <w:p>
      <w:pPr>
        <w:pStyle w:val="ListParagraph"/>
        <w:numPr>
          <w:ilvl w:val="3"/>
          <w:numId w:val="3"/>
        </w:numPr>
        <w:rPr/>
      </w:pPr>
      <w:r>
        <w:rPr/>
        <w:t>Naziv</w:t>
      </w:r>
    </w:p>
    <w:p>
      <w:pPr>
        <w:pStyle w:val="ListParagraph"/>
        <w:numPr>
          <w:ilvl w:val="3"/>
          <w:numId w:val="3"/>
        </w:numPr>
        <w:rPr/>
      </w:pPr>
      <w:r>
        <w:rPr/>
        <w:t>Opis po danima</w:t>
      </w:r>
    </w:p>
    <w:p>
      <w:pPr>
        <w:pStyle w:val="ListParagraph"/>
        <w:numPr>
          <w:ilvl w:val="3"/>
          <w:numId w:val="3"/>
        </w:numPr>
        <w:rPr/>
      </w:pPr>
      <w:r>
        <w:rPr/>
        <w:t>Dodavanje fotografija</w:t>
      </w:r>
    </w:p>
    <w:p>
      <w:pPr>
        <w:pStyle w:val="ListParagraph"/>
        <w:numPr>
          <w:ilvl w:val="3"/>
          <w:numId w:val="3"/>
        </w:numPr>
        <w:rPr/>
      </w:pPr>
      <w:r>
        <w:rPr/>
        <w:t>Dodavanje fakultativnih izleta</w:t>
      </w:r>
    </w:p>
    <w:p>
      <w:pPr>
        <w:pStyle w:val="ListParagraph"/>
        <w:numPr>
          <w:ilvl w:val="3"/>
          <w:numId w:val="3"/>
        </w:numPr>
        <w:rPr/>
      </w:pPr>
      <w:r>
        <w:rPr/>
        <w:t>Dodavanje različitih smještjnih jedinica</w:t>
      </w:r>
    </w:p>
    <w:p>
      <w:pPr>
        <w:pStyle w:val="ListParagraph"/>
        <w:numPr>
          <w:ilvl w:val="3"/>
          <w:numId w:val="3"/>
        </w:numPr>
        <w:rPr/>
      </w:pPr>
      <w:r>
        <w:rPr/>
        <w:t>Dodavanje cijena</w:t>
      </w:r>
    </w:p>
    <w:p>
      <w:pPr>
        <w:pStyle w:val="ListParagraph"/>
        <w:numPr>
          <w:ilvl w:val="3"/>
          <w:numId w:val="3"/>
        </w:numPr>
        <w:rPr/>
      </w:pPr>
      <w:r>
        <w:rPr/>
        <w:t>Viza</w:t>
      </w:r>
    </w:p>
    <w:p>
      <w:pPr>
        <w:pStyle w:val="ListParagraph"/>
        <w:numPr>
          <w:ilvl w:val="1"/>
          <w:numId w:val="3"/>
        </w:numPr>
        <w:rPr/>
      </w:pPr>
      <w:r>
        <w:rPr/>
        <w:t>Pravljenje izmjena nad postojećim podacima</w:t>
      </w:r>
    </w:p>
    <w:p>
      <w:pPr>
        <w:pStyle w:val="ListParagraph"/>
        <w:numPr>
          <w:ilvl w:val="1"/>
          <w:numId w:val="3"/>
        </w:numPr>
        <w:rPr/>
      </w:pPr>
      <w:r>
        <w:rPr/>
        <w:t>Rad sa klijentima</w:t>
      </w:r>
    </w:p>
    <w:p>
      <w:pPr>
        <w:pStyle w:val="ListParagraph"/>
        <w:numPr>
          <w:ilvl w:val="2"/>
          <w:numId w:val="3"/>
        </w:numPr>
        <w:rPr/>
      </w:pPr>
      <w:r>
        <w:rPr/>
        <w:t>Unos rezervacije</w:t>
      </w:r>
    </w:p>
    <w:p>
      <w:pPr>
        <w:pStyle w:val="ListParagraph"/>
        <w:numPr>
          <w:ilvl w:val="2"/>
          <w:numId w:val="3"/>
        </w:numPr>
        <w:rPr/>
      </w:pPr>
      <w:r>
        <w:rPr/>
        <w:t>Unos ličnih podataka</w:t>
      </w:r>
    </w:p>
    <w:p>
      <w:pPr>
        <w:pStyle w:val="ListParagraph"/>
        <w:numPr>
          <w:ilvl w:val="2"/>
          <w:numId w:val="3"/>
        </w:numPr>
        <w:rPr/>
      </w:pPr>
      <w:r>
        <w:rPr/>
        <w:t>Unos podataka vezano za putovanja</w:t>
      </w:r>
    </w:p>
    <w:p>
      <w:pPr>
        <w:pStyle w:val="ListParagraph"/>
        <w:numPr>
          <w:ilvl w:val="2"/>
          <w:numId w:val="3"/>
        </w:numPr>
        <w:rPr/>
      </w:pPr>
      <w:r>
        <w:rPr/>
        <w:t>Pravljenje ugovora</w:t>
      </w:r>
    </w:p>
    <w:p>
      <w:pPr>
        <w:pStyle w:val="ListParagraph"/>
        <w:ind w:left="216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>Pretraga</w:t>
      </w:r>
    </w:p>
    <w:p>
      <w:pPr>
        <w:pStyle w:val="ListParagraph"/>
        <w:numPr>
          <w:ilvl w:val="1"/>
          <w:numId w:val="3"/>
        </w:numPr>
        <w:rPr/>
      </w:pPr>
      <w:r>
        <w:rPr/>
        <w:t>Pretraga putovanja</w:t>
      </w:r>
    </w:p>
    <w:p>
      <w:pPr>
        <w:pStyle w:val="ListParagraph"/>
        <w:numPr>
          <w:ilvl w:val="1"/>
          <w:numId w:val="3"/>
        </w:numPr>
        <w:rPr/>
      </w:pPr>
      <w:r>
        <w:rPr/>
        <w:t>Pretraga rezervacija</w:t>
      </w:r>
    </w:p>
    <w:p>
      <w:pPr>
        <w:pStyle w:val="Normal"/>
        <w:ind w:left="180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b/>
        </w:rPr>
        <w:t xml:space="preserve"> </w:t>
      </w:r>
      <w:r>
        <w:rPr>
          <w:b/>
        </w:rPr>
        <w:t>Generisanje izvještaja</w:t>
      </w:r>
    </w:p>
    <w:p>
      <w:pPr>
        <w:pStyle w:val="ListParagraph"/>
        <w:numPr>
          <w:ilvl w:val="1"/>
          <w:numId w:val="3"/>
        </w:numPr>
        <w:rPr/>
      </w:pPr>
      <w:r>
        <w:rPr/>
        <w:t>Prikaz podataka o putovanju</w:t>
      </w:r>
    </w:p>
    <w:p>
      <w:pPr>
        <w:pStyle w:val="ListParagraph"/>
        <w:numPr>
          <w:ilvl w:val="1"/>
          <w:numId w:val="3"/>
        </w:numPr>
        <w:rPr/>
      </w:pPr>
      <w:r>
        <w:rPr/>
        <w:t>Prikaz izvještaja o zaradi</w:t>
      </w:r>
    </w:p>
    <w:p>
      <w:pPr>
        <w:pStyle w:val="ListParagraph"/>
        <w:numPr>
          <w:ilvl w:val="1"/>
          <w:numId w:val="3"/>
        </w:numPr>
        <w:rPr/>
      </w:pPr>
      <w:r>
        <w:rPr/>
        <w:t>Prikaz statistitke</w:t>
      </w:r>
    </w:p>
    <w:p>
      <w:pPr>
        <w:pStyle w:val="ListParagraph"/>
        <w:numPr>
          <w:ilvl w:val="1"/>
          <w:numId w:val="3"/>
        </w:numPr>
        <w:rPr/>
      </w:pPr>
      <w:r>
        <w:rPr/>
        <w:t>Štampanje ugovora</w:t>
      </w:r>
    </w:p>
    <w:p>
      <w:pPr>
        <w:pStyle w:val="ListParagraph"/>
        <w:numPr>
          <w:ilvl w:val="1"/>
          <w:numId w:val="3"/>
        </w:numPr>
        <w:rPr/>
      </w:pPr>
      <w:r>
        <w:rPr/>
        <w:t>Štampanje izvještaja</w:t>
      </w:r>
    </w:p>
    <w:p>
      <w:pPr>
        <w:pStyle w:val="Normal"/>
        <w:ind w:left="1800" w:hanging="0"/>
        <w:rPr/>
      </w:pPr>
      <w:r>
        <w:rPr/>
      </w:r>
    </w:p>
    <w:p>
      <w:pPr>
        <w:pStyle w:val="Normal"/>
        <w:ind w:left="180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6" w:name="_Toc475199927"/>
      <w:bookmarkEnd w:id="6"/>
      <w:r>
        <w:rPr/>
        <w:t>Upotreba</w:t>
      </w:r>
    </w:p>
    <w:p>
      <w:pPr>
        <w:pStyle w:val="Normal"/>
        <w:rPr/>
      </w:pPr>
      <w:r>
        <w:rPr/>
        <w:t>Definisanje zahtjeva koji su vezani za upotrebu softvera.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Potrebno je minimalno vrijeme za obuku novih korisnika kako bi postali potpuno produktivni </w:t>
      </w:r>
      <w:r>
        <w:rPr>
          <w:lang w:val="sr-Latn-BA"/>
        </w:rPr>
        <w:t>i upoznali sve aspekte i mogućnosti softvera.</w:t>
      </w:r>
    </w:p>
    <w:p>
      <w:pPr>
        <w:pStyle w:val="ListParagraph"/>
        <w:numPr>
          <w:ilvl w:val="0"/>
          <w:numId w:val="4"/>
        </w:numPr>
        <w:rPr/>
      </w:pPr>
      <w:r>
        <w:rPr>
          <w:lang w:val="sr-Latn-BA"/>
        </w:rPr>
        <w:t>Softver je user-friendly sa naglaskom da korisnik što lakše i za što kraće vrijeme obave zadatke.</w:t>
      </w:r>
    </w:p>
    <w:p>
      <w:pPr>
        <w:pStyle w:val="Normal"/>
        <w:ind w:left="180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7" w:name="_Toc475199928"/>
      <w:bookmarkEnd w:id="7"/>
      <w:r>
        <w:rPr/>
        <w:t>Pouzdanost</w:t>
      </w:r>
    </w:p>
    <w:p>
      <w:pPr>
        <w:pStyle w:val="ListParagraph"/>
        <w:numPr>
          <w:ilvl w:val="0"/>
          <w:numId w:val="5"/>
        </w:numPr>
        <w:rPr/>
      </w:pPr>
      <w:r>
        <w:rPr/>
        <w:t>Proizvod će biti dostupan korisniku sve vrijeme.</w:t>
      </w:r>
    </w:p>
    <w:p>
      <w:pPr>
        <w:pStyle w:val="ListParagraph"/>
        <w:numPr>
          <w:ilvl w:val="0"/>
          <w:numId w:val="5"/>
        </w:numPr>
        <w:rPr/>
      </w:pPr>
      <w:r>
        <w:rPr/>
        <w:t>Softver će biti dostupan 24 sata na dan, 7 dana u sedmici.</w:t>
      </w:r>
    </w:p>
    <w:p>
      <w:pPr>
        <w:pStyle w:val="ListParagraph"/>
        <w:numPr>
          <w:ilvl w:val="0"/>
          <w:numId w:val="5"/>
        </w:numPr>
        <w:rPr/>
      </w:pPr>
      <w:r>
        <w:rPr/>
        <w:t>Prosiječno vrijeme između grešaka je 4 dana.</w:t>
      </w:r>
    </w:p>
    <w:p>
      <w:pPr>
        <w:pStyle w:val="ListParagraph"/>
        <w:numPr>
          <w:ilvl w:val="0"/>
          <w:numId w:val="5"/>
        </w:numPr>
        <w:rPr/>
      </w:pPr>
      <w:r>
        <w:rPr/>
        <w:t>Prosiječno vrijeme potrebno za oporavak je 1 dana.</w:t>
      </w:r>
    </w:p>
    <w:p>
      <w:pPr>
        <w:pStyle w:val="ListParagraph"/>
        <w:numPr>
          <w:ilvl w:val="0"/>
          <w:numId w:val="5"/>
        </w:numPr>
        <w:rPr/>
      </w:pPr>
      <w:r>
        <w:rPr/>
        <w:t>Proizvod će biti precizan na rezoluciji od 1 piksel.</w:t>
      </w:r>
    </w:p>
    <w:p>
      <w:pPr>
        <w:pStyle w:val="ListParagraph"/>
        <w:numPr>
          <w:ilvl w:val="0"/>
          <w:numId w:val="5"/>
        </w:numPr>
        <w:rPr/>
      </w:pPr>
      <w:r>
        <w:rPr/>
        <w:t>Maksimum bugova(defect rate) je 3 buga/KLOC.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8" w:name="_Toc475199929"/>
      <w:bookmarkEnd w:id="8"/>
      <w:r>
        <w:rPr/>
        <w:t>Performanse</w:t>
      </w:r>
    </w:p>
    <w:p>
      <w:pPr>
        <w:pStyle w:val="ListParagraph"/>
        <w:numPr>
          <w:ilvl w:val="0"/>
          <w:numId w:val="6"/>
        </w:numPr>
        <w:rPr/>
      </w:pPr>
      <w:r>
        <w:rPr/>
        <w:t>Softver koristi disk samo onda kada je prijeko potrebno. Operacije čitanja I pisanja trebaju da traju u granicama od 1 do 10 sekundi.</w:t>
      </w:r>
    </w:p>
    <w:p>
      <w:pPr>
        <w:pStyle w:val="ListParagraph"/>
        <w:numPr>
          <w:ilvl w:val="0"/>
          <w:numId w:val="6"/>
        </w:numPr>
        <w:rPr/>
      </w:pPr>
      <w:r>
        <w:rPr/>
        <w:t>Softver podržava najmanje 10 otvorenih projekata.</w:t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9" w:name="_Toc475199930"/>
      <w:bookmarkEnd w:id="9"/>
      <w:r>
        <w:rPr/>
        <w:t>Ograničenja dizajna</w:t>
      </w:r>
    </w:p>
    <w:p>
      <w:pPr>
        <w:pStyle w:val="Normal"/>
        <w:ind w:left="720" w:hanging="0"/>
        <w:rPr/>
      </w:pPr>
      <w:r>
        <w:rPr/>
        <w:t>Svaka komponenta će imati standardni izgled u skladu sa Java Swing bibliotekom koja je korišćena u procesu razvoja softvera. Svi prikazi teksta se mogu prikazati u tri formata:</w:t>
      </w:r>
    </w:p>
    <w:p>
      <w:pPr>
        <w:pStyle w:val="Normal"/>
        <w:ind w:left="720" w:hanging="0"/>
        <w:rPr/>
      </w:pPr>
      <w:r>
        <w:rPr/>
        <w:t>Srpski jezik – ćirilica</w:t>
      </w:r>
    </w:p>
    <w:p>
      <w:pPr>
        <w:pStyle w:val="Normal"/>
        <w:ind w:left="720" w:hanging="0"/>
        <w:rPr/>
      </w:pPr>
      <w:r>
        <w:rPr/>
        <w:t>Srpski jezik – latinica</w:t>
      </w:r>
    </w:p>
    <w:p>
      <w:pPr>
        <w:pStyle w:val="Normal"/>
        <w:ind w:left="720" w:hanging="0"/>
        <w:rPr/>
      </w:pPr>
      <w:r>
        <w:rPr/>
        <w:t>Engleski jezik</w:t>
      </w:r>
    </w:p>
    <w:p>
      <w:pPr>
        <w:pStyle w:val="Normal"/>
        <w:ind w:left="720" w:hanging="0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0" w:name="_Toc475199931"/>
      <w:bookmarkEnd w:id="10"/>
      <w:r>
        <w:rPr/>
        <w:t>Podrška</w:t>
      </w:r>
    </w:p>
    <w:p>
      <w:pPr>
        <w:pStyle w:val="Normal"/>
        <w:rPr/>
      </w:pPr>
      <w:r>
        <w:rPr/>
        <w:t>Definisanje zahtjeva vezanih sa podršku,nadogranju i održivost sistema.Omogućen je update najnovije verzije, koja uključuje nove funkcionalnosti,kao i korekciju grešaka koje su postojale u prethodnoj verziji sistema.</w:t>
      </w:r>
    </w:p>
    <w:p>
      <w:pPr>
        <w:pStyle w:val="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numPr>
          <w:ilvl w:val="0"/>
          <w:numId w:val="2"/>
        </w:numPr>
        <w:ind w:left="720" w:hanging="720"/>
        <w:rPr>
          <w:szCs w:val="24"/>
        </w:rPr>
      </w:pPr>
      <w:bookmarkStart w:id="11" w:name="_Toc475199932"/>
      <w:bookmarkEnd w:id="11"/>
      <w:r>
        <w:rPr>
          <w:szCs w:val="24"/>
        </w:rPr>
        <w:t>Online dokumentacija i pomoć</w:t>
      </w:r>
    </w:p>
    <w:p>
      <w:pPr>
        <w:pStyle w:val="Normal"/>
        <w:rPr/>
      </w:pPr>
      <w:r>
        <w:rPr/>
        <w:t>Dostupna je online dokumentacija koja sadrži osnovne podatke o aplikaciji,kao i pomoć u radu.</w:t>
      </w:r>
    </w:p>
    <w:p>
      <w:pPr>
        <w:pStyle w:val="Heading1"/>
        <w:numPr>
          <w:ilvl w:val="0"/>
          <w:numId w:val="0"/>
        </w:numPr>
        <w:ind w:left="720" w:hanging="720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2" w:name="_Toc475199933"/>
      <w:bookmarkEnd w:id="12"/>
      <w:r>
        <w:rPr/>
        <w:t>Licence (Copyright)</w:t>
      </w:r>
    </w:p>
    <w:p>
      <w:pPr>
        <w:pStyle w:val="Normal"/>
        <w:rPr/>
      </w:pPr>
      <w:r>
        <w:rPr/>
        <w:t>Nije potrebna licenca za korišcenje programa.</w:t>
      </w:r>
    </w:p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Arial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Helvetica">
    <w:altName w:val="Arial"/>
    <w:charset w:val="ee"/>
    <w:family w:val="roman"/>
    <w:pitch w:val="variable"/>
  </w:font>
  <w:font w:name="Book Antiqua">
    <w:charset w:val="ee"/>
    <w:family w:val="roman"/>
    <w:pitch w:val="variable"/>
  </w:font>
  <w:font w:name="Calibri">
    <w:charset w:val="ee"/>
    <w:family w:val="roman"/>
    <w:pitch w:val="variable"/>
  </w:font>
  <w:font w:name="Symbol">
    <w:charset w:val="ee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  <w:t>Projektovanje informacionih sistema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/>
            <w:t xml:space="preserve">Grupa 3,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  <w:szCs w:val="36"/>
      </w:rPr>
    </w:pPr>
    <w:r>
      <w:rPr>
        <w:rFonts w:ascii="Arial" w:hAnsi="Arial"/>
        <w:b/>
        <w:sz w:val="36"/>
        <w:szCs w:val="36"/>
      </w:rPr>
      <w:t>Elektrotehnički fakultet Istočno Sarajevo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Turistička agencija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Verzija: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>Smjernice za programiranje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Datum:  </w:t>
          </w:r>
          <w:bookmarkStart w:id="13" w:name="__DdeLink__1558_3998695280"/>
          <w:bookmarkEnd w:id="13"/>
          <w:r>
            <w:rPr/>
            <w:t>20.03.2017.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2"/>
  </w:compat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bs-BA" w:eastAsia="bs-BA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7658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d37658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d37658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d37658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d37658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d37658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37658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37658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d37658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37658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sid w:val="00d37658"/>
    <w:rPr/>
  </w:style>
  <w:style w:type="character" w:styleId="Footnotereference">
    <w:name w:val="footnote reference"/>
    <w:basedOn w:val="DefaultParagraphFont"/>
    <w:semiHidden/>
    <w:qFormat/>
    <w:rsid w:val="00d37658"/>
    <w:rPr>
      <w:sz w:val="20"/>
      <w:vertAlign w:val="superscript"/>
    </w:rPr>
  </w:style>
  <w:style w:type="character" w:styleId="InternetLink">
    <w:name w:val="Internet Link"/>
    <w:basedOn w:val="DefaultParagraphFont"/>
    <w:semiHidden/>
    <w:rsid w:val="00d37658"/>
    <w:rPr>
      <w:color w:val="0000FF"/>
      <w:u w:val="single"/>
    </w:rPr>
  </w:style>
  <w:style w:type="character" w:styleId="FollowedHyperlink">
    <w:name w:val="FollowedHyperlink"/>
    <w:basedOn w:val="DefaultParagraphFont"/>
    <w:semiHidden/>
    <w:qFormat/>
    <w:rsid w:val="00d37658"/>
    <w:rPr>
      <w:color w:val="800080"/>
      <w:u w:val="single"/>
    </w:rPr>
  </w:style>
  <w:style w:type="character" w:styleId="TitleChar" w:customStyle="1">
    <w:name w:val="Title Char"/>
    <w:basedOn w:val="DefaultParagraphFont"/>
    <w:link w:val="Title"/>
    <w:qFormat/>
    <w:rsid w:val="002068cc"/>
    <w:rPr>
      <w:rFonts w:ascii="Arial" w:hAnsi="Arial"/>
      <w:b/>
      <w:sz w:val="36"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68cc"/>
    <w:rPr>
      <w:rFonts w:ascii="Tahoma" w:hAnsi="Tahoma" w:cs="Tahoma"/>
      <w:sz w:val="16"/>
      <w:szCs w:val="16"/>
      <w:lang w:val="en-US"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semiHidden/>
    <w:rsid w:val="00d37658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aragraph2" w:customStyle="1">
    <w:name w:val="Paragraph2"/>
    <w:basedOn w:val="Normal"/>
    <w:qFormat/>
    <w:rsid w:val="00d37658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rsid w:val="00d37658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d37658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rsid w:val="00d37658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d37658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d37658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d37658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rsid w:val="00d37658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rsid w:val="00d37658"/>
    <w:pPr>
      <w:tabs>
        <w:tab w:val="center" w:pos="4320" w:leader="none"/>
        <w:tab w:val="right" w:pos="8640" w:leader="none"/>
      </w:tabs>
    </w:pPr>
    <w:rPr/>
  </w:style>
  <w:style w:type="paragraph" w:styleId="Bullet1" w:customStyle="1">
    <w:name w:val="Bullet1"/>
    <w:basedOn w:val="Normal"/>
    <w:qFormat/>
    <w:rsid w:val="00d37658"/>
    <w:pPr>
      <w:ind w:left="720" w:hanging="432"/>
    </w:pPr>
    <w:rPr/>
  </w:style>
  <w:style w:type="paragraph" w:styleId="Bullet2" w:customStyle="1">
    <w:name w:val="Bullet2"/>
    <w:basedOn w:val="Normal"/>
    <w:qFormat/>
    <w:rsid w:val="00d37658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qFormat/>
    <w:rsid w:val="00d37658"/>
    <w:pPr>
      <w:keepLines/>
      <w:spacing w:before="0" w:after="120"/>
    </w:pPr>
    <w:rPr/>
  </w:style>
  <w:style w:type="paragraph" w:styleId="DocumentMap">
    <w:name w:val="Document Map"/>
    <w:basedOn w:val="Normal"/>
    <w:semiHidden/>
    <w:qFormat/>
    <w:rsid w:val="00d37658"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rsid w:val="00d37658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rsid w:val="00d37658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rsid w:val="00d37658"/>
    <w:pPr>
      <w:spacing w:lineRule="auto" w:line="240" w:before="80" w:after="0"/>
      <w:jc w:val="both"/>
    </w:pPr>
    <w:rPr/>
  </w:style>
  <w:style w:type="paragraph" w:styleId="Paragraph3" w:customStyle="1">
    <w:name w:val="Paragraph3"/>
    <w:basedOn w:val="Normal"/>
    <w:qFormat/>
    <w:rsid w:val="00d37658"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rsid w:val="00d37658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d37658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d37658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d37658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d37658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d37658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d37658"/>
    <w:pPr>
      <w:ind w:left="1600" w:hanging="0"/>
    </w:pPr>
    <w:rPr/>
  </w:style>
  <w:style w:type="paragraph" w:styleId="Body" w:customStyle="1">
    <w:name w:val="Body"/>
    <w:basedOn w:val="Normal"/>
    <w:qFormat/>
    <w:rsid w:val="00d37658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d37658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qFormat/>
    <w:rsid w:val="00d37658"/>
    <w:pPr/>
    <w:rPr>
      <w:i/>
      <w:color w:val="0000FF"/>
    </w:rPr>
  </w:style>
  <w:style w:type="paragraph" w:styleId="InfoBlue" w:customStyle="1">
    <w:name w:val="InfoBlue"/>
    <w:basedOn w:val="Normal"/>
    <w:autoRedefine/>
    <w:qFormat/>
    <w:rsid w:val="00d37658"/>
    <w:pPr>
      <w:spacing w:before="0" w:after="120"/>
      <w:ind w:left="720" w:hanging="0"/>
    </w:pPr>
    <w:rPr>
      <w:i/>
      <w:color w:val="0000FF"/>
    </w:rPr>
  </w:style>
  <w:style w:type="paragraph" w:styleId="TextBodyIndent">
    <w:name w:val="Body Text Indent"/>
    <w:basedOn w:val="Normal"/>
    <w:semiHidden/>
    <w:rsid w:val="00d37658"/>
    <w:pPr>
      <w:ind w:left="720" w:hanging="0"/>
    </w:pPr>
    <w:rPr>
      <w:i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68cc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44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rup_sspec</Template>
  <TotalTime>251</TotalTime>
  <Application>LibreOffice/5.3.0.3$Windows_x86 LibreOffice_project/7074905676c47b82bbcfbea1aeefc84afe1c50e1</Application>
  <Pages>5</Pages>
  <Words>512</Words>
  <Characters>3036</Characters>
  <CharactersWithSpaces>3460</CharactersWithSpaces>
  <Paragraphs>98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2017-02-16T19:43:00Z</dcterms:created>
  <dc:creator>Darko</dc:creator>
  <dc:description/>
  <dc:language>sr-Latn-BA</dc:language>
  <cp:lastModifiedBy/>
  <cp:lastPrinted>1900-01-01T00:00:00Z</cp:lastPrinted>
  <dcterms:modified xsi:type="dcterms:W3CDTF">2017-03-27T23:07:10Z</dcterms:modified>
  <cp:revision>18</cp:revision>
  <dc:subject>&lt;Project Name&gt;</dc:subject>
  <dc:title>Supplementary Specification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