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DD3" w:rsidRPr="00F64EDA" w:rsidRDefault="00F64EDA" w:rsidP="00A44DD3">
      <w:pPr>
        <w:pStyle w:val="Title"/>
        <w:jc w:val="right"/>
        <w:rPr>
          <w:lang w:val="hr-BA"/>
        </w:rPr>
      </w:pPr>
      <w:r>
        <w:t>Turistička agencija</w:t>
      </w:r>
    </w:p>
    <w:p w:rsidR="00211C69" w:rsidRPr="0048312D" w:rsidRDefault="000A6BD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02BA7" w:rsidRPr="0048312D">
        <w:t>Software Architecture Document</w:t>
      </w:r>
      <w:r>
        <w:fldChar w:fldCharType="end"/>
      </w:r>
    </w:p>
    <w:p w:rsidR="00211C69" w:rsidRPr="0048312D" w:rsidRDefault="00211C69">
      <w:pPr>
        <w:pStyle w:val="Title"/>
        <w:jc w:val="right"/>
      </w:pPr>
    </w:p>
    <w:p w:rsidR="00211C69" w:rsidRPr="0048312D" w:rsidRDefault="009E42D1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bookmarkStart w:id="0" w:name="_GoBack"/>
      <w:bookmarkEnd w:id="0"/>
      <w:r w:rsidR="009B01E3" w:rsidRPr="0048312D">
        <w:rPr>
          <w:sz w:val="28"/>
        </w:rPr>
        <w:t xml:space="preserve"> &lt;1.0&gt;</w:t>
      </w:r>
    </w:p>
    <w:p w:rsidR="00211C69" w:rsidRPr="0048312D" w:rsidRDefault="00211C69">
      <w:pPr>
        <w:pStyle w:val="InfoBlue"/>
      </w:pPr>
    </w:p>
    <w:p w:rsidR="00211C69" w:rsidRPr="0048312D" w:rsidRDefault="00211C69">
      <w:pPr>
        <w:pStyle w:val="InfoBlue"/>
      </w:pPr>
    </w:p>
    <w:p w:rsidR="00211C69" w:rsidRPr="0048312D" w:rsidRDefault="00211C69">
      <w:pPr>
        <w:pStyle w:val="Title"/>
        <w:rPr>
          <w:sz w:val="28"/>
        </w:rPr>
      </w:pPr>
    </w:p>
    <w:p w:rsidR="00211C69" w:rsidRPr="0048312D" w:rsidRDefault="00211C69">
      <w:pPr>
        <w:sectPr w:rsidR="00211C69" w:rsidRPr="0048312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11C69" w:rsidRPr="0048312D" w:rsidRDefault="00F64EDA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1C69" w:rsidRPr="0048312D">
        <w:tc>
          <w:tcPr>
            <w:tcW w:w="2304" w:type="dxa"/>
          </w:tcPr>
          <w:p w:rsidR="00211C69" w:rsidRPr="0048312D" w:rsidRDefault="009B01E3">
            <w:pPr>
              <w:pStyle w:val="Tabletext"/>
              <w:jc w:val="center"/>
              <w:rPr>
                <w:b/>
              </w:rPr>
            </w:pPr>
            <w:r w:rsidRPr="0048312D">
              <w:rPr>
                <w:b/>
              </w:rPr>
              <w:t>Dat</w:t>
            </w:r>
            <w:r w:rsidR="00555050">
              <w:rPr>
                <w:b/>
              </w:rPr>
              <w:t>um</w:t>
            </w:r>
          </w:p>
        </w:tc>
        <w:tc>
          <w:tcPr>
            <w:tcW w:w="1152" w:type="dxa"/>
          </w:tcPr>
          <w:p w:rsidR="00211C69" w:rsidRPr="0048312D" w:rsidRDefault="009B01E3">
            <w:pPr>
              <w:pStyle w:val="Tabletext"/>
              <w:jc w:val="center"/>
              <w:rPr>
                <w:b/>
              </w:rPr>
            </w:pPr>
            <w:r w:rsidRPr="0048312D">
              <w:rPr>
                <w:b/>
              </w:rPr>
              <w:t>Ver</w:t>
            </w:r>
            <w:r w:rsidR="00555050">
              <w:rPr>
                <w:b/>
              </w:rPr>
              <w:t>zija</w:t>
            </w:r>
          </w:p>
        </w:tc>
        <w:tc>
          <w:tcPr>
            <w:tcW w:w="3744" w:type="dxa"/>
          </w:tcPr>
          <w:p w:rsidR="00211C69" w:rsidRPr="0048312D" w:rsidRDefault="0055505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211C69" w:rsidRPr="0048312D" w:rsidRDefault="0055505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9B01E3" w:rsidRPr="0048312D">
              <w:rPr>
                <w:b/>
              </w:rPr>
              <w:t>or</w:t>
            </w:r>
          </w:p>
        </w:tc>
      </w:tr>
      <w:tr w:rsidR="00211C69" w:rsidRPr="0048312D">
        <w:tc>
          <w:tcPr>
            <w:tcW w:w="2304" w:type="dxa"/>
          </w:tcPr>
          <w:p w:rsidR="00211C69" w:rsidRPr="0048312D" w:rsidRDefault="00F64EDA">
            <w:pPr>
              <w:pStyle w:val="Tabletext"/>
            </w:pPr>
            <w:r>
              <w:t>14/Jun</w:t>
            </w:r>
            <w:r w:rsidR="00896053" w:rsidRPr="0048312D">
              <w:t>/1</w:t>
            </w:r>
            <w:r>
              <w:t>7</w:t>
            </w:r>
          </w:p>
        </w:tc>
        <w:tc>
          <w:tcPr>
            <w:tcW w:w="1152" w:type="dxa"/>
          </w:tcPr>
          <w:p w:rsidR="00211C69" w:rsidRPr="0048312D" w:rsidRDefault="00896053">
            <w:pPr>
              <w:pStyle w:val="Tabletext"/>
            </w:pPr>
            <w:r w:rsidRPr="0048312D">
              <w:t>1.0</w:t>
            </w:r>
          </w:p>
        </w:tc>
        <w:tc>
          <w:tcPr>
            <w:tcW w:w="3744" w:type="dxa"/>
          </w:tcPr>
          <w:p w:rsidR="00211C69" w:rsidRPr="0048312D" w:rsidRDefault="00896053">
            <w:pPr>
              <w:pStyle w:val="Tabletext"/>
            </w:pPr>
            <w:r w:rsidRPr="0048312D">
              <w:t>Prva verzija dokumenta</w:t>
            </w:r>
          </w:p>
        </w:tc>
        <w:tc>
          <w:tcPr>
            <w:tcW w:w="2304" w:type="dxa"/>
          </w:tcPr>
          <w:p w:rsidR="00211C69" w:rsidRPr="0048312D" w:rsidRDefault="00F64EDA">
            <w:pPr>
              <w:pStyle w:val="Tabletext"/>
            </w:pPr>
            <w:r>
              <w:t>Milijana Vasković</w:t>
            </w:r>
          </w:p>
        </w:tc>
      </w:tr>
      <w:tr w:rsidR="00211C69" w:rsidRPr="0048312D"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1152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374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</w:tr>
      <w:tr w:rsidR="00211C69" w:rsidRPr="0048312D"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1152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374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</w:tr>
      <w:tr w:rsidR="00211C69" w:rsidRPr="0048312D"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1152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3744" w:type="dxa"/>
          </w:tcPr>
          <w:p w:rsidR="00211C69" w:rsidRPr="0048312D" w:rsidRDefault="00211C69">
            <w:pPr>
              <w:pStyle w:val="Tabletext"/>
            </w:pPr>
          </w:p>
        </w:tc>
        <w:tc>
          <w:tcPr>
            <w:tcW w:w="2304" w:type="dxa"/>
          </w:tcPr>
          <w:p w:rsidR="00211C69" w:rsidRPr="0048312D" w:rsidRDefault="00211C69">
            <w:pPr>
              <w:pStyle w:val="Tabletext"/>
            </w:pPr>
          </w:p>
        </w:tc>
      </w:tr>
    </w:tbl>
    <w:p w:rsidR="00211C69" w:rsidRPr="0048312D" w:rsidRDefault="00211C69"/>
    <w:p w:rsidR="00211C69" w:rsidRPr="0048312D" w:rsidRDefault="009B01E3">
      <w:pPr>
        <w:pStyle w:val="Title"/>
      </w:pPr>
      <w:r w:rsidRPr="0048312D">
        <w:br w:type="page"/>
      </w:r>
      <w:r w:rsidR="00F64EDA">
        <w:lastRenderedPageBreak/>
        <w:t>Sadržaj</w:t>
      </w:r>
    </w:p>
    <w:p w:rsidR="00BD49BC" w:rsidRDefault="003137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 w:rsidRPr="0048312D">
        <w:fldChar w:fldCharType="begin"/>
      </w:r>
      <w:r w:rsidR="009B01E3" w:rsidRPr="0048312D">
        <w:instrText xml:space="preserve"> TOC \o "1-3" </w:instrText>
      </w:r>
      <w:r w:rsidRPr="0048312D">
        <w:fldChar w:fldCharType="separate"/>
      </w:r>
      <w:r w:rsidR="00BD49BC">
        <w:rPr>
          <w:noProof/>
        </w:rPr>
        <w:t>1.</w:t>
      </w:r>
      <w:r w:rsidR="00BD49BC"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 w:rsidR="00BD49BC">
        <w:rPr>
          <w:noProof/>
        </w:rPr>
        <w:t>Uvod</w:t>
      </w:r>
      <w:r w:rsidR="00BD49BC">
        <w:rPr>
          <w:noProof/>
        </w:rPr>
        <w:tab/>
      </w:r>
      <w:r>
        <w:rPr>
          <w:noProof/>
        </w:rPr>
        <w:fldChar w:fldCharType="begin"/>
      </w:r>
      <w:r w:rsidR="00BD49BC">
        <w:rPr>
          <w:noProof/>
        </w:rPr>
        <w:instrText xml:space="preserve"> PAGEREF _Toc419468323 \h </w:instrText>
      </w:r>
      <w:r>
        <w:rPr>
          <w:noProof/>
        </w:rPr>
      </w:r>
      <w:r>
        <w:rPr>
          <w:noProof/>
        </w:rPr>
        <w:fldChar w:fldCharType="separate"/>
      </w:r>
      <w:r w:rsidR="00BD49BC">
        <w:rPr>
          <w:noProof/>
        </w:rPr>
        <w:t>4</w:t>
      </w:r>
      <w:r>
        <w:rPr>
          <w:noProof/>
        </w:rPr>
        <w:fldChar w:fldCharType="end"/>
      </w:r>
    </w:p>
    <w:p w:rsidR="00BD49BC" w:rsidRDefault="00BD49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_Toc419468324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Obuhvaćenost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_Toc419468325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_Toc419468326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Reprezentacija arhitekture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_Toc419468327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Ciljevi i ograničenja arhitekture aplikacije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_Toc419468328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Pregled slučajeva korišćenja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_Toc419468329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Realizacija sulučajeva korišćenja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_Toc419468330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Pristup sistemu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_Toc419468331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Tabelarni prikaz podataka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_Toc419468332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4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Aplikacija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_Toc419468333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Logički pogled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_Toc419468334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Organizacija paketa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_Toc419468335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Komande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_Toc419468336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Tabela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_Toc419468337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Aplikacija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_Toc419468338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Menadžeri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_Toc419468339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Veličina i performanse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_Toc419468340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BD49BC" w:rsidRDefault="00BD4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sr-Latn-BA"/>
        </w:rPr>
        <w:tab/>
      </w:r>
      <w:r>
        <w:rPr>
          <w:noProof/>
        </w:rPr>
        <w:t>Kvalitet</w:t>
      </w:r>
      <w:r>
        <w:rPr>
          <w:noProof/>
        </w:rPr>
        <w:tab/>
      </w:r>
      <w:r w:rsidR="00313709">
        <w:rPr>
          <w:noProof/>
        </w:rPr>
        <w:fldChar w:fldCharType="begin"/>
      </w:r>
      <w:r>
        <w:rPr>
          <w:noProof/>
        </w:rPr>
        <w:instrText xml:space="preserve"> PAGEREF _Toc419468341 \h </w:instrText>
      </w:r>
      <w:r w:rsidR="00313709">
        <w:rPr>
          <w:noProof/>
        </w:rPr>
      </w:r>
      <w:r w:rsidR="00313709">
        <w:rPr>
          <w:noProof/>
        </w:rPr>
        <w:fldChar w:fldCharType="separate"/>
      </w:r>
      <w:r>
        <w:rPr>
          <w:noProof/>
        </w:rPr>
        <w:t>5</w:t>
      </w:r>
      <w:r w:rsidR="00313709">
        <w:rPr>
          <w:noProof/>
        </w:rPr>
        <w:fldChar w:fldCharType="end"/>
      </w:r>
    </w:p>
    <w:p w:rsidR="00211C69" w:rsidRPr="0048312D" w:rsidRDefault="00313709">
      <w:pPr>
        <w:pStyle w:val="Title"/>
      </w:pPr>
      <w:r w:rsidRPr="0048312D">
        <w:fldChar w:fldCharType="end"/>
      </w:r>
      <w:r w:rsidR="009B01E3" w:rsidRPr="0048312D">
        <w:br w:type="page"/>
      </w:r>
      <w:r w:rsidR="000A6BD8">
        <w:lastRenderedPageBreak/>
        <w:fldChar w:fldCharType="begin"/>
      </w:r>
      <w:r w:rsidR="000A6BD8">
        <w:instrText xml:space="preserve"> TITLE  \* MERGEFORMAT </w:instrText>
      </w:r>
      <w:r w:rsidR="000A6BD8">
        <w:fldChar w:fldCharType="separate"/>
      </w:r>
      <w:r w:rsidR="00602BA7" w:rsidRPr="0048312D">
        <w:t>Software Architecture Document</w:t>
      </w:r>
      <w:r w:rsidR="000A6BD8">
        <w:fldChar w:fldCharType="end"/>
      </w:r>
    </w:p>
    <w:p w:rsidR="00211C69" w:rsidRPr="0048312D" w:rsidRDefault="00602BA7">
      <w:pPr>
        <w:pStyle w:val="Heading1"/>
      </w:pPr>
      <w:bookmarkStart w:id="1" w:name="_Toc419468323"/>
      <w:r w:rsidRPr="0048312D">
        <w:t>Uvod</w:t>
      </w:r>
      <w:bookmarkEnd w:id="1"/>
    </w:p>
    <w:p w:rsidR="00602BA7" w:rsidRPr="0048312D" w:rsidRDefault="00602BA7" w:rsidP="00602BA7">
      <w:pPr>
        <w:pStyle w:val="Heading2"/>
      </w:pPr>
      <w:bookmarkStart w:id="2" w:name="_Toc377924359"/>
      <w:bookmarkStart w:id="3" w:name="_Toc419468324"/>
      <w:bookmarkStart w:id="4" w:name="_Toc456598587"/>
      <w:r w:rsidRPr="0048312D">
        <w:t>Svrha</w:t>
      </w:r>
      <w:bookmarkEnd w:id="2"/>
      <w:bookmarkEnd w:id="3"/>
    </w:p>
    <w:p w:rsidR="00602BA7" w:rsidRPr="0048312D" w:rsidRDefault="00602BA7" w:rsidP="00602BA7">
      <w:pPr>
        <w:ind w:left="720"/>
      </w:pPr>
      <w:r w:rsidRPr="0048312D">
        <w:t>Ovaj dokument daje  detaljan pregled arhitekture sistema, koristeći razni broj različitih arhitekturalnih pogleda da prikaže aspekte sistema. Njegova svrha je da uhvati i prenese znatne arhitekturalne odluke koje su napravljene u sistemu.</w:t>
      </w:r>
    </w:p>
    <w:p w:rsidR="00602BA7" w:rsidRPr="0048312D" w:rsidRDefault="00602BA7" w:rsidP="00602BA7">
      <w:pPr>
        <w:pStyle w:val="Heading2"/>
      </w:pPr>
      <w:bookmarkStart w:id="5" w:name="_Toc377924360"/>
      <w:bookmarkStart w:id="6" w:name="_Toc419468325"/>
      <w:r w:rsidRPr="0048312D">
        <w:t>Obuhvaćenost</w:t>
      </w:r>
      <w:bookmarkEnd w:id="5"/>
      <w:bookmarkEnd w:id="6"/>
    </w:p>
    <w:p w:rsidR="00602BA7" w:rsidRPr="0048312D" w:rsidRDefault="00602BA7" w:rsidP="00602BA7">
      <w:pPr>
        <w:pStyle w:val="BodyText"/>
      </w:pPr>
      <w:r w:rsidRPr="0048312D">
        <w:t>Ovaj dokument</w:t>
      </w:r>
      <w:r w:rsidR="00F64EDA">
        <w:t xml:space="preserve"> obuhvata čitav projekat „Turistička agencija</w:t>
      </w:r>
      <w:r w:rsidRPr="0048312D">
        <w:t>“.</w:t>
      </w:r>
    </w:p>
    <w:p w:rsidR="00602BA7" w:rsidRPr="0048312D" w:rsidRDefault="00602BA7" w:rsidP="00602BA7">
      <w:pPr>
        <w:pStyle w:val="Heading2"/>
      </w:pPr>
      <w:bookmarkStart w:id="7" w:name="_Toc377924361"/>
      <w:bookmarkStart w:id="8" w:name="_Toc419468326"/>
      <w:bookmarkStart w:id="9" w:name="_Toc456598588"/>
      <w:bookmarkEnd w:id="4"/>
      <w:r w:rsidRPr="0048312D">
        <w:t>Definicije, akronimi i skraćenice</w:t>
      </w:r>
      <w:bookmarkEnd w:id="7"/>
      <w:bookmarkEnd w:id="8"/>
    </w:p>
    <w:p w:rsidR="00211C69" w:rsidRPr="0048312D" w:rsidRDefault="0010687E" w:rsidP="00602BA7">
      <w:pPr>
        <w:pStyle w:val="BodyText"/>
      </w:pPr>
      <w:r>
        <w:t>Sve definicije,akronimi i skra</w:t>
      </w:r>
      <w:r>
        <w:rPr>
          <w:lang w:val="hr-BA"/>
        </w:rPr>
        <w:t>ćenice se nalaze u dokumentu</w:t>
      </w:r>
      <w:r w:rsidR="000A3487">
        <w:t xml:space="preserve"> Glossary.</w:t>
      </w:r>
    </w:p>
    <w:p w:rsidR="00211C69" w:rsidRPr="0048312D" w:rsidRDefault="00AE5156">
      <w:pPr>
        <w:pStyle w:val="Heading1"/>
      </w:pPr>
      <w:bookmarkStart w:id="10" w:name="_Toc419468327"/>
      <w:bookmarkEnd w:id="9"/>
      <w:r w:rsidRPr="0048312D">
        <w:t>Reprezentacija arhitekture</w:t>
      </w:r>
      <w:bookmarkEnd w:id="10"/>
    </w:p>
    <w:p w:rsidR="00AE5156" w:rsidRPr="0048312D" w:rsidRDefault="00AE5156" w:rsidP="00AE5156">
      <w:pPr>
        <w:pStyle w:val="BodyText"/>
      </w:pPr>
      <w:r w:rsidRPr="0048312D">
        <w:t>Ovaj dokument predstavlja arhitekturu kao skup slučajeva korištenja, logičkih, procesnih pogleda kao i pogleda imeplementacije.</w:t>
      </w:r>
    </w:p>
    <w:p w:rsidR="00C80F05" w:rsidRPr="0048312D" w:rsidRDefault="00C80F05" w:rsidP="00C80F05">
      <w:pPr>
        <w:ind w:left="720"/>
      </w:pPr>
    </w:p>
    <w:p w:rsidR="00211C69" w:rsidRPr="0048312D" w:rsidRDefault="0048312D">
      <w:pPr>
        <w:pStyle w:val="Heading1"/>
      </w:pPr>
      <w:bookmarkStart w:id="11" w:name="_Toc419468328"/>
      <w:r w:rsidRPr="0048312D">
        <w:t>Ciljevi i ograničenja arhitekture aplikacije</w:t>
      </w:r>
      <w:bookmarkEnd w:id="11"/>
    </w:p>
    <w:p w:rsidR="0048312D" w:rsidRPr="0048312D" w:rsidRDefault="0048312D" w:rsidP="0048312D">
      <w:pPr>
        <w:ind w:left="720"/>
      </w:pPr>
      <w:r w:rsidRPr="0048312D">
        <w:t>Postoje određeni uslovi kod korišćenja aplikacije:</w:t>
      </w:r>
    </w:p>
    <w:p w:rsidR="0048312D" w:rsidRDefault="0048312D" w:rsidP="0048312D">
      <w:pPr>
        <w:pStyle w:val="ListParagraph"/>
        <w:numPr>
          <w:ilvl w:val="0"/>
          <w:numId w:val="23"/>
        </w:numPr>
      </w:pPr>
      <w:r w:rsidRPr="0048312D">
        <w:t>Korisnik treba da ima pristup aplikaciji sa više različitih operativnih sistema</w:t>
      </w:r>
    </w:p>
    <w:p w:rsidR="0048312D" w:rsidRDefault="0048312D" w:rsidP="0048312D">
      <w:pPr>
        <w:pStyle w:val="ListParagraph"/>
        <w:numPr>
          <w:ilvl w:val="0"/>
          <w:numId w:val="23"/>
        </w:numPr>
      </w:pPr>
      <w:r>
        <w:t>Korisinik treba da ima iliuziju da realno dobija podatke</w:t>
      </w:r>
    </w:p>
    <w:p w:rsidR="0048312D" w:rsidRPr="0048312D" w:rsidRDefault="0048312D" w:rsidP="0048312D">
      <w:pPr>
        <w:pStyle w:val="ListParagraph"/>
        <w:numPr>
          <w:ilvl w:val="0"/>
          <w:numId w:val="23"/>
        </w:numPr>
      </w:pPr>
      <w:r>
        <w:t>Korisnik će aplikaciju koristiti u dnevnom radu i zbog toga aplikacija treba da bude optimizovana na duži vremenksi period.</w:t>
      </w:r>
    </w:p>
    <w:p w:rsidR="00211C69" w:rsidRPr="0048312D" w:rsidRDefault="00D73254">
      <w:pPr>
        <w:pStyle w:val="Heading1"/>
      </w:pPr>
      <w:bookmarkStart w:id="12" w:name="_Toc419468329"/>
      <w:r>
        <w:t>Pregled slučajeva korišćenja</w:t>
      </w:r>
      <w:bookmarkEnd w:id="12"/>
    </w:p>
    <w:p w:rsidR="00A90991" w:rsidRDefault="00D73254" w:rsidP="00A90991">
      <w:pPr>
        <w:pStyle w:val="BodyText"/>
      </w:pPr>
      <w:r>
        <w:t>U sledećem teksu biće opisani sljedeći slučajevi korištenja:</w:t>
      </w:r>
    </w:p>
    <w:p w:rsidR="00A90991" w:rsidRDefault="00A90991" w:rsidP="00A90991">
      <w:pPr>
        <w:pStyle w:val="BodyText"/>
        <w:numPr>
          <w:ilvl w:val="0"/>
          <w:numId w:val="25"/>
        </w:numPr>
      </w:pPr>
      <w:r>
        <w:t>Pristup sistemu</w:t>
      </w:r>
    </w:p>
    <w:p w:rsidR="00D73254" w:rsidRDefault="003F53CB" w:rsidP="00D73254">
      <w:pPr>
        <w:pStyle w:val="BodyText"/>
        <w:numPr>
          <w:ilvl w:val="0"/>
          <w:numId w:val="24"/>
        </w:numPr>
      </w:pPr>
      <w:r>
        <w:t>Tabelarni pregled podataka</w:t>
      </w:r>
      <w:r w:rsidR="00A90991">
        <w:t>, unos, ažuriranje i izmjena</w:t>
      </w:r>
    </w:p>
    <w:p w:rsidR="00D73254" w:rsidRDefault="00D73254" w:rsidP="00D73254">
      <w:pPr>
        <w:pStyle w:val="BodyText"/>
        <w:numPr>
          <w:ilvl w:val="0"/>
          <w:numId w:val="24"/>
        </w:numPr>
      </w:pPr>
      <w:r>
        <w:t>Komponente</w:t>
      </w:r>
    </w:p>
    <w:p w:rsidR="00D73254" w:rsidRDefault="00D73254" w:rsidP="00D73254">
      <w:pPr>
        <w:pStyle w:val="BodyText"/>
        <w:numPr>
          <w:ilvl w:val="0"/>
          <w:numId w:val="24"/>
        </w:numPr>
      </w:pPr>
      <w:r>
        <w:t>Aplikacija</w:t>
      </w:r>
    </w:p>
    <w:p w:rsidR="00A90991" w:rsidRDefault="00A90991" w:rsidP="00D73254">
      <w:pPr>
        <w:pStyle w:val="BodyText"/>
        <w:numPr>
          <w:ilvl w:val="0"/>
          <w:numId w:val="24"/>
        </w:numPr>
      </w:pPr>
      <w:r>
        <w:t>Izvještajni podsistem</w:t>
      </w:r>
    </w:p>
    <w:p w:rsidR="00211C69" w:rsidRDefault="003F53CB" w:rsidP="00A90991">
      <w:pPr>
        <w:pStyle w:val="Heading2"/>
      </w:pPr>
      <w:bookmarkStart w:id="13" w:name="_Toc419468330"/>
      <w:r>
        <w:t>Realizacija sulučajeva korišćenja</w:t>
      </w:r>
      <w:bookmarkEnd w:id="13"/>
    </w:p>
    <w:p w:rsidR="00A90991" w:rsidRDefault="00A90991" w:rsidP="00A90991">
      <w:pPr>
        <w:pStyle w:val="Heading3"/>
      </w:pPr>
      <w:bookmarkStart w:id="14" w:name="_Toc419468331"/>
      <w:r>
        <w:t>Pristup sistemu</w:t>
      </w:r>
      <w:bookmarkEnd w:id="14"/>
    </w:p>
    <w:p w:rsidR="00A90991" w:rsidRDefault="00A90991" w:rsidP="00A90991">
      <w:pPr>
        <w:pStyle w:val="Heading4"/>
      </w:pPr>
      <w:r>
        <w:t>Autentifikacija</w:t>
      </w:r>
    </w:p>
    <w:p w:rsidR="00A90991" w:rsidRDefault="00A90991" w:rsidP="00A90991">
      <w:pPr>
        <w:ind w:left="720"/>
      </w:pPr>
      <w:r>
        <w:t>Korisnik se može prijaviti na sistem samo sa svojim korisničkim nalogom.</w:t>
      </w:r>
    </w:p>
    <w:p w:rsidR="00A90991" w:rsidRDefault="00A90991" w:rsidP="00A90991">
      <w:pPr>
        <w:pStyle w:val="Heading4"/>
      </w:pPr>
      <w:r>
        <w:t>Autorizacija</w:t>
      </w:r>
    </w:p>
    <w:p w:rsidR="00A90991" w:rsidRPr="00A90991" w:rsidRDefault="00A90991" w:rsidP="00A90991">
      <w:pPr>
        <w:ind w:left="720"/>
      </w:pPr>
      <w:r>
        <w:t>Korisniku se nakon autentifikacije daju određene privilegije.</w:t>
      </w:r>
    </w:p>
    <w:p w:rsidR="00A90991" w:rsidRDefault="00A90991" w:rsidP="001F1D40">
      <w:pPr>
        <w:pStyle w:val="Heading3"/>
      </w:pPr>
      <w:bookmarkStart w:id="15" w:name="_Toc419468332"/>
      <w:r>
        <w:t>Tabelarni prikaz podataka</w:t>
      </w:r>
      <w:bookmarkEnd w:id="15"/>
    </w:p>
    <w:p w:rsidR="00A90991" w:rsidRDefault="00A90991" w:rsidP="00A90991">
      <w:pPr>
        <w:ind w:left="720"/>
      </w:pPr>
      <w:r>
        <w:t>Korisnik ima mogućnost da tabelarnim pregled</w:t>
      </w:r>
      <w:r w:rsidR="0082252A">
        <w:t>om</w:t>
      </w:r>
      <w:r>
        <w:t xml:space="preserve"> podataka ima potpuni uvid u stanje podataka koji se fizički nalaze u bazi podataka.</w:t>
      </w:r>
    </w:p>
    <w:p w:rsidR="00A90991" w:rsidRDefault="00A90991" w:rsidP="00A90991">
      <w:pPr>
        <w:pStyle w:val="Heading4"/>
      </w:pPr>
      <w:r>
        <w:t>Izmjena podataka</w:t>
      </w:r>
    </w:p>
    <w:p w:rsidR="00A90991" w:rsidRDefault="00A90991" w:rsidP="00A90991">
      <w:pPr>
        <w:ind w:left="720"/>
      </w:pPr>
      <w:r>
        <w:t>Nakon učitavanja podataka u prilagodljivu forumu korisniku će imati mogućnost da iste te podatke koje mjenja sačuva u bazi podataka.</w:t>
      </w:r>
    </w:p>
    <w:p w:rsidR="00A90991" w:rsidRDefault="00A90991" w:rsidP="00A90991">
      <w:pPr>
        <w:pStyle w:val="Heading4"/>
      </w:pPr>
      <w:r>
        <w:lastRenderedPageBreak/>
        <w:t>Brisanje podataka</w:t>
      </w:r>
    </w:p>
    <w:p w:rsidR="00A90991" w:rsidRDefault="00A90991" w:rsidP="00A90991">
      <w:pPr>
        <w:ind w:left="720"/>
      </w:pPr>
      <w:r>
        <w:t>Nakon selektovanog podataka iz tabele podataka korisnik će moći da pobriše selekotvani podatak.</w:t>
      </w:r>
    </w:p>
    <w:p w:rsidR="00A90991" w:rsidRDefault="00A90991" w:rsidP="00A90991">
      <w:pPr>
        <w:pStyle w:val="Heading4"/>
      </w:pPr>
      <w:r>
        <w:t>Štampanje dokumenta</w:t>
      </w:r>
    </w:p>
    <w:p w:rsidR="00A90991" w:rsidRDefault="00A90991" w:rsidP="00A90991">
      <w:pPr>
        <w:ind w:left="720"/>
      </w:pPr>
      <w:r>
        <w:t>Korisnik nakon gen</w:t>
      </w:r>
      <w:r w:rsidR="00BE4ECE">
        <w:t>e</w:t>
      </w:r>
      <w:r>
        <w:t>risanja izvještajnog dokumenta mora imati mogućnost da isti taj dokument i odštampa.</w:t>
      </w:r>
    </w:p>
    <w:p w:rsidR="001F1D40" w:rsidRDefault="001F1D40" w:rsidP="001F1D40">
      <w:pPr>
        <w:pStyle w:val="Heading3"/>
      </w:pPr>
      <w:bookmarkStart w:id="16" w:name="_Toc419468333"/>
      <w:r>
        <w:t>Aplikacija</w:t>
      </w:r>
      <w:bookmarkEnd w:id="16"/>
    </w:p>
    <w:p w:rsidR="001F1D40" w:rsidRDefault="001F1D40" w:rsidP="001F1D40">
      <w:pPr>
        <w:pStyle w:val="Heading4"/>
      </w:pPr>
      <w:r>
        <w:t>Mjenjanje izgleda aplikacije</w:t>
      </w:r>
    </w:p>
    <w:p w:rsidR="001F1D40" w:rsidRDefault="001F1D40" w:rsidP="001F1D40">
      <w:pPr>
        <w:ind w:left="720"/>
      </w:pPr>
      <w:r>
        <w:t>Omogućava korisniku da promjeni izgled aplikacije.</w:t>
      </w:r>
    </w:p>
    <w:p w:rsidR="001F1D40" w:rsidRDefault="001F1D40" w:rsidP="001F1D40">
      <w:pPr>
        <w:pStyle w:val="Heading4"/>
      </w:pPr>
      <w:r>
        <w:t>Podešavanje aplikacije</w:t>
      </w:r>
    </w:p>
    <w:p w:rsidR="001F1D40" w:rsidRPr="001F1D40" w:rsidRDefault="001F1D40" w:rsidP="001F1D40">
      <w:pPr>
        <w:ind w:left="720"/>
      </w:pPr>
      <w:r>
        <w:t>Korisniku se ostavlja mogućnost da sebi prilagodi okruženje u kojem radi.</w:t>
      </w:r>
    </w:p>
    <w:p w:rsidR="00211C69" w:rsidRDefault="001F1D40">
      <w:pPr>
        <w:pStyle w:val="Heading1"/>
      </w:pPr>
      <w:bookmarkStart w:id="17" w:name="_Toc419468334"/>
      <w:r>
        <w:t>Logički pogled</w:t>
      </w:r>
      <w:bookmarkEnd w:id="17"/>
    </w:p>
    <w:p w:rsidR="001F1D40" w:rsidRDefault="001F1D40" w:rsidP="001F1D40">
      <w:pPr>
        <w:pStyle w:val="BodyText"/>
      </w:pPr>
      <w:r>
        <w:t>Ovaj logički sistem se sastoji od 4 paketa:</w:t>
      </w:r>
    </w:p>
    <w:p w:rsidR="001F1D40" w:rsidRDefault="001F1D40" w:rsidP="001F1D40">
      <w:pPr>
        <w:pStyle w:val="BodyText"/>
        <w:numPr>
          <w:ilvl w:val="0"/>
          <w:numId w:val="26"/>
        </w:numPr>
      </w:pPr>
      <w:r>
        <w:t>Komande</w:t>
      </w:r>
    </w:p>
    <w:p w:rsidR="001F1D40" w:rsidRDefault="00DF250C" w:rsidP="001F1D40">
      <w:pPr>
        <w:pStyle w:val="BodyText"/>
        <w:numPr>
          <w:ilvl w:val="0"/>
          <w:numId w:val="26"/>
        </w:numPr>
      </w:pPr>
      <w:r>
        <w:t>Tabela</w:t>
      </w:r>
    </w:p>
    <w:p w:rsidR="001F1D40" w:rsidRDefault="001F1D40" w:rsidP="001F1D40">
      <w:pPr>
        <w:pStyle w:val="BodyText"/>
        <w:numPr>
          <w:ilvl w:val="0"/>
          <w:numId w:val="26"/>
        </w:numPr>
      </w:pPr>
      <w:r>
        <w:t>Aplikacija</w:t>
      </w:r>
    </w:p>
    <w:p w:rsidR="001F1D40" w:rsidRPr="001F1D40" w:rsidRDefault="001F1D40" w:rsidP="001F1D40">
      <w:pPr>
        <w:pStyle w:val="BodyText"/>
        <w:numPr>
          <w:ilvl w:val="0"/>
          <w:numId w:val="26"/>
        </w:numPr>
      </w:pPr>
      <w:r>
        <w:t>Menadžeri</w:t>
      </w:r>
    </w:p>
    <w:p w:rsidR="00211C69" w:rsidRDefault="00DF250C">
      <w:pPr>
        <w:pStyle w:val="Heading2"/>
      </w:pPr>
      <w:bookmarkStart w:id="18" w:name="_Toc419468335"/>
      <w:r>
        <w:t>Organizacija paketa</w:t>
      </w:r>
      <w:bookmarkEnd w:id="18"/>
    </w:p>
    <w:p w:rsidR="00DF250C" w:rsidRDefault="00DF250C" w:rsidP="00DF250C">
      <w:pPr>
        <w:pStyle w:val="Heading3"/>
      </w:pPr>
      <w:bookmarkStart w:id="19" w:name="_Toc419468336"/>
      <w:r>
        <w:t>Komande</w:t>
      </w:r>
      <w:bookmarkEnd w:id="19"/>
    </w:p>
    <w:p w:rsidR="00DF250C" w:rsidRDefault="00DF250C" w:rsidP="00DF250C">
      <w:pPr>
        <w:ind w:left="720"/>
      </w:pPr>
      <w:r>
        <w:t>Koriste  se četri osnovne komande za rad sa tabelom podataka, unos, ažuriranje, čitanje i brisanje.</w:t>
      </w:r>
    </w:p>
    <w:p w:rsidR="00DF250C" w:rsidRDefault="00DF250C" w:rsidP="00DF250C">
      <w:pPr>
        <w:pStyle w:val="Heading3"/>
      </w:pPr>
      <w:bookmarkStart w:id="20" w:name="_Toc419468337"/>
      <w:r>
        <w:t>Tabela</w:t>
      </w:r>
      <w:bookmarkEnd w:id="20"/>
    </w:p>
    <w:p w:rsidR="00DF250C" w:rsidRDefault="00DF250C" w:rsidP="00DF250C">
      <w:pPr>
        <w:ind w:left="720"/>
      </w:pPr>
      <w:r>
        <w:t>Korisniku se tabelarno prikazuju podaci koji se čitaju iz baze podataka.</w:t>
      </w:r>
    </w:p>
    <w:p w:rsidR="00640D65" w:rsidRDefault="00640D65" w:rsidP="00640D65">
      <w:pPr>
        <w:pStyle w:val="Heading3"/>
      </w:pPr>
      <w:bookmarkStart w:id="21" w:name="_Toc419468338"/>
      <w:r>
        <w:t>Aplikacija</w:t>
      </w:r>
      <w:bookmarkEnd w:id="21"/>
    </w:p>
    <w:p w:rsidR="00640D65" w:rsidRDefault="00640D65" w:rsidP="00640D65">
      <w:pPr>
        <w:ind w:left="720"/>
      </w:pPr>
      <w:r>
        <w:t>Unutar paketa aplika</w:t>
      </w:r>
      <w:r w:rsidR="00871045">
        <w:t>c</w:t>
      </w:r>
      <w:r>
        <w:t>ija nalazi se logika koja obezbjeđuje lokalizaciju aplikacije.</w:t>
      </w:r>
    </w:p>
    <w:p w:rsidR="00640D65" w:rsidRDefault="00640D65" w:rsidP="00640D65">
      <w:pPr>
        <w:pStyle w:val="Heading3"/>
      </w:pPr>
      <w:bookmarkStart w:id="22" w:name="_Toc377924374"/>
      <w:bookmarkStart w:id="23" w:name="_Toc419468339"/>
      <w:r>
        <w:t>Menadžeri</w:t>
      </w:r>
      <w:bookmarkEnd w:id="22"/>
      <w:bookmarkEnd w:id="23"/>
    </w:p>
    <w:p w:rsidR="00640D65" w:rsidRPr="00640D65" w:rsidRDefault="00640D65" w:rsidP="00231E56">
      <w:pPr>
        <w:ind w:left="720"/>
      </w:pPr>
      <w:r>
        <w:t>Sadrži skup menadžera koji implementiraju logiku organizacije komponenti za kanvas, kao i menadžer za dokumente.</w:t>
      </w:r>
    </w:p>
    <w:p w:rsidR="00211C69" w:rsidRDefault="00C53D7C" w:rsidP="00C53D7C">
      <w:pPr>
        <w:pStyle w:val="Heading1"/>
      </w:pPr>
      <w:bookmarkStart w:id="24" w:name="_Toc419468340"/>
      <w:r>
        <w:t>Veličina i performanse</w:t>
      </w:r>
      <w:bookmarkEnd w:id="24"/>
    </w:p>
    <w:p w:rsidR="00C53D7C" w:rsidRPr="00C53D7C" w:rsidRDefault="00C53D7C" w:rsidP="00C53D7C">
      <w:pPr>
        <w:ind w:left="720"/>
      </w:pPr>
      <w:r>
        <w:t>Arhitektura je tako organizovana da na jednom aplikaciji može da radi više korisnika. Prostor koji se zahtjeva od korisnika za memoriju u toku rada nije veći od 10 MB.</w:t>
      </w:r>
    </w:p>
    <w:p w:rsidR="00211C69" w:rsidRPr="0048312D" w:rsidRDefault="00DC6F15">
      <w:pPr>
        <w:pStyle w:val="Heading1"/>
      </w:pPr>
      <w:bookmarkStart w:id="25" w:name="_Toc419468341"/>
      <w:r>
        <w:t>Kvalitet</w:t>
      </w:r>
      <w:bookmarkEnd w:id="25"/>
    </w:p>
    <w:p w:rsidR="005510CE" w:rsidRDefault="005510CE" w:rsidP="005510CE">
      <w:pPr>
        <w:ind w:left="720"/>
      </w:pPr>
      <w:r>
        <w:t>Ovaj software podržava sledeće odlike kvaliteta:</w:t>
      </w:r>
    </w:p>
    <w:p w:rsidR="005510CE" w:rsidRDefault="005510CE" w:rsidP="005510CE">
      <w:pPr>
        <w:pStyle w:val="ListParagraph"/>
        <w:numPr>
          <w:ilvl w:val="0"/>
          <w:numId w:val="27"/>
        </w:numPr>
      </w:pPr>
      <w:r>
        <w:t>GUI će biti intuitivan za početničkog korisnika.</w:t>
      </w:r>
    </w:p>
    <w:p w:rsidR="005510CE" w:rsidRDefault="005510CE" w:rsidP="005510CE">
      <w:pPr>
        <w:pStyle w:val="ListParagraph"/>
        <w:numPr>
          <w:ilvl w:val="0"/>
          <w:numId w:val="27"/>
        </w:numPr>
      </w:pPr>
      <w:r>
        <w:t>Software će raditi na svim operativnim sistemima koji podržavaju JRE.</w:t>
      </w:r>
    </w:p>
    <w:p w:rsidR="005510CE" w:rsidRPr="003133F8" w:rsidRDefault="005510CE" w:rsidP="005510CE">
      <w:pPr>
        <w:pStyle w:val="ListParagraph"/>
        <w:numPr>
          <w:ilvl w:val="0"/>
          <w:numId w:val="27"/>
        </w:numPr>
      </w:pPr>
      <w:r>
        <w:t>Korisnik će sigurno moći imati kontinuiran rad na duže sate korištenja.</w:t>
      </w:r>
    </w:p>
    <w:p w:rsidR="00602BA7" w:rsidRPr="0048312D" w:rsidRDefault="00602BA7" w:rsidP="005510CE">
      <w:pPr>
        <w:pStyle w:val="InfoBlue"/>
      </w:pPr>
    </w:p>
    <w:sectPr w:rsidR="00602BA7" w:rsidRPr="0048312D" w:rsidSect="0087104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BD8" w:rsidRDefault="000A6BD8">
      <w:pPr>
        <w:spacing w:line="240" w:lineRule="auto"/>
      </w:pPr>
      <w:r>
        <w:separator/>
      </w:r>
    </w:p>
  </w:endnote>
  <w:endnote w:type="continuationSeparator" w:id="0">
    <w:p w:rsidR="000A6BD8" w:rsidRDefault="000A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C69" w:rsidRDefault="003137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01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1C69" w:rsidRDefault="00211C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5430"/>
      <w:docPartObj>
        <w:docPartGallery w:val="Page Numbers (Bottom of Page)"/>
        <w:docPartUnique/>
      </w:docPartObj>
    </w:sdtPr>
    <w:sdtEndPr/>
    <w:sdtContent>
      <w:p w:rsidR="00871045" w:rsidRDefault="000A6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2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1C69" w:rsidRDefault="00DD49C3" w:rsidP="00DD49C3">
    <w:pPr>
      <w:pStyle w:val="Footer"/>
      <w:jc w:val="center"/>
      <w:rPr>
        <w:lang w:val="hr-BA"/>
      </w:rPr>
    </w:pPr>
    <w:r>
      <w:t>Elektrotehni</w:t>
    </w:r>
    <w:r>
      <w:rPr>
        <w:lang w:val="hr-BA"/>
      </w:rPr>
      <w:t>čki fakultet Istočno Sarajevo</w:t>
    </w:r>
  </w:p>
  <w:p w:rsidR="00DD49C3" w:rsidRPr="00DD49C3" w:rsidRDefault="00DD49C3" w:rsidP="00DD49C3">
    <w:pPr>
      <w:pStyle w:val="Footer"/>
      <w:jc w:val="center"/>
      <w:rPr>
        <w:lang w:val="hr-BA"/>
      </w:rPr>
    </w:pPr>
    <w:r>
      <w:rPr>
        <w:lang w:val="hr-BA"/>
      </w:rPr>
      <w:t>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C69" w:rsidRDefault="00211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BD8" w:rsidRDefault="000A6BD8">
      <w:pPr>
        <w:spacing w:line="240" w:lineRule="auto"/>
      </w:pPr>
      <w:r>
        <w:separator/>
      </w:r>
    </w:p>
  </w:footnote>
  <w:footnote w:type="continuationSeparator" w:id="0">
    <w:p w:rsidR="000A6BD8" w:rsidRDefault="000A6B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C69" w:rsidRDefault="00211C69">
    <w:pPr>
      <w:rPr>
        <w:sz w:val="24"/>
      </w:rPr>
    </w:pPr>
  </w:p>
  <w:p w:rsidR="00211C69" w:rsidRDefault="00211C69">
    <w:pPr>
      <w:pBdr>
        <w:top w:val="single" w:sz="6" w:space="1" w:color="auto"/>
      </w:pBdr>
      <w:rPr>
        <w:sz w:val="24"/>
      </w:rPr>
    </w:pPr>
  </w:p>
  <w:p w:rsidR="00A44DD3" w:rsidRDefault="00A44DD3" w:rsidP="00A44D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Elektrotehnički fakultet Istočno Sarajevo</w:t>
    </w:r>
  </w:p>
  <w:p w:rsidR="00211C69" w:rsidRDefault="00211C69">
    <w:pPr>
      <w:pBdr>
        <w:bottom w:val="single" w:sz="6" w:space="1" w:color="auto"/>
      </w:pBdr>
      <w:jc w:val="right"/>
      <w:rPr>
        <w:sz w:val="24"/>
      </w:rPr>
    </w:pPr>
  </w:p>
  <w:p w:rsidR="00211C69" w:rsidRDefault="00211C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1C69">
      <w:tc>
        <w:tcPr>
          <w:tcW w:w="6379" w:type="dxa"/>
        </w:tcPr>
        <w:p w:rsidR="00211C69" w:rsidRDefault="00F64EDA" w:rsidP="00F66DA1">
          <w:r>
            <w:t>Turistička agencija</w:t>
          </w:r>
        </w:p>
      </w:tc>
      <w:tc>
        <w:tcPr>
          <w:tcW w:w="3179" w:type="dxa"/>
        </w:tcPr>
        <w:p w:rsidR="00211C69" w:rsidRDefault="009B01E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11C69">
      <w:tc>
        <w:tcPr>
          <w:tcW w:w="6379" w:type="dxa"/>
        </w:tcPr>
        <w:p w:rsidR="00211C69" w:rsidRDefault="000A6BD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02BA7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211C69" w:rsidRDefault="00F64EDA">
          <w:r>
            <w:t xml:space="preserve">  Date:  &lt;14/Jun/17</w:t>
          </w:r>
          <w:r w:rsidR="009B01E3">
            <w:t>&gt;</w:t>
          </w:r>
        </w:p>
      </w:tc>
    </w:tr>
    <w:tr w:rsidR="00211C69">
      <w:tc>
        <w:tcPr>
          <w:tcW w:w="9558" w:type="dxa"/>
          <w:gridSpan w:val="2"/>
        </w:tcPr>
        <w:p w:rsidR="00211C69" w:rsidRDefault="00211C69" w:rsidP="00BD49BC"/>
      </w:tc>
    </w:tr>
  </w:tbl>
  <w:p w:rsidR="00211C69" w:rsidRDefault="00211C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C69" w:rsidRDefault="00211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BC38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806131"/>
    <w:multiLevelType w:val="hybridMultilevel"/>
    <w:tmpl w:val="C5D87ADA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D70325"/>
    <w:multiLevelType w:val="hybridMultilevel"/>
    <w:tmpl w:val="AE3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A1160"/>
    <w:multiLevelType w:val="hybridMultilevel"/>
    <w:tmpl w:val="73003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9D4442"/>
    <w:multiLevelType w:val="multilevel"/>
    <w:tmpl w:val="CC80DC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F3E257C"/>
    <w:multiLevelType w:val="hybridMultilevel"/>
    <w:tmpl w:val="8AC8836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38322C"/>
    <w:multiLevelType w:val="hybridMultilevel"/>
    <w:tmpl w:val="E83CE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1"/>
  </w:num>
  <w:num w:numId="11">
    <w:abstractNumId w:val="9"/>
  </w:num>
  <w:num w:numId="12">
    <w:abstractNumId w:val="23"/>
  </w:num>
  <w:num w:numId="13">
    <w:abstractNumId w:val="8"/>
  </w:num>
  <w:num w:numId="14">
    <w:abstractNumId w:val="5"/>
  </w:num>
  <w:num w:numId="15">
    <w:abstractNumId w:val="22"/>
  </w:num>
  <w:num w:numId="16">
    <w:abstractNumId w:val="16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1"/>
  </w:num>
  <w:num w:numId="22">
    <w:abstractNumId w:val="15"/>
  </w:num>
  <w:num w:numId="23">
    <w:abstractNumId w:val="19"/>
  </w:num>
  <w:num w:numId="24">
    <w:abstractNumId w:val="12"/>
  </w:num>
  <w:num w:numId="25">
    <w:abstractNumId w:val="4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BA7"/>
    <w:rsid w:val="000A3487"/>
    <w:rsid w:val="000A6BD8"/>
    <w:rsid w:val="0010687E"/>
    <w:rsid w:val="001F1D40"/>
    <w:rsid w:val="00211C69"/>
    <w:rsid w:val="00231E56"/>
    <w:rsid w:val="00313709"/>
    <w:rsid w:val="003D1FB5"/>
    <w:rsid w:val="003F53CB"/>
    <w:rsid w:val="0048312D"/>
    <w:rsid w:val="005510CE"/>
    <w:rsid w:val="00555050"/>
    <w:rsid w:val="005D579D"/>
    <w:rsid w:val="00602BA7"/>
    <w:rsid w:val="00640D65"/>
    <w:rsid w:val="007D3CC5"/>
    <w:rsid w:val="0082252A"/>
    <w:rsid w:val="00871045"/>
    <w:rsid w:val="00896053"/>
    <w:rsid w:val="00920542"/>
    <w:rsid w:val="00982474"/>
    <w:rsid w:val="009B01E3"/>
    <w:rsid w:val="009D0F5D"/>
    <w:rsid w:val="009E42D1"/>
    <w:rsid w:val="00A44DD3"/>
    <w:rsid w:val="00A70E0D"/>
    <w:rsid w:val="00A90991"/>
    <w:rsid w:val="00AA33A1"/>
    <w:rsid w:val="00AE5156"/>
    <w:rsid w:val="00BD222C"/>
    <w:rsid w:val="00BD49BC"/>
    <w:rsid w:val="00BE4ECE"/>
    <w:rsid w:val="00C00930"/>
    <w:rsid w:val="00C53D7C"/>
    <w:rsid w:val="00C80F05"/>
    <w:rsid w:val="00D57998"/>
    <w:rsid w:val="00D73254"/>
    <w:rsid w:val="00DC6F15"/>
    <w:rsid w:val="00DD49C3"/>
    <w:rsid w:val="00DF250C"/>
    <w:rsid w:val="00DF799F"/>
    <w:rsid w:val="00F64EDA"/>
    <w:rsid w:val="00F6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2C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BD22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D222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D22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D22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D22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D22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D22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D22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D22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2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D222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D222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BD222C"/>
    <w:pPr>
      <w:ind w:left="900" w:hanging="900"/>
    </w:pPr>
  </w:style>
  <w:style w:type="paragraph" w:styleId="TOC1">
    <w:name w:val="toc 1"/>
    <w:basedOn w:val="Normal"/>
    <w:next w:val="Normal"/>
    <w:uiPriority w:val="39"/>
    <w:rsid w:val="00BD22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D22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D22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BD22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D22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D222C"/>
  </w:style>
  <w:style w:type="paragraph" w:customStyle="1" w:styleId="Bullet1">
    <w:name w:val="Bullet1"/>
    <w:basedOn w:val="Normal"/>
    <w:rsid w:val="00BD222C"/>
    <w:pPr>
      <w:ind w:left="720" w:hanging="432"/>
    </w:pPr>
  </w:style>
  <w:style w:type="paragraph" w:customStyle="1" w:styleId="Bullet2">
    <w:name w:val="Bullet2"/>
    <w:basedOn w:val="Normal"/>
    <w:rsid w:val="00BD222C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22C"/>
    <w:pPr>
      <w:keepLines/>
      <w:spacing w:after="120"/>
    </w:pPr>
  </w:style>
  <w:style w:type="paragraph" w:styleId="BodyText">
    <w:name w:val="Body Text"/>
    <w:basedOn w:val="Normal"/>
    <w:semiHidden/>
    <w:rsid w:val="00BD222C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BD222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D222C"/>
    <w:rPr>
      <w:sz w:val="20"/>
      <w:vertAlign w:val="superscript"/>
    </w:rPr>
  </w:style>
  <w:style w:type="paragraph" w:styleId="FootnoteText">
    <w:name w:val="footnote text"/>
    <w:basedOn w:val="Normal"/>
    <w:semiHidden/>
    <w:rsid w:val="00BD22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D22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D222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2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22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BD222C"/>
    <w:pPr>
      <w:ind w:left="600"/>
    </w:pPr>
  </w:style>
  <w:style w:type="paragraph" w:styleId="TOC5">
    <w:name w:val="toc 5"/>
    <w:basedOn w:val="Normal"/>
    <w:next w:val="Normal"/>
    <w:autoRedefine/>
    <w:semiHidden/>
    <w:rsid w:val="00BD222C"/>
    <w:pPr>
      <w:ind w:left="800"/>
    </w:pPr>
  </w:style>
  <w:style w:type="paragraph" w:styleId="TOC6">
    <w:name w:val="toc 6"/>
    <w:basedOn w:val="Normal"/>
    <w:next w:val="Normal"/>
    <w:autoRedefine/>
    <w:semiHidden/>
    <w:rsid w:val="00BD222C"/>
    <w:pPr>
      <w:ind w:left="1000"/>
    </w:pPr>
  </w:style>
  <w:style w:type="paragraph" w:styleId="TOC7">
    <w:name w:val="toc 7"/>
    <w:basedOn w:val="Normal"/>
    <w:next w:val="Normal"/>
    <w:autoRedefine/>
    <w:semiHidden/>
    <w:rsid w:val="00BD222C"/>
    <w:pPr>
      <w:ind w:left="1200"/>
    </w:pPr>
  </w:style>
  <w:style w:type="paragraph" w:styleId="TOC8">
    <w:name w:val="toc 8"/>
    <w:basedOn w:val="Normal"/>
    <w:next w:val="Normal"/>
    <w:autoRedefine/>
    <w:semiHidden/>
    <w:rsid w:val="00BD222C"/>
    <w:pPr>
      <w:ind w:left="1400"/>
    </w:pPr>
  </w:style>
  <w:style w:type="paragraph" w:styleId="TOC9">
    <w:name w:val="toc 9"/>
    <w:basedOn w:val="Normal"/>
    <w:next w:val="Normal"/>
    <w:autoRedefine/>
    <w:semiHidden/>
    <w:rsid w:val="00BD222C"/>
    <w:pPr>
      <w:ind w:left="1600"/>
    </w:pPr>
  </w:style>
  <w:style w:type="paragraph" w:styleId="BodyText2">
    <w:name w:val="Body Text 2"/>
    <w:basedOn w:val="Normal"/>
    <w:semiHidden/>
    <w:rsid w:val="00BD222C"/>
    <w:rPr>
      <w:i/>
      <w:color w:val="0000FF"/>
    </w:rPr>
  </w:style>
  <w:style w:type="paragraph" w:styleId="BodyTextIndent">
    <w:name w:val="Body Text Indent"/>
    <w:basedOn w:val="Normal"/>
    <w:semiHidden/>
    <w:rsid w:val="00BD222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D22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D222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D222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BD222C"/>
    <w:rPr>
      <w:color w:val="0000FF"/>
      <w:u w:val="single"/>
    </w:rPr>
  </w:style>
  <w:style w:type="character" w:styleId="Strong">
    <w:name w:val="Strong"/>
    <w:basedOn w:val="DefaultParagraphFont"/>
    <w:qFormat/>
    <w:rsid w:val="00BD222C"/>
    <w:rPr>
      <w:b/>
    </w:rPr>
  </w:style>
  <w:style w:type="character" w:styleId="FollowedHyperlink">
    <w:name w:val="FollowedHyperlink"/>
    <w:basedOn w:val="DefaultParagraphFont"/>
    <w:semiHidden/>
    <w:rsid w:val="00BD222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83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8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71045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mir\Dropbox\Projektovanje%20informacionih%20sistema%20-%20G4%20-%20Tim%20Raketa\RUP-&#352;abloni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D6807-465B-4507-9327-1812801F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75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Ratomir Vukadin</dc:creator>
  <cp:lastModifiedBy>Srdjan Vasković</cp:lastModifiedBy>
  <cp:revision>9</cp:revision>
  <cp:lastPrinted>1900-12-31T22:00:00Z</cp:lastPrinted>
  <dcterms:created xsi:type="dcterms:W3CDTF">2017-05-03T22:05:00Z</dcterms:created>
  <dcterms:modified xsi:type="dcterms:W3CDTF">2017-06-14T21:47:00Z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