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DFC" w:rsidRPr="007375A1" w:rsidRDefault="00E80FD1">
      <w:pPr>
        <w:pStyle w:val="Title"/>
        <w:jc w:val="right"/>
        <w:rPr>
          <w:lang w:val="sr-Latn-BA"/>
        </w:rPr>
      </w:pPr>
      <w:r>
        <w:t>GeRuDok</w:t>
      </w:r>
    </w:p>
    <w:p w:rsidR="00583DFC" w:rsidRPr="007375A1" w:rsidRDefault="00E80FD1">
      <w:pPr>
        <w:pStyle w:val="Title"/>
        <w:jc w:val="right"/>
        <w:rPr>
          <w:lang w:val="sr-Latn-BA"/>
        </w:rPr>
      </w:pPr>
      <w:r>
        <w:t>Smjernice</w:t>
      </w:r>
      <w:r w:rsidR="004F4DAD">
        <w:t xml:space="preserve"> </w:t>
      </w:r>
      <w:r>
        <w:t>za</w:t>
      </w:r>
      <w:r w:rsidR="004F4DAD">
        <w:t xml:space="preserve"> </w:t>
      </w:r>
      <w:r>
        <w:t>dizajn</w:t>
      </w:r>
    </w:p>
    <w:p w:rsidR="00583DFC" w:rsidRPr="007375A1" w:rsidRDefault="00583DFC">
      <w:pPr>
        <w:pStyle w:val="Title"/>
        <w:jc w:val="right"/>
        <w:rPr>
          <w:lang w:val="sr-Latn-BA"/>
        </w:rPr>
      </w:pPr>
    </w:p>
    <w:p w:rsidR="00583DFC" w:rsidRPr="004D0877" w:rsidRDefault="007375A1" w:rsidP="004D0877">
      <w:pPr>
        <w:pStyle w:val="Title"/>
        <w:jc w:val="right"/>
        <w:rPr>
          <w:sz w:val="28"/>
          <w:lang w:val="sr-Latn-BA"/>
        </w:rPr>
      </w:pPr>
      <w:r>
        <w:rPr>
          <w:sz w:val="28"/>
          <w:lang w:val="sr-Latn-BA"/>
        </w:rPr>
        <w:t>Verzija</w:t>
      </w:r>
      <w:r w:rsidR="00E80FD1">
        <w:rPr>
          <w:sz w:val="28"/>
          <w:lang w:val="sr-Latn-BA"/>
        </w:rPr>
        <w:t>&lt;1.0</w:t>
      </w:r>
      <w:r w:rsidR="004D0877">
        <w:rPr>
          <w:sz w:val="28"/>
          <w:lang w:val="sr-Latn-BA"/>
        </w:rPr>
        <w:t>&gt;</w:t>
      </w:r>
    </w:p>
    <w:p w:rsidR="00583DFC" w:rsidRPr="007375A1" w:rsidRDefault="00583DFC">
      <w:pPr>
        <w:rPr>
          <w:lang w:val="sr-Latn-BA"/>
        </w:rPr>
        <w:sectPr w:rsidR="00583DFC" w:rsidRPr="007375A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83DFC" w:rsidRDefault="007375A1">
      <w:pPr>
        <w:pStyle w:val="Title"/>
        <w:rPr>
          <w:lang w:val="sr-Latn-BA"/>
        </w:rPr>
      </w:pPr>
      <w:r>
        <w:rPr>
          <w:lang w:val="sr-Latn-BA"/>
        </w:rPr>
        <w:lastRenderedPageBreak/>
        <w:t>Revizije</w:t>
      </w:r>
    </w:p>
    <w:p w:rsidR="007375A1" w:rsidRPr="007375A1" w:rsidRDefault="007375A1" w:rsidP="007375A1">
      <w:pPr>
        <w:rPr>
          <w:lang w:val="sr-Latn-BA"/>
        </w:rPr>
      </w:pPr>
    </w:p>
    <w:tbl>
      <w:tblPr>
        <w:tblStyle w:val="LightList-Accent11"/>
        <w:tblW w:w="0" w:type="auto"/>
        <w:tblLayout w:type="fixed"/>
        <w:tblLook w:val="0000"/>
      </w:tblPr>
      <w:tblGrid>
        <w:gridCol w:w="2304"/>
        <w:gridCol w:w="1152"/>
        <w:gridCol w:w="3744"/>
        <w:gridCol w:w="2304"/>
      </w:tblGrid>
      <w:tr w:rsidR="00583DFC" w:rsidRPr="007375A1" w:rsidTr="00583DFC">
        <w:trPr>
          <w:cnfStyle w:val="000000100000"/>
          <w:trHeight w:val="583"/>
        </w:trPr>
        <w:tc>
          <w:tcPr>
            <w:cnfStyle w:val="000010000000"/>
            <w:tcW w:w="2304" w:type="dxa"/>
            <w:vAlign w:val="center"/>
          </w:tcPr>
          <w:p w:rsidR="00583DFC" w:rsidRPr="007375A1" w:rsidRDefault="007375A1" w:rsidP="007375A1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  <w:vAlign w:val="center"/>
          </w:tcPr>
          <w:p w:rsidR="00583DFC" w:rsidRPr="007375A1" w:rsidRDefault="007C19F6" w:rsidP="007375A1">
            <w:pPr>
              <w:pStyle w:val="Tabletext"/>
              <w:jc w:val="center"/>
              <w:cnfStyle w:val="000000100000"/>
              <w:rPr>
                <w:b/>
                <w:lang w:val="sr-Latn-BA"/>
              </w:rPr>
            </w:pPr>
            <w:r w:rsidRPr="007375A1">
              <w:rPr>
                <w:b/>
                <w:lang w:val="sr-Latn-BA"/>
              </w:rPr>
              <w:t>Ver</w:t>
            </w:r>
            <w:r w:rsidR="007375A1">
              <w:rPr>
                <w:b/>
                <w:lang w:val="sr-Latn-BA"/>
              </w:rPr>
              <w:t>zija</w:t>
            </w:r>
          </w:p>
        </w:tc>
        <w:tc>
          <w:tcPr>
            <w:cnfStyle w:val="000010000000"/>
            <w:tcW w:w="3744" w:type="dxa"/>
            <w:vAlign w:val="center"/>
          </w:tcPr>
          <w:p w:rsidR="00583DFC" w:rsidRPr="007375A1" w:rsidRDefault="007375A1" w:rsidP="007375A1">
            <w:pPr>
              <w:pStyle w:val="Tabletext"/>
              <w:jc w:val="center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  <w:vAlign w:val="center"/>
          </w:tcPr>
          <w:p w:rsidR="00583DFC" w:rsidRPr="007375A1" w:rsidRDefault="007375A1" w:rsidP="007375A1">
            <w:pPr>
              <w:pStyle w:val="Tabletext"/>
              <w:jc w:val="center"/>
              <w:cnfStyle w:val="000000100000"/>
              <w:rPr>
                <w:b/>
                <w:lang w:val="sr-Latn-BA"/>
              </w:rPr>
            </w:pPr>
            <w:r>
              <w:rPr>
                <w:b/>
                <w:lang w:val="sr-Latn-BA"/>
              </w:rPr>
              <w:t>Autor</w:t>
            </w:r>
          </w:p>
        </w:tc>
      </w:tr>
      <w:tr w:rsidR="00583DFC" w:rsidRPr="007375A1" w:rsidTr="00583DFC">
        <w:trPr>
          <w:trHeight w:val="619"/>
        </w:trPr>
        <w:tc>
          <w:tcPr>
            <w:cnfStyle w:val="000010000000"/>
            <w:tcW w:w="2304" w:type="dxa"/>
            <w:vAlign w:val="center"/>
          </w:tcPr>
          <w:p w:rsidR="00583DFC" w:rsidRPr="007375A1" w:rsidRDefault="00E80FD1" w:rsidP="00E80FD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&lt;10</w:t>
            </w:r>
            <w:r w:rsidR="007375A1">
              <w:rPr>
                <w:lang w:val="sr-Latn-BA"/>
              </w:rPr>
              <w:t>/</w:t>
            </w:r>
            <w:r>
              <w:rPr>
                <w:lang w:val="sr-Latn-BA"/>
              </w:rPr>
              <w:t>11/16</w:t>
            </w:r>
            <w:r w:rsidR="007C19F6" w:rsidRPr="007375A1">
              <w:rPr>
                <w:lang w:val="sr-Latn-BA"/>
              </w:rPr>
              <w:t>&gt;</w:t>
            </w:r>
          </w:p>
        </w:tc>
        <w:tc>
          <w:tcPr>
            <w:tcW w:w="1152" w:type="dxa"/>
            <w:vAlign w:val="center"/>
          </w:tcPr>
          <w:p w:rsidR="00583DFC" w:rsidRPr="007375A1" w:rsidRDefault="007375A1" w:rsidP="007375A1">
            <w:pPr>
              <w:pStyle w:val="Tabletext"/>
              <w:jc w:val="center"/>
              <w:cnfStyle w:val="000000000000"/>
              <w:rPr>
                <w:lang w:val="sr-Latn-BA"/>
              </w:rPr>
            </w:pPr>
            <w:r>
              <w:rPr>
                <w:lang w:val="sr-Latn-BA"/>
              </w:rPr>
              <w:t>&lt;1.0</w:t>
            </w:r>
            <w:r w:rsidR="007C19F6" w:rsidRPr="007375A1">
              <w:rPr>
                <w:lang w:val="sr-Latn-BA"/>
              </w:rPr>
              <w:t>&gt;</w:t>
            </w:r>
          </w:p>
        </w:tc>
        <w:tc>
          <w:tcPr>
            <w:cnfStyle w:val="000010000000"/>
            <w:tcW w:w="3744" w:type="dxa"/>
            <w:vAlign w:val="center"/>
          </w:tcPr>
          <w:p w:rsidR="00583DFC" w:rsidRPr="007375A1" w:rsidRDefault="007375A1" w:rsidP="007375A1">
            <w:pPr>
              <w:pStyle w:val="Tabletext"/>
              <w:jc w:val="center"/>
              <w:rPr>
                <w:lang w:val="sr-Latn-BA"/>
              </w:rPr>
            </w:pPr>
            <w:r>
              <w:rPr>
                <w:lang w:val="sr-Latn-BA"/>
              </w:rPr>
              <w:t>Prva verzija dokumenta</w:t>
            </w:r>
          </w:p>
        </w:tc>
        <w:tc>
          <w:tcPr>
            <w:tcW w:w="2304" w:type="dxa"/>
            <w:vAlign w:val="center"/>
          </w:tcPr>
          <w:p w:rsidR="00583DFC" w:rsidRPr="007375A1" w:rsidRDefault="00E80FD1" w:rsidP="007375A1">
            <w:pPr>
              <w:pStyle w:val="Tabletext"/>
              <w:jc w:val="center"/>
              <w:cnfStyle w:val="000000000000"/>
              <w:rPr>
                <w:lang w:val="sr-Latn-BA"/>
              </w:rPr>
            </w:pPr>
            <w:r>
              <w:rPr>
                <w:lang w:val="sr-Latn-BA"/>
              </w:rPr>
              <w:t>Aleksandar Veselinovic</w:t>
            </w:r>
          </w:p>
        </w:tc>
      </w:tr>
      <w:tr w:rsidR="00583DFC" w:rsidRPr="007375A1" w:rsidTr="00583DFC">
        <w:trPr>
          <w:cnfStyle w:val="000000100000"/>
        </w:trPr>
        <w:tc>
          <w:tcPr>
            <w:cnfStyle w:val="000010000000"/>
            <w:tcW w:w="230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cnfStyle w:val="000000100000"/>
              <w:rPr>
                <w:lang w:val="sr-Latn-BA"/>
              </w:rPr>
            </w:pPr>
          </w:p>
        </w:tc>
        <w:tc>
          <w:tcPr>
            <w:cnfStyle w:val="000010000000"/>
            <w:tcW w:w="374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cnfStyle w:val="000000100000"/>
              <w:rPr>
                <w:lang w:val="sr-Latn-BA"/>
              </w:rPr>
            </w:pPr>
          </w:p>
        </w:tc>
      </w:tr>
      <w:tr w:rsidR="00583DFC" w:rsidRPr="007375A1" w:rsidTr="00583DFC">
        <w:tc>
          <w:tcPr>
            <w:cnfStyle w:val="000010000000"/>
            <w:tcW w:w="230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cnfStyle w:val="000000000000"/>
              <w:rPr>
                <w:lang w:val="sr-Latn-BA"/>
              </w:rPr>
            </w:pPr>
          </w:p>
        </w:tc>
        <w:tc>
          <w:tcPr>
            <w:cnfStyle w:val="000010000000"/>
            <w:tcW w:w="374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cnfStyle w:val="000000000000"/>
              <w:rPr>
                <w:lang w:val="sr-Latn-BA"/>
              </w:rPr>
            </w:pPr>
          </w:p>
        </w:tc>
      </w:tr>
      <w:tr w:rsidR="00583DFC" w:rsidRPr="007375A1" w:rsidTr="00583DFC">
        <w:trPr>
          <w:cnfStyle w:val="000000100000"/>
        </w:trPr>
        <w:tc>
          <w:tcPr>
            <w:cnfStyle w:val="000010000000"/>
            <w:tcW w:w="230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1152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cnfStyle w:val="000000100000"/>
              <w:rPr>
                <w:lang w:val="sr-Latn-BA"/>
              </w:rPr>
            </w:pPr>
          </w:p>
        </w:tc>
        <w:tc>
          <w:tcPr>
            <w:cnfStyle w:val="000010000000"/>
            <w:tcW w:w="374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rPr>
                <w:lang w:val="sr-Latn-BA"/>
              </w:rPr>
            </w:pPr>
          </w:p>
        </w:tc>
        <w:tc>
          <w:tcPr>
            <w:tcW w:w="2304" w:type="dxa"/>
            <w:vAlign w:val="center"/>
          </w:tcPr>
          <w:p w:rsidR="00583DFC" w:rsidRPr="007375A1" w:rsidRDefault="00583DFC" w:rsidP="007375A1">
            <w:pPr>
              <w:pStyle w:val="Tabletext"/>
              <w:jc w:val="center"/>
              <w:cnfStyle w:val="000000100000"/>
              <w:rPr>
                <w:lang w:val="sr-Latn-BA"/>
              </w:rPr>
            </w:pPr>
          </w:p>
        </w:tc>
      </w:tr>
    </w:tbl>
    <w:p w:rsidR="00583DFC" w:rsidRPr="007375A1" w:rsidRDefault="00583DFC">
      <w:pPr>
        <w:rPr>
          <w:lang w:val="sr-Latn-BA"/>
        </w:rPr>
      </w:pPr>
    </w:p>
    <w:p w:rsidR="00583DFC" w:rsidRPr="007375A1" w:rsidRDefault="007C19F6">
      <w:pPr>
        <w:pStyle w:val="Title"/>
      </w:pPr>
      <w:r w:rsidRPr="007375A1">
        <w:rPr>
          <w:lang w:val="sr-Latn-BA"/>
        </w:rPr>
        <w:br w:type="page"/>
      </w:r>
      <w:r w:rsidR="007375A1">
        <w:rPr>
          <w:lang w:val="sr-Latn-BA"/>
        </w:rPr>
        <w:lastRenderedPageBreak/>
        <w:t>Sadržaj</w:t>
      </w:r>
    </w:p>
    <w:p w:rsidR="00A55293" w:rsidRDefault="00A877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877CA">
        <w:rPr>
          <w:lang w:val="sr-Latn-BA"/>
        </w:rPr>
        <w:fldChar w:fldCharType="begin"/>
      </w:r>
      <w:r w:rsidR="007C19F6" w:rsidRPr="007375A1">
        <w:rPr>
          <w:lang w:val="sr-Latn-BA"/>
        </w:rPr>
        <w:instrText xml:space="preserve"> TOC \o "1-3" </w:instrText>
      </w:r>
      <w:r w:rsidRPr="00A877CA">
        <w:rPr>
          <w:lang w:val="sr-Latn-BA"/>
        </w:rPr>
        <w:fldChar w:fldCharType="separate"/>
      </w:r>
      <w:r w:rsidR="00A55293" w:rsidRPr="00FB740D">
        <w:rPr>
          <w:noProof/>
          <w:lang w:val="sr-Latn-BA"/>
        </w:rPr>
        <w:t>1.</w:t>
      </w:r>
      <w:r w:rsidR="00A5529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55293" w:rsidRPr="00FB740D">
        <w:rPr>
          <w:noProof/>
          <w:lang w:val="sr-Latn-BA"/>
        </w:rPr>
        <w:t>Uvod</w:t>
      </w:r>
      <w:r w:rsidR="00A55293">
        <w:rPr>
          <w:noProof/>
        </w:rPr>
        <w:tab/>
      </w:r>
      <w:r>
        <w:rPr>
          <w:noProof/>
        </w:rPr>
        <w:fldChar w:fldCharType="begin"/>
      </w:r>
      <w:r w:rsidR="00A55293">
        <w:rPr>
          <w:noProof/>
        </w:rPr>
        <w:instrText xml:space="preserve"> PAGEREF _Toc377742102 \h </w:instrText>
      </w:r>
      <w:r>
        <w:rPr>
          <w:noProof/>
        </w:rPr>
      </w:r>
      <w:r>
        <w:rPr>
          <w:noProof/>
        </w:rPr>
        <w:fldChar w:fldCharType="separate"/>
      </w:r>
      <w:r w:rsidR="00A55293">
        <w:rPr>
          <w:noProof/>
        </w:rPr>
        <w:t>4</w:t>
      </w:r>
      <w:r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Svrha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_Toc377742103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Obuhvaćenost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_Toc377742104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Definicije, akronimi i skraćenice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_Toc377742105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Pregled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_Toc377742106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Generalni standardi dizajna i implementacije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_Toc377742107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Mapiranje dizajna na implementaciju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_Toc377742108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Operacije pri dokumentaciji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_Toc377742109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Klase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_Toc377742110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Funkcije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_Toc377742111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4</w:t>
      </w:r>
      <w:r w:rsidR="00A877CA">
        <w:rPr>
          <w:noProof/>
        </w:rPr>
        <w:fldChar w:fldCharType="end"/>
      </w:r>
    </w:p>
    <w:p w:rsidR="00A55293" w:rsidRDefault="00A5529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Komponente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_Toc377742112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5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Detektovanje, r</w:t>
      </w:r>
      <w:r w:rsidR="00883E36">
        <w:rPr>
          <w:noProof/>
          <w:lang w:val="sr-Latn-BA"/>
        </w:rPr>
        <w:t>j</w:t>
      </w:r>
      <w:r w:rsidRPr="00FB740D">
        <w:rPr>
          <w:noProof/>
          <w:lang w:val="sr-Latn-BA"/>
        </w:rPr>
        <w:t>ešavanje i prijavljivanje grešaka i izuzetaka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_Toc377742113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5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Upravljanje memorijom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_Toc377742114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5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Distribucija softvera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_Toc377742115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5</w:t>
      </w:r>
      <w:r w:rsidR="00A877CA">
        <w:rPr>
          <w:noProof/>
        </w:rPr>
        <w:fldChar w:fldCharType="end"/>
      </w:r>
    </w:p>
    <w:p w:rsidR="00A55293" w:rsidRDefault="00A5529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Struktura programa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_Toc377742116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5</w:t>
      </w:r>
      <w:r w:rsidR="00A877CA">
        <w:rPr>
          <w:noProof/>
        </w:rPr>
        <w:fldChar w:fldCharType="end"/>
      </w:r>
    </w:p>
    <w:p w:rsidR="00A55293" w:rsidRDefault="00A5529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2.6.1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Organizacija koda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_Toc377742117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5</w:t>
      </w:r>
      <w:r w:rsidR="00A877CA">
        <w:rPr>
          <w:noProof/>
        </w:rPr>
        <w:fldChar w:fldCharType="end"/>
      </w:r>
    </w:p>
    <w:p w:rsidR="00A55293" w:rsidRDefault="00A5529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B740D">
        <w:rPr>
          <w:noProof/>
          <w:lang w:val="sr-Latn-BA"/>
        </w:rPr>
        <w:t>2.6.2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Komentari</w:t>
      </w:r>
      <w:r>
        <w:rPr>
          <w:noProof/>
        </w:rPr>
        <w:tab/>
      </w:r>
      <w:r w:rsidR="00A877CA">
        <w:rPr>
          <w:noProof/>
        </w:rPr>
        <w:fldChar w:fldCharType="begin"/>
      </w:r>
      <w:r>
        <w:rPr>
          <w:noProof/>
        </w:rPr>
        <w:instrText xml:space="preserve"> PAGEREF _Toc377742118 \h </w:instrText>
      </w:r>
      <w:r w:rsidR="00A877CA">
        <w:rPr>
          <w:noProof/>
        </w:rPr>
      </w:r>
      <w:r w:rsidR="00A877CA">
        <w:rPr>
          <w:noProof/>
        </w:rPr>
        <w:fldChar w:fldCharType="separate"/>
      </w:r>
      <w:r>
        <w:rPr>
          <w:noProof/>
        </w:rPr>
        <w:t>5</w:t>
      </w:r>
      <w:r w:rsidR="00A877CA">
        <w:rPr>
          <w:noProof/>
        </w:rPr>
        <w:fldChar w:fldCharType="end"/>
      </w:r>
    </w:p>
    <w:p w:rsidR="001644EE" w:rsidRDefault="00A55293">
      <w:pPr>
        <w:pStyle w:val="TOC3"/>
        <w:rPr>
          <w:noProof/>
          <w:lang w:val="sr-Latn-BA"/>
        </w:rPr>
      </w:pPr>
      <w:r w:rsidRPr="00FB740D">
        <w:rPr>
          <w:noProof/>
          <w:lang w:val="sr-Latn-BA"/>
        </w:rPr>
        <w:t>2.6.3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B740D">
        <w:rPr>
          <w:noProof/>
          <w:lang w:val="sr-Latn-BA"/>
        </w:rPr>
        <w:t>Konvencije naziva</w:t>
      </w:r>
    </w:p>
    <w:p w:rsidR="00A55293" w:rsidRDefault="00A5529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ab/>
      </w:r>
    </w:p>
    <w:p w:rsidR="00583DFC" w:rsidRPr="007375A1" w:rsidRDefault="00A877CA" w:rsidP="001644EE">
      <w:pPr>
        <w:pStyle w:val="Title"/>
        <w:jc w:val="left"/>
        <w:rPr>
          <w:lang w:val="sr-Latn-BA"/>
        </w:rPr>
      </w:pPr>
      <w:r w:rsidRPr="007375A1">
        <w:rPr>
          <w:lang w:val="sr-Latn-BA"/>
        </w:rPr>
        <w:fldChar w:fldCharType="end"/>
      </w:r>
      <w:r w:rsidR="001644EE">
        <w:rPr>
          <w:b w:val="0"/>
          <w:sz w:val="24"/>
          <w:szCs w:val="24"/>
          <w:lang w:val="sr-Latn-BA"/>
        </w:rPr>
        <w:t xml:space="preserve">3.     </w:t>
      </w:r>
      <w:r w:rsidR="001644EE" w:rsidRPr="001644EE">
        <w:rPr>
          <w:rFonts w:ascii="Times New Roman" w:hAnsi="Times New Roman"/>
          <w:b w:val="0"/>
          <w:sz w:val="24"/>
          <w:szCs w:val="24"/>
          <w:lang w:val="sr-Latn-BA"/>
        </w:rPr>
        <w:t>Arhitektura dizajn sitema</w:t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</w:r>
      <w:r w:rsidR="001644EE">
        <w:rPr>
          <w:rFonts w:ascii="Times New Roman" w:hAnsi="Times New Roman"/>
          <w:b w:val="0"/>
          <w:sz w:val="24"/>
          <w:szCs w:val="24"/>
          <w:lang w:val="sr-Latn-BA"/>
        </w:rPr>
        <w:tab/>
        <w:t xml:space="preserve">         </w:t>
      </w:r>
      <w:r w:rsidR="00C05F9B">
        <w:rPr>
          <w:rFonts w:ascii="Times New Roman" w:hAnsi="Times New Roman"/>
          <w:b w:val="0"/>
          <w:sz w:val="24"/>
          <w:szCs w:val="24"/>
          <w:lang w:val="sr-Latn-BA"/>
        </w:rPr>
        <w:t>5</w:t>
      </w:r>
      <w:r w:rsidR="007C19F6" w:rsidRPr="007375A1">
        <w:rPr>
          <w:lang w:val="sr-Latn-BA"/>
        </w:rPr>
        <w:br w:type="page"/>
      </w:r>
      <w:r w:rsidR="00E80FD1" w:rsidRPr="00C05F9B">
        <w:rPr>
          <w:lang w:val="fr-FR"/>
        </w:rPr>
        <w:lastRenderedPageBreak/>
        <w:t>Smjernice</w:t>
      </w:r>
      <w:r w:rsidR="00455069" w:rsidRPr="00C05F9B">
        <w:rPr>
          <w:lang w:val="fr-FR"/>
        </w:rPr>
        <w:t xml:space="preserve"> </w:t>
      </w:r>
      <w:r w:rsidR="00E80FD1" w:rsidRPr="00C05F9B">
        <w:rPr>
          <w:lang w:val="fr-FR"/>
        </w:rPr>
        <w:t>za</w:t>
      </w:r>
      <w:r w:rsidR="00455069" w:rsidRPr="00C05F9B">
        <w:rPr>
          <w:lang w:val="fr-FR"/>
        </w:rPr>
        <w:t xml:space="preserve"> </w:t>
      </w:r>
      <w:r w:rsidR="00E80FD1" w:rsidRPr="00C05F9B">
        <w:rPr>
          <w:lang w:val="fr-FR"/>
        </w:rPr>
        <w:t>dizajn</w:t>
      </w:r>
    </w:p>
    <w:p w:rsidR="00583DFC" w:rsidRPr="007375A1" w:rsidRDefault="004D0877">
      <w:pPr>
        <w:pStyle w:val="Heading1"/>
        <w:rPr>
          <w:lang w:val="sr-Latn-BA"/>
        </w:rPr>
      </w:pPr>
      <w:bookmarkStart w:id="0" w:name="_Toc377742102"/>
      <w:r>
        <w:rPr>
          <w:lang w:val="sr-Latn-BA"/>
        </w:rPr>
        <w:t>Uvod</w:t>
      </w:r>
      <w:bookmarkEnd w:id="0"/>
    </w:p>
    <w:p w:rsidR="00583DFC" w:rsidRPr="007375A1" w:rsidRDefault="004D0877">
      <w:pPr>
        <w:pStyle w:val="Heading2"/>
        <w:rPr>
          <w:lang w:val="sr-Latn-BA"/>
        </w:rPr>
      </w:pPr>
      <w:bookmarkStart w:id="1" w:name="_Toc377742103"/>
      <w:r>
        <w:rPr>
          <w:lang w:val="sr-Latn-BA"/>
        </w:rPr>
        <w:t>Svrha</w:t>
      </w:r>
      <w:bookmarkEnd w:id="1"/>
    </w:p>
    <w:p w:rsidR="004D0877" w:rsidRDefault="004D0877">
      <w:pPr>
        <w:ind w:left="720"/>
        <w:rPr>
          <w:lang w:val="sr-Latn-BA"/>
        </w:rPr>
      </w:pPr>
      <w:bookmarkStart w:id="2" w:name="_Toc456598588"/>
      <w:bookmarkStart w:id="3" w:name="_Toc456600919"/>
      <w:r>
        <w:rPr>
          <w:lang w:val="sr-Latn-BA"/>
        </w:rPr>
        <w:t>Svrha ovog dokumenta je da se specificira detaljan opis standarda dizajna, konvencije i idiomi koji se koriste u dizajnu sistema.</w:t>
      </w:r>
      <w:bookmarkStart w:id="4" w:name="_GoBack"/>
      <w:bookmarkEnd w:id="4"/>
    </w:p>
    <w:p w:rsidR="00583DFC" w:rsidRPr="007375A1" w:rsidRDefault="004D0877">
      <w:pPr>
        <w:pStyle w:val="Heading2"/>
        <w:rPr>
          <w:lang w:val="sr-Latn-BA"/>
        </w:rPr>
      </w:pPr>
      <w:bookmarkStart w:id="5" w:name="_Toc377742104"/>
      <w:bookmarkEnd w:id="2"/>
      <w:bookmarkEnd w:id="3"/>
      <w:r>
        <w:rPr>
          <w:lang w:val="sr-Latn-BA"/>
        </w:rPr>
        <w:t>Obuhvaćenost</w:t>
      </w:r>
      <w:bookmarkEnd w:id="5"/>
    </w:p>
    <w:p w:rsidR="004D0877" w:rsidRPr="004D0877" w:rsidRDefault="004D0877" w:rsidP="004D0877">
      <w:pPr>
        <w:pStyle w:val="BodyText"/>
        <w:rPr>
          <w:lang w:val="sr-Latn-BA"/>
        </w:rPr>
      </w:pPr>
      <w:bookmarkStart w:id="6" w:name="_Toc456598589"/>
      <w:bookmarkStart w:id="7" w:name="_Toc456600920"/>
      <w:r>
        <w:rPr>
          <w:lang w:val="sr-Latn-BA"/>
        </w:rPr>
        <w:t xml:space="preserve">Ovaj </w:t>
      </w:r>
      <w:r w:rsidR="00361FD6">
        <w:rPr>
          <w:lang w:val="sr-Latn-BA"/>
        </w:rPr>
        <w:t>dokument</w:t>
      </w:r>
      <w:r>
        <w:rPr>
          <w:lang w:val="sr-Latn-BA"/>
        </w:rPr>
        <w:t xml:space="preserve"> obuhvata kompletan dizajn projekta „</w:t>
      </w:r>
      <w:r w:rsidR="00E80FD1">
        <w:rPr>
          <w:lang w:val="sr-Latn-BA"/>
        </w:rPr>
        <w:t>Genericki rukovalac dokumentima</w:t>
      </w:r>
      <w:r>
        <w:rPr>
          <w:lang w:val="sr-Latn-BA"/>
        </w:rPr>
        <w:t>“</w:t>
      </w:r>
      <w:r w:rsidR="00883E36">
        <w:rPr>
          <w:lang w:val="sr-Latn-BA"/>
        </w:rPr>
        <w:t>.</w:t>
      </w:r>
    </w:p>
    <w:p w:rsidR="00583DFC" w:rsidRPr="007375A1" w:rsidRDefault="0086337A">
      <w:pPr>
        <w:pStyle w:val="Heading2"/>
        <w:rPr>
          <w:lang w:val="sr-Latn-BA"/>
        </w:rPr>
      </w:pPr>
      <w:bookmarkStart w:id="8" w:name="_Toc377742105"/>
      <w:r>
        <w:rPr>
          <w:lang w:val="sr-Latn-BA"/>
        </w:rPr>
        <w:t>Definicije</w:t>
      </w:r>
      <w:r w:rsidR="007C19F6" w:rsidRPr="007375A1">
        <w:rPr>
          <w:lang w:val="sr-Latn-BA"/>
        </w:rPr>
        <w:t xml:space="preserve">, </w:t>
      </w:r>
      <w:r>
        <w:rPr>
          <w:lang w:val="sr-Latn-BA"/>
        </w:rPr>
        <w:t>akronimi i skraćenice</w:t>
      </w:r>
      <w:bookmarkEnd w:id="6"/>
      <w:bookmarkEnd w:id="7"/>
      <w:bookmarkEnd w:id="8"/>
    </w:p>
    <w:p w:rsidR="004D0877" w:rsidRPr="004D0877" w:rsidRDefault="004D0877" w:rsidP="004D0877">
      <w:pPr>
        <w:pStyle w:val="BodyText"/>
        <w:rPr>
          <w:lang w:val="sr-Latn-BA"/>
        </w:rPr>
      </w:pPr>
      <w:r>
        <w:rPr>
          <w:lang w:val="sr-Latn-BA"/>
        </w:rPr>
        <w:t>Vidi Pojmovnik.docx.</w:t>
      </w:r>
    </w:p>
    <w:p w:rsidR="00583DFC" w:rsidRPr="007375A1" w:rsidRDefault="0086337A">
      <w:pPr>
        <w:pStyle w:val="Heading2"/>
        <w:rPr>
          <w:lang w:val="sr-Latn-BA"/>
        </w:rPr>
      </w:pPr>
      <w:bookmarkStart w:id="9" w:name="_Toc377742106"/>
      <w:r>
        <w:rPr>
          <w:lang w:val="sr-Latn-BA"/>
        </w:rPr>
        <w:t>Pregled</w:t>
      </w:r>
      <w:bookmarkEnd w:id="9"/>
    </w:p>
    <w:p w:rsidR="00A55293" w:rsidRPr="0086337A" w:rsidRDefault="0086337A" w:rsidP="00A55293">
      <w:pPr>
        <w:pStyle w:val="BodyText"/>
        <w:rPr>
          <w:lang w:val="sr-Latn-BA"/>
        </w:rPr>
      </w:pPr>
      <w:r>
        <w:rPr>
          <w:lang w:val="sr-Latn-BA"/>
        </w:rPr>
        <w:t>U daljem teks</w:t>
      </w:r>
      <w:r w:rsidR="00200F2A">
        <w:rPr>
          <w:lang w:val="sr-Latn-BA"/>
        </w:rPr>
        <w:t>t</w:t>
      </w:r>
      <w:r>
        <w:rPr>
          <w:lang w:val="sr-Latn-BA"/>
        </w:rPr>
        <w:t xml:space="preserve">u se nalazi detaljan opis svake od stavki dizajna sistema. </w:t>
      </w:r>
      <w:r w:rsidR="00A55293">
        <w:rPr>
          <w:lang w:val="sr-Latn-BA"/>
        </w:rPr>
        <w:t>Stavke su poredane u pojedine grupe</w:t>
      </w:r>
      <w:r w:rsidR="00883E36">
        <w:rPr>
          <w:lang w:val="sr-Latn-BA"/>
        </w:rPr>
        <w:t>,</w:t>
      </w:r>
      <w:r w:rsidR="00A55293">
        <w:rPr>
          <w:lang w:val="sr-Latn-BA"/>
        </w:rPr>
        <w:t xml:space="preserve"> čime se omogućava lakše pronalaženje iste.</w:t>
      </w:r>
    </w:p>
    <w:p w:rsidR="00583DFC" w:rsidRDefault="0086337A">
      <w:pPr>
        <w:pStyle w:val="Heading1"/>
        <w:rPr>
          <w:lang w:val="sr-Latn-BA"/>
        </w:rPr>
      </w:pPr>
      <w:bookmarkStart w:id="10" w:name="_Toc377742107"/>
      <w:r>
        <w:rPr>
          <w:lang w:val="sr-Latn-BA"/>
        </w:rPr>
        <w:t>Generalni standardi dizajna i implementacije</w:t>
      </w:r>
      <w:bookmarkEnd w:id="10"/>
    </w:p>
    <w:p w:rsidR="00BE6175" w:rsidRDefault="00BE6175" w:rsidP="00BE6175">
      <w:pPr>
        <w:pStyle w:val="Heading2"/>
        <w:rPr>
          <w:lang w:val="sr-Latn-BA"/>
        </w:rPr>
      </w:pPr>
      <w:bookmarkStart w:id="11" w:name="_Toc377742108"/>
      <w:r>
        <w:rPr>
          <w:lang w:val="sr-Latn-BA"/>
        </w:rPr>
        <w:t>Mapiranje dizajna na implementaciju</w:t>
      </w:r>
      <w:bookmarkEnd w:id="11"/>
    </w:p>
    <w:p w:rsidR="002F3506" w:rsidRDefault="002F3506" w:rsidP="002F3506">
      <w:pPr>
        <w:pStyle w:val="BodyText"/>
        <w:ind w:left="1080"/>
      </w:pPr>
      <w:bookmarkStart w:id="12" w:name="_Toc377742109"/>
      <w:r>
        <w:t>Do dizajna se došlo sekvencijalnim postupkom tako što se u analizi zahtjeva prvo kreirao Requirements Model. Na osnovu Requirements Modela kreiran je Use Case model tako što se svaki funkcionalni i nefunkcionalni zahtjev preslikao u jedan ili više slučajeva korišćenja. Class Diagram je takođe kreiran prema slučajevima korišćenja iz Use Case modela tako što je svaki slučaj korišćenja implementiran pomoću jedne ili više klasa.</w:t>
      </w:r>
    </w:p>
    <w:p w:rsidR="002F3506" w:rsidRPr="00C05F9B" w:rsidRDefault="002F3506" w:rsidP="002F3506">
      <w:pPr>
        <w:pStyle w:val="BodyText"/>
        <w:ind w:left="1080"/>
        <w:rPr>
          <w:lang w:val="fr-FR"/>
        </w:rPr>
      </w:pPr>
      <w:r w:rsidRPr="00C05F9B">
        <w:rPr>
          <w:lang w:val="fr-FR"/>
        </w:rPr>
        <w:t>Kompletan projekat je podjeljen u logičke cjeline predstavljene u vidu paketa. Svi paketi se nalaze u okviru paketa “source”. Sve klase koje se odnose na model se nalaze u paketu “models”, na view u paketu “views”,  controller u paket “controllers” itd. Takođe za sve dodatne resurse aplikacije biće obezbjeđeni odgovarajući direktorijumi.</w:t>
      </w:r>
    </w:p>
    <w:p w:rsidR="00BE6175" w:rsidRDefault="00BE6175" w:rsidP="00BE6175">
      <w:pPr>
        <w:pStyle w:val="Heading2"/>
        <w:rPr>
          <w:lang w:val="sr-Latn-BA"/>
        </w:rPr>
      </w:pPr>
      <w:r>
        <w:rPr>
          <w:lang w:val="sr-Latn-BA"/>
        </w:rPr>
        <w:t>Operacije pri dokumentaciji</w:t>
      </w:r>
      <w:bookmarkEnd w:id="12"/>
    </w:p>
    <w:p w:rsidR="007057C5" w:rsidRPr="00586276" w:rsidRDefault="007057C5" w:rsidP="007057C5">
      <w:pPr>
        <w:pStyle w:val="Heading3"/>
        <w:rPr>
          <w:u w:val="single"/>
          <w:lang w:val="sr-Latn-BA"/>
        </w:rPr>
      </w:pPr>
      <w:bookmarkStart w:id="13" w:name="_Toc377742110"/>
      <w:r w:rsidRPr="00586276">
        <w:rPr>
          <w:u w:val="single"/>
          <w:lang w:val="sr-Latn-BA"/>
        </w:rPr>
        <w:t>Klase</w:t>
      </w:r>
      <w:bookmarkEnd w:id="13"/>
    </w:p>
    <w:p w:rsidR="00BE6175" w:rsidRDefault="00BE6175" w:rsidP="00BE6175">
      <w:pPr>
        <w:pStyle w:val="BodyText"/>
        <w:rPr>
          <w:lang w:val="sr-Latn-BA"/>
        </w:rPr>
      </w:pPr>
      <w:r>
        <w:rPr>
          <w:lang w:val="sr-Latn-BA"/>
        </w:rPr>
        <w:t>Svaka klasa mora da sadrži naziv te klase, njen opis, autora te klase, verziju i opis te iste klase.</w:t>
      </w:r>
    </w:p>
    <w:p w:rsidR="007057C5" w:rsidRPr="00586276" w:rsidRDefault="007057C5" w:rsidP="007057C5">
      <w:pPr>
        <w:pStyle w:val="Heading3"/>
        <w:rPr>
          <w:u w:val="single"/>
          <w:lang w:val="sr-Latn-BA"/>
        </w:rPr>
      </w:pPr>
      <w:bookmarkStart w:id="14" w:name="_Toc377742111"/>
      <w:r w:rsidRPr="00586276">
        <w:rPr>
          <w:u w:val="single"/>
          <w:lang w:val="sr-Latn-BA"/>
        </w:rPr>
        <w:t>Funkcije</w:t>
      </w:r>
      <w:bookmarkEnd w:id="14"/>
    </w:p>
    <w:p w:rsidR="00BE6175" w:rsidRDefault="00BE6175" w:rsidP="00BE6175">
      <w:pPr>
        <w:pStyle w:val="BodyText"/>
        <w:rPr>
          <w:lang w:val="sr-Latn-BA"/>
        </w:rPr>
      </w:pPr>
      <w:r>
        <w:rPr>
          <w:lang w:val="sr-Latn-BA"/>
        </w:rPr>
        <w:t>Unutar funkcije je potrebno navesti njeno ime, sve argumente koje prihvata kao i objašnjene za šta ti argumenti služe</w:t>
      </w:r>
      <w:r w:rsidR="007057C5">
        <w:rPr>
          <w:lang w:val="sr-Latn-BA"/>
        </w:rPr>
        <w:t>. Potrebno je i izvršiti kratak opis rada funkcije.</w:t>
      </w:r>
    </w:p>
    <w:p w:rsidR="007057C5" w:rsidRDefault="007057C5" w:rsidP="00BE6175">
      <w:pPr>
        <w:pStyle w:val="BodyText"/>
        <w:rPr>
          <w:lang w:val="sr-Latn-BA"/>
        </w:rPr>
      </w:pPr>
      <w:r>
        <w:rPr>
          <w:lang w:val="sr-Latn-BA"/>
        </w:rPr>
        <w:t>Povratne vrijednosti funkcija moraju biti objašnjene, ukoliko postoje.</w:t>
      </w:r>
    </w:p>
    <w:p w:rsidR="007057C5" w:rsidRDefault="007057C5">
      <w:pPr>
        <w:widowControl/>
        <w:spacing w:line="240" w:lineRule="auto"/>
        <w:rPr>
          <w:lang w:val="sr-Latn-BA"/>
        </w:rPr>
      </w:pPr>
      <w:r>
        <w:rPr>
          <w:lang w:val="sr-Latn-BA"/>
        </w:rPr>
        <w:br w:type="page"/>
      </w:r>
    </w:p>
    <w:p w:rsidR="007057C5" w:rsidRPr="00586276" w:rsidRDefault="007057C5" w:rsidP="007057C5">
      <w:pPr>
        <w:pStyle w:val="Heading3"/>
        <w:rPr>
          <w:u w:val="single"/>
          <w:lang w:val="sr-Latn-BA"/>
        </w:rPr>
      </w:pPr>
      <w:bookmarkStart w:id="15" w:name="_Toc377742112"/>
      <w:r w:rsidRPr="00586276">
        <w:rPr>
          <w:u w:val="single"/>
          <w:lang w:val="sr-Latn-BA"/>
        </w:rPr>
        <w:lastRenderedPageBreak/>
        <w:t>Komponente</w:t>
      </w:r>
      <w:bookmarkEnd w:id="15"/>
    </w:p>
    <w:p w:rsidR="0075644C" w:rsidRPr="0075644C" w:rsidRDefault="007057C5" w:rsidP="002F3506">
      <w:pPr>
        <w:pStyle w:val="BodyText"/>
        <w:rPr>
          <w:szCs w:val="24"/>
          <w:lang w:val="sr-Latn-BA"/>
        </w:rPr>
      </w:pPr>
      <w:r>
        <w:rPr>
          <w:lang w:val="sr-Latn-BA"/>
        </w:rPr>
        <w:t>Imena komponenti formi moraju pratiti specifikaciju objašnjenu unutar standarda kodiranja.</w:t>
      </w:r>
    </w:p>
    <w:p w:rsidR="007057C5" w:rsidRDefault="007057C5" w:rsidP="007057C5">
      <w:pPr>
        <w:pStyle w:val="Heading2"/>
        <w:rPr>
          <w:lang w:val="sr-Latn-BA"/>
        </w:rPr>
      </w:pPr>
      <w:bookmarkStart w:id="16" w:name="_Toc377742113"/>
      <w:r>
        <w:rPr>
          <w:lang w:val="sr-Latn-BA"/>
        </w:rPr>
        <w:t>Detektovanje, r</w:t>
      </w:r>
      <w:r w:rsidR="00200F2A">
        <w:rPr>
          <w:lang w:val="sr-Latn-BA"/>
        </w:rPr>
        <w:t>j</w:t>
      </w:r>
      <w:r>
        <w:rPr>
          <w:lang w:val="sr-Latn-BA"/>
        </w:rPr>
        <w:t>ešavanje i prijavljivanje grešaka i izuzetaka</w:t>
      </w:r>
      <w:bookmarkEnd w:id="16"/>
    </w:p>
    <w:p w:rsidR="007057C5" w:rsidRDefault="007057C5" w:rsidP="007057C5">
      <w:pPr>
        <w:pStyle w:val="BodyText"/>
        <w:rPr>
          <w:lang w:val="sr-Latn-BA"/>
        </w:rPr>
      </w:pPr>
      <w:r>
        <w:rPr>
          <w:lang w:val="sr-Latn-BA"/>
        </w:rPr>
        <w:t>Sve kritične sekcije programa postavit</w:t>
      </w:r>
      <w:r w:rsidR="00200F2A">
        <w:rPr>
          <w:lang w:val="sr-Latn-BA"/>
        </w:rPr>
        <w:t>i</w:t>
      </w:r>
      <w:r>
        <w:rPr>
          <w:lang w:val="sr-Latn-BA"/>
        </w:rPr>
        <w:t xml:space="preserve"> u poseban try-catch blok, ne prepuštati vanjskoj funkciji r</w:t>
      </w:r>
      <w:r w:rsidR="00883E36">
        <w:rPr>
          <w:lang w:val="sr-Latn-BA"/>
        </w:rPr>
        <w:t>j</w:t>
      </w:r>
      <w:r>
        <w:rPr>
          <w:lang w:val="sr-Latn-BA"/>
        </w:rPr>
        <w:t>ešavanje grešaka ukoliko to nije neophodno.</w:t>
      </w:r>
    </w:p>
    <w:p w:rsidR="007057C5" w:rsidRDefault="007057C5" w:rsidP="007057C5">
      <w:pPr>
        <w:pStyle w:val="BodyText"/>
        <w:rPr>
          <w:lang w:val="sr-Latn-BA"/>
        </w:rPr>
      </w:pPr>
      <w:r>
        <w:rPr>
          <w:lang w:val="sr-Latn-BA"/>
        </w:rPr>
        <w:t>Nije potrebno pisati tipove grešaka, dovoljno je postaviti samo njen kratak opis.</w:t>
      </w:r>
    </w:p>
    <w:p w:rsidR="007057C5" w:rsidRDefault="007057C5" w:rsidP="007057C5">
      <w:pPr>
        <w:pStyle w:val="Heading2"/>
        <w:rPr>
          <w:lang w:val="sr-Latn-BA"/>
        </w:rPr>
      </w:pPr>
      <w:bookmarkStart w:id="17" w:name="_Toc377742114"/>
      <w:r>
        <w:rPr>
          <w:lang w:val="sr-Latn-BA"/>
        </w:rPr>
        <w:t>Upravljanje memorijom</w:t>
      </w:r>
      <w:bookmarkEnd w:id="17"/>
    </w:p>
    <w:p w:rsidR="007057C5" w:rsidRPr="007057C5" w:rsidRDefault="007057C5" w:rsidP="007057C5">
      <w:pPr>
        <w:pStyle w:val="BodyText"/>
        <w:rPr>
          <w:lang w:val="sr-Latn-BA"/>
        </w:rPr>
      </w:pPr>
      <w:r>
        <w:rPr>
          <w:lang w:val="sr-Latn-BA"/>
        </w:rPr>
        <w:t>Svaku alociranu datoteku potrebno je zatvoriti da bi se objekat mogao derefencirati unutar Jave. Svaku otvorenu konekciju je potrebno zatvoriti i ne prepuštati stvar VM-u.</w:t>
      </w:r>
    </w:p>
    <w:p w:rsidR="00A55293" w:rsidRPr="00A55293" w:rsidRDefault="00A55293" w:rsidP="00A55293">
      <w:pPr>
        <w:pStyle w:val="Heading2"/>
        <w:rPr>
          <w:lang w:val="sr-Latn-BA"/>
        </w:rPr>
      </w:pPr>
      <w:bookmarkStart w:id="18" w:name="_Toc377742115"/>
      <w:r>
        <w:rPr>
          <w:lang w:val="sr-Latn-BA"/>
        </w:rPr>
        <w:t>Distribucija softvera</w:t>
      </w:r>
      <w:bookmarkEnd w:id="18"/>
    </w:p>
    <w:p w:rsidR="00A55293" w:rsidRDefault="00A55293" w:rsidP="00A55293">
      <w:pPr>
        <w:pStyle w:val="BodyText"/>
        <w:rPr>
          <w:lang w:val="sr-Latn-BA"/>
        </w:rPr>
      </w:pPr>
      <w:r>
        <w:rPr>
          <w:lang w:val="sr-Latn-BA"/>
        </w:rPr>
        <w:t>Softver će se isključivo distribuirati putem interneta, preko digitalnih preuzimanja.</w:t>
      </w:r>
    </w:p>
    <w:p w:rsidR="00A55293" w:rsidRDefault="00A55293" w:rsidP="00A55293">
      <w:pPr>
        <w:pStyle w:val="Heading2"/>
        <w:rPr>
          <w:lang w:val="sr-Latn-BA"/>
        </w:rPr>
      </w:pPr>
      <w:bookmarkStart w:id="19" w:name="_Toc377742116"/>
      <w:r>
        <w:rPr>
          <w:lang w:val="sr-Latn-BA"/>
        </w:rPr>
        <w:t>Struktura programa</w:t>
      </w:r>
      <w:bookmarkEnd w:id="19"/>
    </w:p>
    <w:p w:rsidR="00A55293" w:rsidRPr="002B3717" w:rsidRDefault="00A55293" w:rsidP="00A55293">
      <w:pPr>
        <w:pStyle w:val="Heading3"/>
        <w:rPr>
          <w:u w:val="single"/>
          <w:lang w:val="sr-Latn-BA"/>
        </w:rPr>
      </w:pPr>
      <w:bookmarkStart w:id="20" w:name="_Toc377742117"/>
      <w:r w:rsidRPr="002B3717">
        <w:rPr>
          <w:u w:val="single"/>
          <w:lang w:val="sr-Latn-BA"/>
        </w:rPr>
        <w:t>Organizacija koda</w:t>
      </w:r>
      <w:bookmarkEnd w:id="20"/>
    </w:p>
    <w:p w:rsidR="00A55293" w:rsidRDefault="00A55293" w:rsidP="00A55293">
      <w:pPr>
        <w:ind w:left="720"/>
        <w:rPr>
          <w:lang w:val="sr-Latn-BA"/>
        </w:rPr>
      </w:pPr>
      <w:r>
        <w:rPr>
          <w:lang w:val="sr-Latn-BA"/>
        </w:rPr>
        <w:t xml:space="preserve">Kod je potrebno organizovati na čitak </w:t>
      </w:r>
      <w:r w:rsidR="002F3506">
        <w:rPr>
          <w:lang w:val="sr-Latn-BA"/>
        </w:rPr>
        <w:t xml:space="preserve"> </w:t>
      </w:r>
      <w:r>
        <w:rPr>
          <w:lang w:val="sr-Latn-BA"/>
        </w:rPr>
        <w:t>način odvajajući i grupišući zajedničke sekcije koda.</w:t>
      </w:r>
    </w:p>
    <w:p w:rsidR="00A55293" w:rsidRPr="002B3717" w:rsidRDefault="00A55293" w:rsidP="00A55293">
      <w:pPr>
        <w:pStyle w:val="Heading3"/>
        <w:rPr>
          <w:u w:val="single"/>
          <w:lang w:val="sr-Latn-BA"/>
        </w:rPr>
      </w:pPr>
      <w:bookmarkStart w:id="21" w:name="_Toc377742118"/>
      <w:r w:rsidRPr="002B3717">
        <w:rPr>
          <w:u w:val="single"/>
          <w:lang w:val="sr-Latn-BA"/>
        </w:rPr>
        <w:t>Komentari</w:t>
      </w:r>
      <w:bookmarkEnd w:id="21"/>
    </w:p>
    <w:p w:rsidR="00A55293" w:rsidRDefault="00A55293" w:rsidP="00A55293">
      <w:pPr>
        <w:ind w:left="720"/>
        <w:rPr>
          <w:lang w:val="sr-Latn-BA"/>
        </w:rPr>
      </w:pPr>
      <w:r>
        <w:rPr>
          <w:lang w:val="sr-Latn-BA"/>
        </w:rPr>
        <w:t>Komentari u samom kodu nisu neophodni osim u slučaju da se radi o posebnom načinu razmišljanja koje nije vidljivo na prvi pogled.</w:t>
      </w:r>
    </w:p>
    <w:p w:rsidR="002B3717" w:rsidRDefault="002B3717" w:rsidP="002B3717">
      <w:pPr>
        <w:ind w:left="720"/>
        <w:rPr>
          <w:lang w:val="sr-Latn-BA"/>
        </w:rPr>
      </w:pPr>
    </w:p>
    <w:p w:rsidR="00C54F09" w:rsidRDefault="00C54F09">
      <w:pPr>
        <w:pStyle w:val="InfoBlue"/>
        <w:rPr>
          <w:lang w:val="sr-Latn-BA"/>
        </w:rPr>
      </w:pPr>
    </w:p>
    <w:p w:rsidR="00C05F9B" w:rsidRDefault="00C05F9B" w:rsidP="00C05F9B">
      <w:pPr>
        <w:pStyle w:val="BodyText"/>
        <w:ind w:left="0"/>
        <w:rPr>
          <w:rFonts w:ascii="Arial" w:hAnsi="Arial" w:cs="Arial"/>
          <w:b/>
          <w:lang w:val="sr-Latn-BA"/>
        </w:rPr>
      </w:pPr>
      <w:r>
        <w:rPr>
          <w:rFonts w:ascii="Arial" w:hAnsi="Arial" w:cs="Arial"/>
          <w:b/>
          <w:lang w:val="sr-Latn-BA"/>
        </w:rPr>
        <w:t>3.</w:t>
      </w:r>
      <w:r>
        <w:rPr>
          <w:rFonts w:ascii="Arial" w:hAnsi="Arial" w:cs="Arial"/>
          <w:b/>
          <w:lang w:val="sr-Latn-BA"/>
        </w:rPr>
        <w:tab/>
        <w:t>Arhitektura dizajn smjernica</w:t>
      </w:r>
    </w:p>
    <w:p w:rsidR="00C05F9B" w:rsidRDefault="00C05F9B" w:rsidP="00C05F9B">
      <w:pPr>
        <w:pStyle w:val="BodyText"/>
        <w:ind w:left="0"/>
        <w:rPr>
          <w:lang w:val="sr-Latn-BA"/>
        </w:rPr>
      </w:pPr>
      <w:r>
        <w:rPr>
          <w:rFonts w:ascii="Arial" w:hAnsi="Arial" w:cs="Arial"/>
          <w:b/>
          <w:lang w:val="sr-Latn-BA"/>
        </w:rPr>
        <w:tab/>
      </w:r>
      <w:r>
        <w:rPr>
          <w:lang w:val="sr-Latn-BA"/>
        </w:rPr>
        <w:t>Ova sekcija opisuje smjernice za dizajn arhitekture softvera. Dizajn arhitekture obuhvata sljedece korake:</w:t>
      </w:r>
    </w:p>
    <w:p w:rsidR="00C05F9B" w:rsidRDefault="00C05F9B" w:rsidP="00C05F9B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Detaljna analiza problema sa aspekta arhitekture sistema i izbor najpogodnijih arhitektonskih sablona;</w:t>
      </w:r>
    </w:p>
    <w:p w:rsidR="00C05F9B" w:rsidRDefault="00C05F9B" w:rsidP="00C05F9B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 xml:space="preserve">Dekompozicija problema, tj. razbijanje na manje module kako bi se problem lakse rijesio; </w:t>
      </w:r>
    </w:p>
    <w:p w:rsidR="00C05F9B" w:rsidRDefault="00C05F9B" w:rsidP="00C05F9B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Izbor dizajn sablona koji odgovaraju odredjenim zadacima u okviru modela</w:t>
      </w:r>
    </w:p>
    <w:p w:rsidR="00C05F9B" w:rsidRDefault="00C05F9B" w:rsidP="00C05F9B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Izbor struktura podataka sa kojima ce se raditi;</w:t>
      </w:r>
    </w:p>
    <w:p w:rsidR="00C05F9B" w:rsidRDefault="00C05F9B" w:rsidP="00C05F9B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Opis interfejsa i klasa;</w:t>
      </w:r>
    </w:p>
    <w:p w:rsidR="00C05F9B" w:rsidRDefault="00C05F9B" w:rsidP="00C05F9B">
      <w:pPr>
        <w:pStyle w:val="BodyText"/>
        <w:numPr>
          <w:ilvl w:val="0"/>
          <w:numId w:val="30"/>
        </w:numPr>
        <w:rPr>
          <w:lang w:val="sr-Latn-BA"/>
        </w:rPr>
      </w:pPr>
      <w:r>
        <w:rPr>
          <w:lang w:val="sr-Latn-BA"/>
        </w:rPr>
        <w:t>Opis interakcija izmedju pojedinacnih modula.</w:t>
      </w:r>
    </w:p>
    <w:p w:rsidR="00D82E0B" w:rsidRDefault="00D82E0B" w:rsidP="00D82E0B">
      <w:pPr>
        <w:pStyle w:val="BodyText"/>
        <w:rPr>
          <w:lang w:val="sr-Latn-BA"/>
        </w:rPr>
      </w:pPr>
    </w:p>
    <w:p w:rsidR="00D82E0B" w:rsidRDefault="00D82E0B" w:rsidP="00D82E0B">
      <w:pPr>
        <w:pStyle w:val="BodyText"/>
        <w:ind w:left="0"/>
        <w:rPr>
          <w:rFonts w:ascii="Arial" w:hAnsi="Arial" w:cs="Arial"/>
          <w:b/>
          <w:lang w:val="sr-Latn-BA"/>
        </w:rPr>
      </w:pPr>
    </w:p>
    <w:p w:rsidR="002F3506" w:rsidRDefault="002F3506" w:rsidP="00D82E0B">
      <w:pPr>
        <w:pStyle w:val="BodyText"/>
        <w:ind w:left="0"/>
        <w:rPr>
          <w:rFonts w:ascii="Arial" w:hAnsi="Arial" w:cs="Arial"/>
          <w:b/>
          <w:lang w:val="sr-Latn-BA"/>
        </w:rPr>
      </w:pPr>
    </w:p>
    <w:p w:rsidR="00D82E0B" w:rsidRPr="00D82E0B" w:rsidRDefault="00D82E0B" w:rsidP="00D82E0B">
      <w:pPr>
        <w:pStyle w:val="BodyText"/>
        <w:ind w:left="1440"/>
        <w:rPr>
          <w:lang w:val="sr-Latn-BA"/>
        </w:rPr>
      </w:pPr>
    </w:p>
    <w:sectPr w:rsidR="00D82E0B" w:rsidRPr="00D82E0B" w:rsidSect="004B546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C54" w:rsidRDefault="004C0C54">
      <w:pPr>
        <w:spacing w:line="240" w:lineRule="auto"/>
      </w:pPr>
      <w:r>
        <w:separator/>
      </w:r>
    </w:p>
  </w:endnote>
  <w:endnote w:type="continuationSeparator" w:id="1">
    <w:p w:rsidR="004C0C54" w:rsidRDefault="004C0C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FC" w:rsidRDefault="00A877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19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3DFC" w:rsidRDefault="00583DF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83DFC" w:rsidRPr="007375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3DFC" w:rsidRPr="007375A1" w:rsidRDefault="00583DFC">
          <w:pPr>
            <w:ind w:right="360"/>
            <w:rPr>
              <w:lang w:val="sr-Latn-B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3DFC" w:rsidRPr="007375A1" w:rsidRDefault="007C19F6" w:rsidP="00E80FD1">
          <w:pPr>
            <w:jc w:val="center"/>
            <w:rPr>
              <w:lang w:val="sr-Latn-BA"/>
            </w:rPr>
          </w:pPr>
          <w:r w:rsidRPr="007375A1">
            <w:rPr>
              <w:lang w:val="sr-Latn-BA"/>
            </w:rPr>
            <w:sym w:font="Symbol" w:char="F0D3"/>
          </w:r>
          <w:r w:rsidR="00E80FD1">
            <w:t>ETFIS</w:t>
          </w:r>
          <w:r w:rsidRPr="007375A1">
            <w:rPr>
              <w:lang w:val="sr-Latn-BA"/>
            </w:rPr>
            <w:t xml:space="preserve">, </w:t>
          </w:r>
          <w:r w:rsidR="00A877CA" w:rsidRPr="007375A1">
            <w:rPr>
              <w:lang w:val="sr-Latn-BA"/>
            </w:rPr>
            <w:fldChar w:fldCharType="begin"/>
          </w:r>
          <w:r w:rsidRPr="007375A1">
            <w:rPr>
              <w:lang w:val="sr-Latn-BA"/>
            </w:rPr>
            <w:instrText xml:space="preserve"> DATE \@ "yyyy" </w:instrText>
          </w:r>
          <w:r w:rsidR="00A877CA" w:rsidRPr="007375A1">
            <w:rPr>
              <w:lang w:val="sr-Latn-BA"/>
            </w:rPr>
            <w:fldChar w:fldCharType="separate"/>
          </w:r>
          <w:r w:rsidR="00794B1F">
            <w:rPr>
              <w:noProof/>
              <w:lang w:val="sr-Latn-BA"/>
            </w:rPr>
            <w:t>2016</w:t>
          </w:r>
          <w:r w:rsidR="00A877CA" w:rsidRPr="007375A1">
            <w:rPr>
              <w:lang w:val="sr-Latn-B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83DFC" w:rsidRPr="007375A1" w:rsidRDefault="00A877CA" w:rsidP="00075119">
          <w:pPr>
            <w:jc w:val="right"/>
            <w:rPr>
              <w:lang w:val="sr-Latn-BA"/>
            </w:rPr>
          </w:pPr>
          <w:r w:rsidRPr="007375A1">
            <w:rPr>
              <w:rStyle w:val="PageNumber"/>
              <w:lang w:val="sr-Latn-BA"/>
            </w:rPr>
            <w:fldChar w:fldCharType="begin"/>
          </w:r>
          <w:r w:rsidR="007C19F6" w:rsidRPr="007375A1">
            <w:rPr>
              <w:rStyle w:val="PageNumber"/>
              <w:lang w:val="sr-Latn-BA"/>
            </w:rPr>
            <w:instrText xml:space="preserve"> PAGE </w:instrText>
          </w:r>
          <w:r w:rsidRPr="007375A1">
            <w:rPr>
              <w:rStyle w:val="PageNumber"/>
              <w:lang w:val="sr-Latn-BA"/>
            </w:rPr>
            <w:fldChar w:fldCharType="separate"/>
          </w:r>
          <w:r w:rsidR="00794B1F">
            <w:rPr>
              <w:rStyle w:val="PageNumber"/>
              <w:noProof/>
              <w:lang w:val="sr-Latn-BA"/>
            </w:rPr>
            <w:t>5</w:t>
          </w:r>
          <w:r w:rsidRPr="007375A1">
            <w:rPr>
              <w:rStyle w:val="PageNumber"/>
              <w:lang w:val="sr-Latn-BA"/>
            </w:rPr>
            <w:fldChar w:fldCharType="end"/>
          </w:r>
          <w:r w:rsidR="00075119">
            <w:rPr>
              <w:rStyle w:val="PageNumber"/>
              <w:lang w:val="sr-Latn-BA"/>
            </w:rPr>
            <w:t xml:space="preserve"> </w:t>
          </w:r>
        </w:p>
      </w:tc>
    </w:tr>
  </w:tbl>
  <w:p w:rsidR="00583DFC" w:rsidRPr="007375A1" w:rsidRDefault="00583DFC">
    <w:pPr>
      <w:pStyle w:val="Footer"/>
      <w:rPr>
        <w:lang w:val="sr-Latn-BA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FC" w:rsidRDefault="00583D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C54" w:rsidRDefault="004C0C54">
      <w:pPr>
        <w:spacing w:line="240" w:lineRule="auto"/>
      </w:pPr>
      <w:r>
        <w:separator/>
      </w:r>
    </w:p>
  </w:footnote>
  <w:footnote w:type="continuationSeparator" w:id="1">
    <w:p w:rsidR="004C0C54" w:rsidRDefault="004C0C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FC" w:rsidRPr="00D46887" w:rsidRDefault="00583DFC">
    <w:pPr>
      <w:rPr>
        <w:lang w:val="sr-Latn-BA"/>
      </w:rPr>
    </w:pPr>
  </w:p>
  <w:p w:rsidR="00583DFC" w:rsidRPr="00D46887" w:rsidRDefault="00583DFC">
    <w:pPr>
      <w:pBdr>
        <w:top w:val="single" w:sz="6" w:space="1" w:color="auto"/>
      </w:pBdr>
      <w:rPr>
        <w:lang w:val="sr-Latn-BA"/>
      </w:rPr>
    </w:pPr>
  </w:p>
  <w:p w:rsidR="00583DFC" w:rsidRPr="00D46887" w:rsidRDefault="00794B1F">
    <w:pPr>
      <w:pBdr>
        <w:bottom w:val="single" w:sz="6" w:space="1" w:color="auto"/>
      </w:pBdr>
      <w:jc w:val="right"/>
      <w:rPr>
        <w:lang w:val="sr-Latn-BA"/>
      </w:rPr>
    </w:pPr>
    <w:fldSimple w:instr=" DOCPROPERTY &quot;Company&quot;  \* MERGEFORMAT ">
      <w:r>
        <w:rPr>
          <w:rFonts w:ascii="Arial" w:hAnsi="Arial"/>
          <w:b/>
          <w:sz w:val="36"/>
          <w:lang w:val="sr-Latn-BA"/>
        </w:rPr>
        <w:t>ELEKTROTEHNIČKI FAKULTET ISTOČNO SARAJEVO</w:t>
      </w:r>
    </w:fldSimple>
  </w:p>
  <w:p w:rsidR="00583DFC" w:rsidRPr="00D46887" w:rsidRDefault="00583DFC">
    <w:pPr>
      <w:pStyle w:val="Header"/>
      <w:rPr>
        <w:lang w:val="sr-Latn-BA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List-Accent11"/>
      <w:tblW w:w="0" w:type="auto"/>
      <w:tblLayout w:type="fixed"/>
      <w:tblLook w:val="0000"/>
    </w:tblPr>
    <w:tblGrid>
      <w:gridCol w:w="6379"/>
      <w:gridCol w:w="3179"/>
    </w:tblGrid>
    <w:tr w:rsidR="00583DFC" w:rsidRPr="007375A1" w:rsidTr="00583DFC">
      <w:trPr>
        <w:cnfStyle w:val="000000100000"/>
      </w:trPr>
      <w:tc>
        <w:tcPr>
          <w:cnfStyle w:val="000010000000"/>
          <w:tcW w:w="6379" w:type="dxa"/>
        </w:tcPr>
        <w:p w:rsidR="00583DFC" w:rsidRPr="007375A1" w:rsidRDefault="00E80FD1" w:rsidP="00E80FD1">
          <w:pPr>
            <w:rPr>
              <w:lang w:val="sr-Latn-BA"/>
            </w:rPr>
          </w:pPr>
          <w:r>
            <w:t>GeRuDok</w:t>
          </w:r>
        </w:p>
      </w:tc>
      <w:tc>
        <w:tcPr>
          <w:tcW w:w="3179" w:type="dxa"/>
        </w:tcPr>
        <w:p w:rsidR="00583DFC" w:rsidRPr="007375A1" w:rsidRDefault="002B3717">
          <w:pPr>
            <w:tabs>
              <w:tab w:val="left" w:pos="1135"/>
            </w:tabs>
            <w:spacing w:before="40"/>
            <w:ind w:right="68"/>
            <w:cnfStyle w:val="000000100000"/>
            <w:rPr>
              <w:lang w:val="sr-Latn-BA"/>
            </w:rPr>
          </w:pPr>
          <w:r>
            <w:rPr>
              <w:lang w:val="sr-Latn-BA"/>
            </w:rPr>
            <w:t xml:space="preserve">Verzija:  </w:t>
          </w:r>
          <w:r w:rsidR="00E80FD1">
            <w:rPr>
              <w:lang w:val="sr-Latn-BA"/>
            </w:rPr>
            <w:t>&lt;1.0</w:t>
          </w:r>
          <w:r w:rsidR="007C19F6" w:rsidRPr="007375A1">
            <w:rPr>
              <w:lang w:val="sr-Latn-BA"/>
            </w:rPr>
            <w:t>&gt;</w:t>
          </w:r>
        </w:p>
      </w:tc>
    </w:tr>
    <w:tr w:rsidR="00583DFC" w:rsidRPr="007375A1" w:rsidTr="00583DFC">
      <w:tc>
        <w:tcPr>
          <w:cnfStyle w:val="000010000000"/>
          <w:tcW w:w="6379" w:type="dxa"/>
        </w:tcPr>
        <w:p w:rsidR="00583DFC" w:rsidRPr="007375A1" w:rsidRDefault="00E80FD1" w:rsidP="00E80FD1">
          <w:pPr>
            <w:tabs>
              <w:tab w:val="center" w:pos="3081"/>
            </w:tabs>
            <w:rPr>
              <w:lang w:val="sr-Latn-BA"/>
            </w:rPr>
          </w:pPr>
          <w:r>
            <w:t>Smjernice</w:t>
          </w:r>
          <w:r w:rsidR="00361FD6">
            <w:t xml:space="preserve"> </w:t>
          </w:r>
          <w:r>
            <w:t>za</w:t>
          </w:r>
          <w:r w:rsidR="00361FD6">
            <w:t xml:space="preserve"> </w:t>
          </w:r>
          <w:r>
            <w:t>dizajn</w:t>
          </w:r>
        </w:p>
      </w:tc>
      <w:tc>
        <w:tcPr>
          <w:tcW w:w="3179" w:type="dxa"/>
        </w:tcPr>
        <w:p w:rsidR="00583DFC" w:rsidRPr="007375A1" w:rsidRDefault="007057C5" w:rsidP="00E80FD1">
          <w:pPr>
            <w:cnfStyle w:val="000000000000"/>
            <w:rPr>
              <w:lang w:val="sr-Latn-BA"/>
            </w:rPr>
          </w:pPr>
          <w:r>
            <w:rPr>
              <w:lang w:val="sr-Latn-BA"/>
            </w:rPr>
            <w:t xml:space="preserve">  Date:  &lt;</w:t>
          </w:r>
          <w:r w:rsidR="00E80FD1">
            <w:rPr>
              <w:lang w:val="sr-Latn-BA"/>
            </w:rPr>
            <w:t>10</w:t>
          </w:r>
          <w:r w:rsidR="007C19F6" w:rsidRPr="007375A1">
            <w:rPr>
              <w:lang w:val="sr-Latn-BA"/>
            </w:rPr>
            <w:t>/</w:t>
          </w:r>
          <w:r w:rsidR="00E80FD1">
            <w:rPr>
              <w:lang w:val="sr-Latn-BA"/>
            </w:rPr>
            <w:t>11</w:t>
          </w:r>
          <w:r w:rsidR="007C19F6" w:rsidRPr="007375A1">
            <w:rPr>
              <w:lang w:val="sr-Latn-BA"/>
            </w:rPr>
            <w:t>/</w:t>
          </w:r>
          <w:r w:rsidR="00E80FD1">
            <w:rPr>
              <w:lang w:val="sr-Latn-BA"/>
            </w:rPr>
            <w:t>16</w:t>
          </w:r>
          <w:r w:rsidR="007C19F6" w:rsidRPr="007375A1">
            <w:rPr>
              <w:lang w:val="sr-Latn-BA"/>
            </w:rPr>
            <w:t>&gt;</w:t>
          </w:r>
        </w:p>
      </w:tc>
    </w:tr>
    <w:tr w:rsidR="00583DFC" w:rsidRPr="007375A1" w:rsidTr="00583DFC">
      <w:trPr>
        <w:cnfStyle w:val="000000100000"/>
      </w:trPr>
      <w:tc>
        <w:tcPr>
          <w:cnfStyle w:val="000010000000"/>
          <w:tcW w:w="9558" w:type="dxa"/>
          <w:gridSpan w:val="2"/>
        </w:tcPr>
        <w:p w:rsidR="00583DFC" w:rsidRPr="007375A1" w:rsidRDefault="00E80FD1">
          <w:pPr>
            <w:rPr>
              <w:lang w:val="sr-Latn-BA"/>
            </w:rPr>
          </w:pPr>
          <w:r>
            <w:rPr>
              <w:lang w:val="sr-Latn-BA"/>
            </w:rPr>
            <w:t>GRDK/01</w:t>
          </w:r>
        </w:p>
      </w:tc>
    </w:tr>
  </w:tbl>
  <w:p w:rsidR="00583DFC" w:rsidRPr="007375A1" w:rsidRDefault="00583DFC">
    <w:pPr>
      <w:pStyle w:val="Header"/>
      <w:rPr>
        <w:lang w:val="sr-Latn-BA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DFC" w:rsidRDefault="00583DF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B0C2A0F"/>
    <w:multiLevelType w:val="hybridMultilevel"/>
    <w:tmpl w:val="8E0E4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28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7"/>
  </w:num>
  <w:num w:numId="10">
    <w:abstractNumId w:val="5"/>
  </w:num>
  <w:num w:numId="11">
    <w:abstractNumId w:val="17"/>
  </w:num>
  <w:num w:numId="12">
    <w:abstractNumId w:val="15"/>
  </w:num>
  <w:num w:numId="13">
    <w:abstractNumId w:val="26"/>
  </w:num>
  <w:num w:numId="14">
    <w:abstractNumId w:val="14"/>
  </w:num>
  <w:num w:numId="15">
    <w:abstractNumId w:val="9"/>
  </w:num>
  <w:num w:numId="16">
    <w:abstractNumId w:val="24"/>
  </w:num>
  <w:num w:numId="17">
    <w:abstractNumId w:val="19"/>
  </w:num>
  <w:num w:numId="18">
    <w:abstractNumId w:val="11"/>
  </w:num>
  <w:num w:numId="19">
    <w:abstractNumId w:val="18"/>
  </w:num>
  <w:num w:numId="20">
    <w:abstractNumId w:val="12"/>
  </w:num>
  <w:num w:numId="21">
    <w:abstractNumId w:val="23"/>
  </w:num>
  <w:num w:numId="22">
    <w:abstractNumId w:val="25"/>
  </w:num>
  <w:num w:numId="23">
    <w:abstractNumId w:val="4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3"/>
  </w:num>
  <w:num w:numId="26">
    <w:abstractNumId w:val="7"/>
  </w:num>
  <w:num w:numId="27">
    <w:abstractNumId w:val="6"/>
  </w:num>
  <w:num w:numId="28">
    <w:abstractNumId w:val="10"/>
  </w:num>
  <w:num w:numId="29">
    <w:abstractNumId w:val="8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4F09"/>
    <w:rsid w:val="00075119"/>
    <w:rsid w:val="00141330"/>
    <w:rsid w:val="0015131A"/>
    <w:rsid w:val="001644EE"/>
    <w:rsid w:val="00172A3E"/>
    <w:rsid w:val="001F017C"/>
    <w:rsid w:val="00200F2A"/>
    <w:rsid w:val="00256572"/>
    <w:rsid w:val="002B3717"/>
    <w:rsid w:val="002F3506"/>
    <w:rsid w:val="00316F49"/>
    <w:rsid w:val="00361FD6"/>
    <w:rsid w:val="003E7425"/>
    <w:rsid w:val="00407807"/>
    <w:rsid w:val="00455069"/>
    <w:rsid w:val="00486C87"/>
    <w:rsid w:val="004B546B"/>
    <w:rsid w:val="004C0C54"/>
    <w:rsid w:val="004D0877"/>
    <w:rsid w:val="004F4DAD"/>
    <w:rsid w:val="005208CD"/>
    <w:rsid w:val="00583DFC"/>
    <w:rsid w:val="00586276"/>
    <w:rsid w:val="005E7CD4"/>
    <w:rsid w:val="007057C5"/>
    <w:rsid w:val="00730337"/>
    <w:rsid w:val="007375A1"/>
    <w:rsid w:val="0075644C"/>
    <w:rsid w:val="00794B1F"/>
    <w:rsid w:val="007C19F6"/>
    <w:rsid w:val="0086337A"/>
    <w:rsid w:val="00883E36"/>
    <w:rsid w:val="008C4CFB"/>
    <w:rsid w:val="00926A98"/>
    <w:rsid w:val="00A35624"/>
    <w:rsid w:val="00A55293"/>
    <w:rsid w:val="00A877CA"/>
    <w:rsid w:val="00A9691C"/>
    <w:rsid w:val="00B54DC2"/>
    <w:rsid w:val="00BD215E"/>
    <w:rsid w:val="00BD5999"/>
    <w:rsid w:val="00BE6175"/>
    <w:rsid w:val="00C05F9B"/>
    <w:rsid w:val="00C17A30"/>
    <w:rsid w:val="00C54F09"/>
    <w:rsid w:val="00D06FA3"/>
    <w:rsid w:val="00D46887"/>
    <w:rsid w:val="00D82E0B"/>
    <w:rsid w:val="00DE18E0"/>
    <w:rsid w:val="00E80FD1"/>
    <w:rsid w:val="00EE1FB9"/>
    <w:rsid w:val="00F01488"/>
    <w:rsid w:val="00F80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77"/>
    <w:pPr>
      <w:widowControl w:val="0"/>
      <w:spacing w:line="240" w:lineRule="atLeast"/>
    </w:pPr>
    <w:rPr>
      <w:sz w:val="24"/>
    </w:rPr>
  </w:style>
  <w:style w:type="paragraph" w:styleId="Heading1">
    <w:name w:val="heading 1"/>
    <w:basedOn w:val="Normal"/>
    <w:next w:val="Normal"/>
    <w:qFormat/>
    <w:rsid w:val="004B546B"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4B546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4B546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4B546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4B546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B546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B546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B546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B546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B546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B546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4B546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4B546B"/>
    <w:pPr>
      <w:ind w:left="900" w:hanging="900"/>
    </w:pPr>
  </w:style>
  <w:style w:type="paragraph" w:styleId="TOC1">
    <w:name w:val="toc 1"/>
    <w:basedOn w:val="Normal"/>
    <w:next w:val="Normal"/>
    <w:uiPriority w:val="39"/>
    <w:rsid w:val="004B546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4B546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4B546B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4B54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B54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B546B"/>
  </w:style>
  <w:style w:type="paragraph" w:customStyle="1" w:styleId="Bullet1">
    <w:name w:val="Bullet1"/>
    <w:basedOn w:val="Normal"/>
    <w:rsid w:val="004B546B"/>
    <w:pPr>
      <w:ind w:left="720" w:hanging="432"/>
    </w:pPr>
  </w:style>
  <w:style w:type="paragraph" w:customStyle="1" w:styleId="Bullet2">
    <w:name w:val="Bullet2"/>
    <w:basedOn w:val="Normal"/>
    <w:rsid w:val="004B546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4B546B"/>
    <w:pPr>
      <w:keepLines/>
      <w:spacing w:after="120"/>
    </w:pPr>
  </w:style>
  <w:style w:type="paragraph" w:styleId="BodyText">
    <w:name w:val="Body Text"/>
    <w:basedOn w:val="Normal"/>
    <w:semiHidden/>
    <w:rsid w:val="004B546B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4B546B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4B546B"/>
    <w:rPr>
      <w:sz w:val="20"/>
      <w:vertAlign w:val="superscript"/>
    </w:rPr>
  </w:style>
  <w:style w:type="paragraph" w:styleId="FootnoteText">
    <w:name w:val="footnote text"/>
    <w:basedOn w:val="Normal"/>
    <w:semiHidden/>
    <w:rsid w:val="004B546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B546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B546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B546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B546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4B546B"/>
    <w:pPr>
      <w:ind w:left="600"/>
    </w:pPr>
  </w:style>
  <w:style w:type="paragraph" w:styleId="TOC5">
    <w:name w:val="toc 5"/>
    <w:basedOn w:val="Normal"/>
    <w:next w:val="Normal"/>
    <w:autoRedefine/>
    <w:semiHidden/>
    <w:rsid w:val="004B546B"/>
    <w:pPr>
      <w:ind w:left="800"/>
    </w:pPr>
  </w:style>
  <w:style w:type="paragraph" w:styleId="TOC6">
    <w:name w:val="toc 6"/>
    <w:basedOn w:val="Normal"/>
    <w:next w:val="Normal"/>
    <w:autoRedefine/>
    <w:semiHidden/>
    <w:rsid w:val="004B546B"/>
    <w:pPr>
      <w:ind w:left="1000"/>
    </w:pPr>
  </w:style>
  <w:style w:type="paragraph" w:styleId="TOC7">
    <w:name w:val="toc 7"/>
    <w:basedOn w:val="Normal"/>
    <w:next w:val="Normal"/>
    <w:autoRedefine/>
    <w:semiHidden/>
    <w:rsid w:val="004B546B"/>
    <w:pPr>
      <w:ind w:left="1200"/>
    </w:pPr>
  </w:style>
  <w:style w:type="paragraph" w:styleId="TOC8">
    <w:name w:val="toc 8"/>
    <w:basedOn w:val="Normal"/>
    <w:next w:val="Normal"/>
    <w:autoRedefine/>
    <w:semiHidden/>
    <w:rsid w:val="004B546B"/>
    <w:pPr>
      <w:ind w:left="1400"/>
    </w:pPr>
  </w:style>
  <w:style w:type="paragraph" w:styleId="TOC9">
    <w:name w:val="toc 9"/>
    <w:basedOn w:val="Normal"/>
    <w:next w:val="Normal"/>
    <w:autoRedefine/>
    <w:semiHidden/>
    <w:rsid w:val="004B546B"/>
    <w:pPr>
      <w:ind w:left="1600"/>
    </w:pPr>
  </w:style>
  <w:style w:type="paragraph" w:styleId="BodyText2">
    <w:name w:val="Body Text 2"/>
    <w:basedOn w:val="Normal"/>
    <w:semiHidden/>
    <w:rsid w:val="004B546B"/>
    <w:rPr>
      <w:i/>
      <w:color w:val="0000FF"/>
    </w:rPr>
  </w:style>
  <w:style w:type="paragraph" w:styleId="BodyTextIndent">
    <w:name w:val="Body Text Indent"/>
    <w:basedOn w:val="Normal"/>
    <w:semiHidden/>
    <w:rsid w:val="004B546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B546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B546B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B546B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4B546B"/>
    <w:rPr>
      <w:color w:val="0000FF"/>
      <w:u w:val="single"/>
    </w:rPr>
  </w:style>
  <w:style w:type="paragraph" w:customStyle="1" w:styleId="i">
    <w:name w:val="i"/>
    <w:basedOn w:val="Normal"/>
    <w:rsid w:val="004B546B"/>
  </w:style>
  <w:style w:type="character" w:styleId="FollowedHyperlink">
    <w:name w:val="FollowedHyperlink"/>
    <w:basedOn w:val="DefaultParagraphFont"/>
    <w:semiHidden/>
    <w:rsid w:val="004B546B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5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A1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7375A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877"/>
    <w:pPr>
      <w:widowControl w:val="0"/>
      <w:spacing w:line="240" w:lineRule="atLeast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5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A1"/>
    <w:rPr>
      <w:rFonts w:ascii="Tahoma" w:hAnsi="Tahoma" w:cs="Tahoma"/>
      <w:sz w:val="16"/>
      <w:szCs w:val="16"/>
    </w:rPr>
  </w:style>
  <w:style w:type="table" w:styleId="LightList-Accent1">
    <w:name w:val="Light List Accent 1"/>
    <w:basedOn w:val="TableNormal"/>
    <w:uiPriority w:val="61"/>
    <w:rsid w:val="007375A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ar\Downloads\rup_des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rup_desgd</Template>
  <TotalTime>4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Dizajna</vt:lpstr>
    </vt:vector>
  </TitlesOfParts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Dizajna</dc:title>
  <cp:keywords>Design</cp:keywords>
  <cp:lastModifiedBy>AMA</cp:lastModifiedBy>
  <cp:revision>6</cp:revision>
  <cp:lastPrinted>2000-09-22T13:18:00Z</cp:lastPrinted>
  <dcterms:created xsi:type="dcterms:W3CDTF">2016-11-07T18:58:00Z</dcterms:created>
  <dcterms:modified xsi:type="dcterms:W3CDTF">2016-11-23T22:45:00Z</dcterms:modified>
  <cp:category>Guidelines</cp:category>
</cp:coreProperties>
</file>