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51806" cy="1114805"/>
            <wp:effectExtent b="0" l="0" r="0" t="0"/>
            <wp:docPr id="6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806" cy="111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42" w:lineRule="auto"/>
        <w:ind w:left="407"/>
        <w:rPr/>
      </w:pPr>
      <w:r w:rsidDel="00000000" w:rsidR="00000000" w:rsidRPr="00000000">
        <w:rPr>
          <w:rtl w:val="0"/>
        </w:rPr>
        <w:t xml:space="preserve">Razvoj višeslojnih aplikacija u elektroenergetskim sistemima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390" w:right="279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Projektna Dokumentacija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" w:line="480" w:lineRule="auto"/>
        <w:ind w:left="100" w:right="6323.031496062994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Autor: </w:t>
      </w:r>
      <w:r w:rsidDel="00000000" w:rsidR="00000000" w:rsidRPr="00000000">
        <w:rPr>
          <w:sz w:val="24"/>
          <w:szCs w:val="24"/>
          <w:rtl w:val="0"/>
        </w:rPr>
        <w:t xml:space="preserve">Srđan Stankov - PR140/2016 </w:t>
      </w:r>
      <w:r w:rsidDel="00000000" w:rsidR="00000000" w:rsidRPr="00000000">
        <w:rPr>
          <w:b w:val="1"/>
          <w:sz w:val="24"/>
          <w:szCs w:val="24"/>
          <w:rtl w:val="0"/>
        </w:rPr>
        <w:t xml:space="preserve">Asistent: </w:t>
      </w:r>
      <w:r w:rsidDel="00000000" w:rsidR="00000000" w:rsidRPr="00000000">
        <w:rPr>
          <w:sz w:val="24"/>
          <w:szCs w:val="24"/>
          <w:rtl w:val="0"/>
        </w:rPr>
        <w:t xml:space="preserve">Mihailo Vasiljević</w:t>
      </w:r>
    </w:p>
    <w:p w:rsidR="00000000" w:rsidDel="00000000" w:rsidP="00000000" w:rsidRDefault="00000000" w:rsidRPr="00000000" w14:paraId="00000022">
      <w:pPr>
        <w:spacing w:before="1" w:line="480" w:lineRule="auto"/>
        <w:ind w:left="100" w:right="6323.031496062994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sz w:val="24"/>
          <w:szCs w:val="24"/>
          <w:rtl w:val="0"/>
        </w:rPr>
        <w:t xml:space="preserve">Darko Čapko</w:t>
      </w:r>
    </w:p>
    <w:p w:rsidR="00000000" w:rsidDel="00000000" w:rsidP="00000000" w:rsidRDefault="00000000" w:rsidRPr="00000000" w14:paraId="00000023">
      <w:pPr>
        <w:pStyle w:val="Heading2"/>
        <w:ind w:left="392"/>
        <w:rPr/>
      </w:pPr>
      <w:r w:rsidDel="00000000" w:rsidR="00000000" w:rsidRPr="00000000">
        <w:rPr>
          <w:rtl w:val="0"/>
        </w:rPr>
        <w:t xml:space="preserve">Kratko uputstvo za upotrebu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240" w:lineRule="auto"/>
        <w:ind w:left="1180" w:right="1093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samog uputstva za upotrebu, neophodno je napomenuti da je potrebno prvo pokrenuti serversku aplikaciju, a zatim proizvoljan broj instanci klijentske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129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129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Prilikom pokretanja klijentske aplikacije, neophodno je se prijaviti / registrovati (na sistemu postoji trenutno jedan administrator sa kredencijalima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admin,admin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17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Nakon uspešnog prijavljivanja / registracije otvara se glavni prozor (Slika 1.) sa prikazom članova stabla i sledećim opcijama 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27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Slika1. Glavni prozor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28575</wp:posOffset>
            </wp:positionV>
            <wp:extent cx="5800725" cy="3269961"/>
            <wp:effectExtent b="0" l="0" r="0" t="0"/>
            <wp:wrapTopAndBottom distB="0" distT="0"/>
            <wp:docPr descr="Annotation 2019-08-14 161704.png" id="62" name="image3.png"/>
            <a:graphic>
              <a:graphicData uri="http://schemas.openxmlformats.org/drawingml/2006/picture">
                <pic:pic>
                  <pic:nvPicPr>
                    <pic:cNvPr descr="Annotation 2019-08-14 161704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9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Dugme za izmenu podataka trenutno prijavljenog korisnika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Dugme za prikaz svih primarnih i sekundarnih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Dugme za dodavanje novog korisnika (prikazuje se samo administratoru)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Dugme za prikaz izvrsenih korisnikovih akcija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Dugme za odjavu sa sistema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Polje za pretragu primarnih objekata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Dugme za dodavanje novog </w:t>
      </w:r>
      <w:r w:rsidDel="00000000" w:rsidR="00000000" w:rsidRPr="00000000">
        <w:rPr>
          <w:sz w:val="24"/>
          <w:szCs w:val="24"/>
          <w:rtl w:val="0"/>
        </w:rPr>
        <w:t xml:space="preserve">primarnog objekta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Dugme za dodavanje novog sekundarnog objekta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Dugme za izmenu primarnog objekta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Dugme za dupliranje primarnog objekta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Dugme za brisanje primarnog objekta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Dugme za izmenu sekundarnog objekta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3"/>
        </w:tabs>
        <w:spacing w:after="0" w:before="0" w:line="240" w:lineRule="auto"/>
        <w:ind w:left="1482" w:right="0" w:hanging="303"/>
        <w:jc w:val="left"/>
        <w:rPr>
          <w:sz w:val="24"/>
          <w:szCs w:val="24"/>
          <w:u w:val="none"/>
        </w:rPr>
        <w:sectPr>
          <w:pgSz w:h="16840" w:w="11910"/>
          <w:pgMar w:bottom="280" w:top="920" w:left="620" w:right="720" w:header="360" w:footer="360"/>
          <w:pgNumType w:start="1"/>
          <w:cols w:equalWidth="0"/>
        </w:sectPr>
      </w:pPr>
      <w:r w:rsidDel="00000000" w:rsidR="00000000" w:rsidRPr="00000000">
        <w:rPr>
          <w:sz w:val="24"/>
          <w:szCs w:val="24"/>
          <w:rtl w:val="0"/>
        </w:rPr>
        <w:t xml:space="preserve">Dugme za brisanje sekundarnog objekta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izradu same aplikacije, upotrebljene su sledeće tehnologije i obrasci: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 Framwork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WCF Duplex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log4net biblioteka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MaterialDesign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 Command Binding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-Obrasci: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8"/>
        </w:tabs>
        <w:spacing w:after="0" w:before="0" w:line="240" w:lineRule="auto"/>
        <w:ind w:left="214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MVVM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8"/>
        </w:tabs>
        <w:spacing w:after="0" w:before="0" w:line="240" w:lineRule="auto"/>
        <w:ind w:left="214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Komanda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8"/>
        </w:tabs>
        <w:spacing w:after="0" w:before="0" w:line="240" w:lineRule="auto"/>
        <w:ind w:left="214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Observer (modifikovan)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8"/>
        </w:tabs>
        <w:spacing w:after="0" w:before="0" w:line="240" w:lineRule="auto"/>
        <w:ind w:left="214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8"/>
        </w:tabs>
        <w:spacing w:after="0" w:before="0" w:line="240" w:lineRule="auto"/>
        <w:ind w:left="2147" w:right="0" w:hanging="128.0000000000001"/>
        <w:jc w:val="left"/>
        <w:rPr>
          <w:sz w:val="24"/>
          <w:szCs w:val="24"/>
          <w:u w:val="none"/>
        </w:rPr>
        <w:sectPr>
          <w:type w:val="nextPage"/>
          <w:pgSz w:h="16840" w:w="11910"/>
          <w:pgMar w:bottom="880" w:top="1580" w:left="620" w:right="720" w:header="0" w:footer="699"/>
          <w:cols w:equalWidth="0"/>
        </w:sectPr>
      </w:pPr>
      <w:r w:rsidDel="00000000" w:rsidR="00000000" w:rsidRPr="00000000">
        <w:rPr>
          <w:sz w:val="24"/>
          <w:szCs w:val="24"/>
          <w:rtl w:val="0"/>
        </w:rPr>
        <w:t xml:space="preserve">Message (modifikovan)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before="20" w:lineRule="auto"/>
        <w:rPr/>
      </w:pPr>
      <w:r w:rsidDel="00000000" w:rsidR="00000000" w:rsidRPr="00000000">
        <w:rPr>
          <w:rtl w:val="0"/>
        </w:rPr>
        <w:t xml:space="preserve">Primenjeni obrasci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before="45" w:lineRule="auto"/>
        <w:rPr/>
      </w:pPr>
      <w:r w:rsidDel="00000000" w:rsidR="00000000" w:rsidRPr="00000000">
        <w:rPr>
          <w:rtl w:val="0"/>
        </w:rPr>
        <w:t xml:space="preserve">MVVM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189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Model-View-ViewModel(MVVM) obrazac se koristi za separaciju zaduženje u aplikaciji (Slika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.). Sastoji se iz tri dela: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93.00000000000006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- Model podataka, reprezentuje aplikativne podatke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2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- Prikaz podataka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ViewModel - Interakcija korisnika sa podacima.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tok komunikacije je sledeći: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Korisniku se prikazuje određeni View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Korisnikove interakcije obrađuje ViewModel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Sve izmene podataka ViewModel stavlja u Model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1493011</wp:posOffset>
            </wp:positionH>
            <wp:positionV relativeFrom="paragraph">
              <wp:posOffset>165527</wp:posOffset>
            </wp:positionV>
            <wp:extent cx="3867357" cy="2657475"/>
            <wp:effectExtent b="0" l="0" r="0" t="0"/>
            <wp:wrapTopAndBottom distB="0" distT="0"/>
            <wp:docPr id="6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357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82" w:right="27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Slika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MVVM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before="13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before="133" w:lineRule="auto"/>
        <w:ind w:left="0" w:firstLine="0"/>
        <w:rPr/>
      </w:pPr>
      <w:r w:rsidDel="00000000" w:rsidR="00000000" w:rsidRPr="00000000">
        <w:rPr>
          <w:rtl w:val="0"/>
        </w:rPr>
        <w:t xml:space="preserve">Komanda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Komanda - enkapsulira zahteve ka servisu u objekte i može se koristiti: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Kada želimo da objekat paramtertizujemo operacijom koju treba da izvrši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727" w:right="0" w:hanging="12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poništavanje akcija(Undo/Redo)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1180" w:right="294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Strukturiranje sistema oko operacija višeg nivoa - transakcije U projektu su upotrebljene dve vrste komandi.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11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Prva vrsta (Slika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.) se oslanja na ugrađeni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interfejs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ICommand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 realizovana je u vidu dve klase, jedna od njih je generička. Namena ove vrste komandi je za upotrebu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Bindinga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korisnicki interfejs.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1226311</wp:posOffset>
            </wp:positionH>
            <wp:positionV relativeFrom="paragraph">
              <wp:posOffset>185201</wp:posOffset>
            </wp:positionV>
            <wp:extent cx="4524756" cy="2590800"/>
            <wp:effectExtent b="0" l="0" r="0" t="0"/>
            <wp:wrapTopAndBottom distB="0" distT="0"/>
            <wp:docPr id="5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756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" w:right="27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Slika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Prva vrsta komandi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12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Observer - realizuje vezu jedan prema više , i omogućuje da zavisne klase saznaju za promene nastale u primarsnoj klasi (Slika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.). Im</w:t>
      </w:r>
      <w:r w:rsidDel="00000000" w:rsidR="00000000" w:rsidRPr="00000000">
        <w:rPr>
          <w:sz w:val="24"/>
          <w:szCs w:val="24"/>
          <w:rtl w:val="0"/>
        </w:rPr>
        <w:t xml:space="preserve">plementirano je pomocu event-ova.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1482344</wp:posOffset>
            </wp:positionH>
            <wp:positionV relativeFrom="paragraph">
              <wp:posOffset>434032</wp:posOffset>
            </wp:positionV>
            <wp:extent cx="3819367" cy="2542698"/>
            <wp:effectExtent b="0" l="0" r="0" t="0"/>
            <wp:wrapTopAndBottom distB="0" distT="0"/>
            <wp:docPr id="5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367" cy="2542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27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Slika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Standardni observer</w:t>
      </w:r>
    </w:p>
    <w:p w:rsidR="00000000" w:rsidDel="00000000" w:rsidP="00000000" w:rsidRDefault="00000000" w:rsidRPr="00000000" w14:paraId="0000007A">
      <w:pPr>
        <w:spacing w:after="0" w:lineRule="auto"/>
        <w:jc w:val="center"/>
        <w:rPr/>
        <w:sectPr>
          <w:type w:val="nextPage"/>
          <w:pgSz w:h="16840" w:w="11910"/>
          <w:pgMar w:bottom="880" w:top="1580" w:left="620" w:right="720" w:header="0" w:footer="69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80" w:right="119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projektu je upotrebljen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WCF Duplex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mehanizam , tako da obe strne mogu da šalju zahteve - poruke putem jednostavne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full-duplex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komunikacione linije. Server obaveštava klijente o izmenama tako sto poziva metodu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NotifyChange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IConnectionCallback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interfejsa koji klijenti implementiraju (Slika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.). Klijenti se prijavljuju / odjavljuju pomoću metoda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/ Logout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9525</wp:posOffset>
            </wp:positionV>
            <wp:extent cx="3751262" cy="2944427"/>
            <wp:effectExtent b="0" l="0" r="0" t="0"/>
            <wp:wrapTopAndBottom distB="0" distT="0"/>
            <wp:docPr descr="Annotation 2019-08-14 163901.png" id="59" name="image1.png"/>
            <a:graphic>
              <a:graphicData uri="http://schemas.openxmlformats.org/drawingml/2006/picture">
                <pic:pic>
                  <pic:nvPicPr>
                    <pic:cNvPr descr="Annotation 2019-08-14 163901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262" cy="2944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394" w:right="27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Slika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WCF Duplex Observer.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11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 - omogućuje nam da imamo samo jednu instancu date klase i njen globalni pristup. Koristi se kada želimo da imamo samo jednu instancu date klase. Sama instanca odgovorna je za svoje postojanje.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13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 obrazac je primenjen za </w:t>
      </w:r>
      <w:r w:rsidDel="00000000" w:rsidR="00000000" w:rsidRPr="00000000">
        <w:rPr>
          <w:sz w:val="24"/>
          <w:szCs w:val="24"/>
          <w:rtl w:val="0"/>
        </w:rPr>
        <w:t xml:space="preserve">obavestavanje MainWindowViewModel-a,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klijentskoj strani, koji View da prikaze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(Slika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1978025</wp:posOffset>
            </wp:positionH>
            <wp:positionV relativeFrom="paragraph">
              <wp:posOffset>514350</wp:posOffset>
            </wp:positionV>
            <wp:extent cx="2489200" cy="3705225"/>
            <wp:effectExtent b="0" l="0" r="0" t="0"/>
            <wp:wrapTopAndBottom distB="0" distT="0"/>
            <wp:docPr descr="Annotation 2019-08-14 173623.png" id="58" name="image6.png"/>
            <a:graphic>
              <a:graphicData uri="http://schemas.openxmlformats.org/drawingml/2006/picture">
                <pic:pic>
                  <pic:nvPicPr>
                    <pic:cNvPr descr="Annotation 2019-08-14 173623.png" id="0" name="image6.png"/>
                    <pic:cNvPicPr preferRelativeResize="0"/>
                  </pic:nvPicPr>
                  <pic:blipFill>
                    <a:blip r:embed="rId13"/>
                    <a:srcRect b="2533" l="1999" r="5771" t="212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385" w:right="27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Slika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Singleton</w:t>
      </w:r>
    </w:p>
    <w:p w:rsidR="00000000" w:rsidDel="00000000" w:rsidP="00000000" w:rsidRDefault="00000000" w:rsidRPr="00000000" w14:paraId="0000009B">
      <w:pPr>
        <w:pStyle w:val="Heading3"/>
        <w:ind w:left="0"/>
        <w:rPr/>
      </w:pPr>
      <w:bookmarkStart w:colFirst="0" w:colLast="0" w:name="_heading=h.uy3arehia2uu" w:id="0"/>
      <w:bookmarkEnd w:id="0"/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9C">
      <w:pPr>
        <w:ind w:left="1180" w:right="114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- omogućuje nam da saljemo poruke izmedju 2 objekta, u ovom slucaju 2 prozora. Klasa koja rukuje prijemom i slanjem poruka </w:t>
      </w:r>
      <w:r w:rsidDel="00000000" w:rsidR="00000000" w:rsidRPr="00000000">
        <w:rPr>
          <w:i w:val="1"/>
          <w:sz w:val="24"/>
          <w:szCs w:val="24"/>
          <w:rtl w:val="0"/>
        </w:rPr>
        <w:t xml:space="preserve">MessageHost</w:t>
      </w:r>
      <w:r w:rsidDel="00000000" w:rsidR="00000000" w:rsidRPr="00000000">
        <w:rPr>
          <w:sz w:val="24"/>
          <w:szCs w:val="24"/>
          <w:rtl w:val="0"/>
        </w:rPr>
        <w:t xml:space="preserve"> je napravljena da bude u singleton obrascu jer je svi prozori dele. (Slika 7.)</w:t>
      </w:r>
    </w:p>
    <w:p w:rsidR="00000000" w:rsidDel="00000000" w:rsidP="00000000" w:rsidRDefault="00000000" w:rsidRPr="00000000" w14:paraId="0000009D">
      <w:pPr>
        <w:ind w:left="1180" w:right="114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180" w:right="114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9538" cy="1482725"/>
            <wp:effectExtent b="0" l="0" r="0" t="0"/>
            <wp:docPr descr="Annotation 2019-08-14 174647.png" id="61" name="image8.png"/>
            <a:graphic>
              <a:graphicData uri="http://schemas.openxmlformats.org/drawingml/2006/picture">
                <pic:pic>
                  <pic:nvPicPr>
                    <pic:cNvPr descr="Annotation 2019-08-14 174647.png" id="0" name="image8.png"/>
                    <pic:cNvPicPr preferRelativeResize="0"/>
                  </pic:nvPicPr>
                  <pic:blipFill>
                    <a:blip r:embed="rId14"/>
                    <a:srcRect b="4439" l="1095" r="2412" t="2751"/>
                    <a:stretch>
                      <a:fillRect/>
                    </a:stretch>
                  </pic:blipFill>
                  <pic:spPr>
                    <a:xfrm>
                      <a:off x="0" y="0"/>
                      <a:ext cx="5189538" cy="148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180" w:right="114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Slika 7. Message</w:t>
      </w:r>
    </w:p>
    <w:sectPr>
      <w:type w:val="nextPage"/>
      <w:pgSz w:h="16840" w:w="11910"/>
      <w:pgMar w:bottom="880" w:top="1400" w:left="620" w:right="720" w:header="0" w:footer="69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2" w:hanging="312.0000000000002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-"/>
      <w:lvlJc w:val="left"/>
      <w:pPr>
        <w:ind w:left="1180" w:hanging="128"/>
      </w:pPr>
      <w:rPr>
        <w:rFonts w:ascii="Calibri" w:cs="Calibri" w:eastAsia="Calibri" w:hAnsi="Calibri"/>
        <w:sz w:val="24"/>
        <w:szCs w:val="24"/>
      </w:rPr>
    </w:lvl>
    <w:lvl w:ilvl="2">
      <w:start w:val="0"/>
      <w:numFmt w:val="bullet"/>
      <w:lvlText w:val="-"/>
      <w:lvlJc w:val="left"/>
      <w:pPr>
        <w:ind w:left="2147" w:hanging="128.00000000000023"/>
      </w:pPr>
      <w:rPr>
        <w:rFonts w:ascii="Calibri" w:cs="Calibri" w:eastAsia="Calibri" w:hAnsi="Calibri"/>
        <w:sz w:val="24"/>
        <w:szCs w:val="24"/>
      </w:rPr>
    </w:lvl>
    <w:lvl w:ilvl="3">
      <w:start w:val="0"/>
      <w:numFmt w:val="bullet"/>
      <w:lvlText w:val="•"/>
      <w:lvlJc w:val="left"/>
      <w:pPr>
        <w:ind w:left="3193" w:hanging="128"/>
      </w:pPr>
      <w:rPr/>
    </w:lvl>
    <w:lvl w:ilvl="4">
      <w:start w:val="0"/>
      <w:numFmt w:val="bullet"/>
      <w:lvlText w:val="•"/>
      <w:lvlJc w:val="left"/>
      <w:pPr>
        <w:ind w:left="4246" w:hanging="128"/>
      </w:pPr>
      <w:rPr/>
    </w:lvl>
    <w:lvl w:ilvl="5">
      <w:start w:val="0"/>
      <w:numFmt w:val="bullet"/>
      <w:lvlText w:val="•"/>
      <w:lvlJc w:val="left"/>
      <w:pPr>
        <w:ind w:left="5299" w:hanging="128"/>
      </w:pPr>
      <w:rPr/>
    </w:lvl>
    <w:lvl w:ilvl="6">
      <w:start w:val="0"/>
      <w:numFmt w:val="bullet"/>
      <w:lvlText w:val="•"/>
      <w:lvlJc w:val="left"/>
      <w:pPr>
        <w:ind w:left="6353" w:hanging="128"/>
      </w:pPr>
      <w:rPr/>
    </w:lvl>
    <w:lvl w:ilvl="7">
      <w:start w:val="0"/>
      <w:numFmt w:val="bullet"/>
      <w:lvlText w:val="•"/>
      <w:lvlJc w:val="left"/>
      <w:pPr>
        <w:ind w:left="7406" w:hanging="127.99999999999909"/>
      </w:pPr>
      <w:rPr/>
    </w:lvl>
    <w:lvl w:ilvl="8">
      <w:start w:val="0"/>
      <w:numFmt w:val="bullet"/>
      <w:lvlText w:val="•"/>
      <w:lvlJc w:val="left"/>
      <w:pPr>
        <w:ind w:left="8459" w:hanging="128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82" w:hanging="303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2388" w:hanging="303"/>
      </w:pPr>
      <w:rPr/>
    </w:lvl>
    <w:lvl w:ilvl="2">
      <w:start w:val="0"/>
      <w:numFmt w:val="bullet"/>
      <w:lvlText w:val="•"/>
      <w:lvlJc w:val="left"/>
      <w:pPr>
        <w:ind w:left="3297" w:hanging="303"/>
      </w:pPr>
      <w:rPr/>
    </w:lvl>
    <w:lvl w:ilvl="3">
      <w:start w:val="0"/>
      <w:numFmt w:val="bullet"/>
      <w:lvlText w:val="•"/>
      <w:lvlJc w:val="left"/>
      <w:pPr>
        <w:ind w:left="4205" w:hanging="303"/>
      </w:pPr>
      <w:rPr/>
    </w:lvl>
    <w:lvl w:ilvl="4">
      <w:start w:val="0"/>
      <w:numFmt w:val="bullet"/>
      <w:lvlText w:val="•"/>
      <w:lvlJc w:val="left"/>
      <w:pPr>
        <w:ind w:left="5114" w:hanging="303"/>
      </w:pPr>
      <w:rPr/>
    </w:lvl>
    <w:lvl w:ilvl="5">
      <w:start w:val="0"/>
      <w:numFmt w:val="bullet"/>
      <w:lvlText w:val="•"/>
      <w:lvlJc w:val="left"/>
      <w:pPr>
        <w:ind w:left="6023" w:hanging="303"/>
      </w:pPr>
      <w:rPr/>
    </w:lvl>
    <w:lvl w:ilvl="6">
      <w:start w:val="0"/>
      <w:numFmt w:val="bullet"/>
      <w:lvlText w:val="•"/>
      <w:lvlJc w:val="left"/>
      <w:pPr>
        <w:ind w:left="6931" w:hanging="302.9999999999991"/>
      </w:pPr>
      <w:rPr/>
    </w:lvl>
    <w:lvl w:ilvl="7">
      <w:start w:val="0"/>
      <w:numFmt w:val="bullet"/>
      <w:lvlText w:val="•"/>
      <w:lvlJc w:val="left"/>
      <w:pPr>
        <w:ind w:left="7840" w:hanging="303"/>
      </w:pPr>
      <w:rPr/>
    </w:lvl>
    <w:lvl w:ilvl="8">
      <w:start w:val="0"/>
      <w:numFmt w:val="bullet"/>
      <w:lvlText w:val="•"/>
      <w:lvlJc w:val="left"/>
      <w:pPr>
        <w:ind w:left="8748" w:hanging="30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0" w:right="279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" w:lineRule="auto"/>
      <w:ind w:left="386" w:right="279"/>
      <w:jc w:val="center"/>
    </w:pPr>
    <w:rPr>
      <w:rFonts w:ascii="Calibri" w:cs="Calibri" w:eastAsia="Calibri" w:hAnsi="Calibri"/>
      <w:b w:val="1"/>
      <w:sz w:val="40"/>
      <w:szCs w:val="40"/>
    </w:rPr>
  </w:style>
  <w:style w:type="paragraph" w:styleId="Heading3">
    <w:name w:val="heading 3"/>
    <w:basedOn w:val="Normal"/>
    <w:next w:val="Normal"/>
    <w:pPr>
      <w:ind w:left="1180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0" w:right="279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" w:lineRule="auto"/>
      <w:ind w:left="386" w:right="279"/>
      <w:jc w:val="center"/>
    </w:pPr>
    <w:rPr>
      <w:rFonts w:ascii="Calibri" w:cs="Calibri" w:eastAsia="Calibri" w:hAnsi="Calibri"/>
      <w:b w:val="1"/>
      <w:sz w:val="40"/>
      <w:szCs w:val="40"/>
    </w:rPr>
  </w:style>
  <w:style w:type="paragraph" w:styleId="Heading3">
    <w:name w:val="heading 3"/>
    <w:basedOn w:val="Normal"/>
    <w:next w:val="Normal"/>
    <w:pPr>
      <w:ind w:left="1180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0" w:right="279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" w:lineRule="auto"/>
      <w:ind w:left="386" w:right="279"/>
      <w:jc w:val="center"/>
    </w:pPr>
    <w:rPr>
      <w:rFonts w:ascii="Calibri" w:cs="Calibri" w:eastAsia="Calibri" w:hAnsi="Calibri"/>
      <w:b w:val="1"/>
      <w:sz w:val="40"/>
      <w:szCs w:val="40"/>
    </w:rPr>
  </w:style>
  <w:style w:type="paragraph" w:styleId="Heading3">
    <w:name w:val="heading 3"/>
    <w:basedOn w:val="Normal"/>
    <w:next w:val="Normal"/>
    <w:pPr>
      <w:ind w:left="1180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0" w:right="279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" w:lineRule="auto"/>
      <w:ind w:left="386" w:right="279"/>
      <w:jc w:val="center"/>
    </w:pPr>
    <w:rPr>
      <w:rFonts w:ascii="Calibri" w:cs="Calibri" w:eastAsia="Calibri" w:hAnsi="Calibri"/>
      <w:b w:val="1"/>
      <w:sz w:val="40"/>
      <w:szCs w:val="40"/>
    </w:rPr>
  </w:style>
  <w:style w:type="paragraph" w:styleId="Heading3">
    <w:name w:val="heading 3"/>
    <w:basedOn w:val="Normal"/>
    <w:next w:val="Normal"/>
    <w:pPr>
      <w:ind w:left="1180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0" w:right="279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" w:lineRule="auto"/>
      <w:ind w:left="386" w:right="279"/>
      <w:jc w:val="center"/>
    </w:pPr>
    <w:rPr>
      <w:rFonts w:ascii="Calibri" w:cs="Calibri" w:eastAsia="Calibri" w:hAnsi="Calibri"/>
      <w:b w:val="1"/>
      <w:sz w:val="40"/>
      <w:szCs w:val="40"/>
    </w:rPr>
  </w:style>
  <w:style w:type="paragraph" w:styleId="Heading3">
    <w:name w:val="heading 3"/>
    <w:basedOn w:val="Normal"/>
    <w:next w:val="Normal"/>
    <w:pPr>
      <w:ind w:left="1180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bs" w:eastAsia="bs" w:val="b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bs" w:eastAsia="bs" w:val="bs"/>
    </w:rPr>
  </w:style>
  <w:style w:type="paragraph" w:styleId="Heading1">
    <w:name w:val="heading 1"/>
    <w:basedOn w:val="Normal"/>
    <w:uiPriority w:val="1"/>
    <w:qFormat w:val="1"/>
    <w:pPr>
      <w:ind w:left="390" w:right="279"/>
      <w:jc w:val="center"/>
      <w:outlineLvl w:val="1"/>
    </w:pPr>
    <w:rPr>
      <w:rFonts w:ascii="Calibri" w:cs="Calibri" w:eastAsia="Calibri" w:hAnsi="Calibri"/>
      <w:b w:val="1"/>
      <w:bCs w:val="1"/>
      <w:sz w:val="48"/>
      <w:szCs w:val="48"/>
      <w:lang w:bidi="bs" w:eastAsia="bs" w:val="bs"/>
    </w:rPr>
  </w:style>
  <w:style w:type="paragraph" w:styleId="Heading2">
    <w:name w:val="heading 2"/>
    <w:basedOn w:val="Normal"/>
    <w:uiPriority w:val="1"/>
    <w:qFormat w:val="1"/>
    <w:pPr>
      <w:spacing w:before="1"/>
      <w:ind w:left="386" w:right="279"/>
      <w:jc w:val="center"/>
      <w:outlineLvl w:val="2"/>
    </w:pPr>
    <w:rPr>
      <w:rFonts w:ascii="Calibri" w:cs="Calibri" w:eastAsia="Calibri" w:hAnsi="Calibri"/>
      <w:b w:val="1"/>
      <w:bCs w:val="1"/>
      <w:sz w:val="40"/>
      <w:szCs w:val="40"/>
      <w:lang w:bidi="bs" w:eastAsia="bs" w:val="bs"/>
    </w:rPr>
  </w:style>
  <w:style w:type="paragraph" w:styleId="Heading3">
    <w:name w:val="heading 3"/>
    <w:basedOn w:val="Normal"/>
    <w:uiPriority w:val="1"/>
    <w:qFormat w:val="1"/>
    <w:pPr>
      <w:ind w:left="1180"/>
      <w:outlineLvl w:val="3"/>
    </w:pPr>
    <w:rPr>
      <w:rFonts w:ascii="Calibri" w:cs="Calibri" w:eastAsia="Calibri" w:hAnsi="Calibri"/>
      <w:b w:val="1"/>
      <w:bCs w:val="1"/>
      <w:sz w:val="28"/>
      <w:szCs w:val="28"/>
      <w:lang w:bidi="bs" w:eastAsia="bs" w:val="bs"/>
    </w:rPr>
  </w:style>
  <w:style w:type="paragraph" w:styleId="ListParagraph">
    <w:name w:val="List Paragraph"/>
    <w:basedOn w:val="Normal"/>
    <w:uiPriority w:val="1"/>
    <w:qFormat w:val="1"/>
    <w:pPr>
      <w:ind w:left="1727" w:hanging="128"/>
    </w:pPr>
    <w:rPr>
      <w:rFonts w:ascii="Calibri" w:cs="Calibri" w:eastAsia="Calibri" w:hAnsi="Calibri"/>
      <w:lang w:bidi="bs" w:eastAsia="bs" w:val="bs"/>
    </w:rPr>
  </w:style>
  <w:style w:type="paragraph" w:styleId="TableParagraph">
    <w:name w:val="Table Paragraph"/>
    <w:basedOn w:val="Normal"/>
    <w:uiPriority w:val="1"/>
    <w:qFormat w:val="1"/>
    <w:pPr/>
    <w:rPr>
      <w:lang w:bidi="bs" w:eastAsia="bs" w:val="b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qV1S+ZzmGQtbrFOCFuDMFVDwQ==">AMUW2mXGSxQsWVuOOL3s4kQQM+Nv6au8+tDFSzmDvwPfgX6Wyt4+iliS4FsQTiQdXqV7NFN2FhfT0UJnLKNDw5lEcSCUid76Zjf9qq2GMzVu86trHeyF/Vw=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2019-08-14T13:24:59.0000000Z</dcterms:created>
  <dc:creator>google1557773424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2019-08-14T00:00:00Z</vt:filetime>
  </property>
</Properties>
</file>