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BC7D" w14:textId="77777777" w:rsidR="00E27351" w:rsidRDefault="00E27351" w:rsidP="00E273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D41EA18" w14:textId="77777777" w:rsidR="00E27351" w:rsidRDefault="00E27351" w:rsidP="00E273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4BE56BE" w14:textId="77777777" w:rsidR="00E27351" w:rsidRDefault="00E27351" w:rsidP="00E27351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27351" w14:paraId="5E2D89B1" w14:textId="77777777" w:rsidTr="00FB22BA">
        <w:tc>
          <w:tcPr>
            <w:tcW w:w="4695" w:type="dxa"/>
          </w:tcPr>
          <w:p w14:paraId="15125718" w14:textId="77777777" w:rsidR="00E27351" w:rsidRDefault="00E27351" w:rsidP="00FB22BA">
            <w:r>
              <w:t>Date</w:t>
            </w:r>
          </w:p>
        </w:tc>
        <w:tc>
          <w:tcPr>
            <w:tcW w:w="4335" w:type="dxa"/>
          </w:tcPr>
          <w:p w14:paraId="7BA403AA" w14:textId="313D566B" w:rsidR="00E27351" w:rsidRDefault="00E27351" w:rsidP="00FB22BA">
            <w:r>
              <w:t>27 June</w:t>
            </w:r>
            <w:r w:rsidRPr="00C27B72">
              <w:t xml:space="preserve"> 2025</w:t>
            </w:r>
          </w:p>
        </w:tc>
      </w:tr>
      <w:tr w:rsidR="00E27351" w14:paraId="65B5B084" w14:textId="77777777" w:rsidTr="00FB22BA">
        <w:tc>
          <w:tcPr>
            <w:tcW w:w="4695" w:type="dxa"/>
          </w:tcPr>
          <w:p w14:paraId="14082BBD" w14:textId="77777777" w:rsidR="00E27351" w:rsidRDefault="00E27351" w:rsidP="00FB22BA">
            <w:r>
              <w:t>Team ID</w:t>
            </w:r>
          </w:p>
        </w:tc>
        <w:tc>
          <w:tcPr>
            <w:tcW w:w="4335" w:type="dxa"/>
          </w:tcPr>
          <w:p w14:paraId="18829C5F" w14:textId="50BBB531" w:rsidR="00E27351" w:rsidRDefault="00E27351" w:rsidP="00FB22BA">
            <w:r w:rsidRPr="004219B8">
              <w:t>LTVIP2025TMID59821</w:t>
            </w:r>
          </w:p>
        </w:tc>
      </w:tr>
      <w:tr w:rsidR="00E27351" w14:paraId="29CBC71A" w14:textId="77777777" w:rsidTr="00FB22BA">
        <w:tc>
          <w:tcPr>
            <w:tcW w:w="4695" w:type="dxa"/>
          </w:tcPr>
          <w:p w14:paraId="0641A727" w14:textId="77777777" w:rsidR="00E27351" w:rsidRDefault="00E27351" w:rsidP="00FB22BA">
            <w:r>
              <w:t>Project Name</w:t>
            </w:r>
          </w:p>
        </w:tc>
        <w:tc>
          <w:tcPr>
            <w:tcW w:w="4335" w:type="dxa"/>
          </w:tcPr>
          <w:p w14:paraId="1FB62590" w14:textId="13B7BBF2" w:rsidR="00E27351" w:rsidRDefault="00E27351" w:rsidP="00FB22BA">
            <w:r>
              <w:t>Pattern Sense: Classifying Fabric Patterns using Deep Learning</w:t>
            </w:r>
          </w:p>
        </w:tc>
      </w:tr>
      <w:tr w:rsidR="00E27351" w14:paraId="0BF37E47" w14:textId="77777777" w:rsidTr="00FB22BA">
        <w:tc>
          <w:tcPr>
            <w:tcW w:w="4695" w:type="dxa"/>
          </w:tcPr>
          <w:p w14:paraId="09A1F65B" w14:textId="77777777" w:rsidR="00E27351" w:rsidRDefault="00E27351" w:rsidP="00FB22BA">
            <w:r>
              <w:t>Maximum Marks</w:t>
            </w:r>
          </w:p>
        </w:tc>
        <w:tc>
          <w:tcPr>
            <w:tcW w:w="4335" w:type="dxa"/>
          </w:tcPr>
          <w:p w14:paraId="2574C698" w14:textId="77777777" w:rsidR="00E27351" w:rsidRDefault="00E27351" w:rsidP="00FB22BA">
            <w:r>
              <w:t>2 Marks</w:t>
            </w:r>
          </w:p>
        </w:tc>
      </w:tr>
    </w:tbl>
    <w:p w14:paraId="17402118" w14:textId="77777777" w:rsidR="00E27351" w:rsidRDefault="00E27351" w:rsidP="00E27351">
      <w:pPr>
        <w:rPr>
          <w:b/>
        </w:rPr>
      </w:pPr>
    </w:p>
    <w:p w14:paraId="12424B25" w14:textId="77777777" w:rsidR="00E27351" w:rsidRDefault="00E27351" w:rsidP="00E27351">
      <w:pPr>
        <w:rPr>
          <w:b/>
        </w:rPr>
      </w:pPr>
      <w:r>
        <w:rPr>
          <w:b/>
        </w:rPr>
        <w:t>Proposed Solution Template:</w:t>
      </w:r>
    </w:p>
    <w:p w14:paraId="1449917A" w14:textId="77777777" w:rsidR="00E27351" w:rsidRDefault="00E27351" w:rsidP="00E27351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2922"/>
        <w:gridCol w:w="5244"/>
      </w:tblGrid>
      <w:tr w:rsidR="00E27351" w14:paraId="3ED93BF0" w14:textId="77777777" w:rsidTr="00FB22BA">
        <w:trPr>
          <w:trHeight w:val="557"/>
        </w:trPr>
        <w:tc>
          <w:tcPr>
            <w:tcW w:w="901" w:type="dxa"/>
          </w:tcPr>
          <w:p w14:paraId="655EB049" w14:textId="77777777" w:rsidR="00E27351" w:rsidRDefault="00E27351" w:rsidP="00FB22B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922" w:type="dxa"/>
          </w:tcPr>
          <w:p w14:paraId="7C9DDED8" w14:textId="77777777" w:rsidR="00E27351" w:rsidRDefault="00E27351" w:rsidP="00FB22B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244" w:type="dxa"/>
          </w:tcPr>
          <w:p w14:paraId="4F7B0E1D" w14:textId="77777777" w:rsidR="00E27351" w:rsidRDefault="00E27351" w:rsidP="00FB22B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7351" w14:paraId="4B8B5DF8" w14:textId="77777777" w:rsidTr="00FB22BA">
        <w:trPr>
          <w:trHeight w:val="817"/>
        </w:trPr>
        <w:tc>
          <w:tcPr>
            <w:tcW w:w="901" w:type="dxa"/>
          </w:tcPr>
          <w:p w14:paraId="2EDD3204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76D49665" w14:textId="77777777" w:rsidR="00E27351" w:rsidRDefault="00E27351" w:rsidP="00FB22B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5244" w:type="dxa"/>
          </w:tcPr>
          <w:p w14:paraId="549AA3D1" w14:textId="597EB601" w:rsidR="00E27351" w:rsidRDefault="00E27351" w:rsidP="00FB22BA">
            <w:r w:rsidRPr="00E27351">
              <w:t>Manual classification of fabric patterns is time-consuming, inconsistent, and error-prone, especially with high-volume textile production environments.</w:t>
            </w:r>
          </w:p>
        </w:tc>
      </w:tr>
      <w:tr w:rsidR="00E27351" w14:paraId="5426F519" w14:textId="77777777" w:rsidTr="00FB22BA">
        <w:trPr>
          <w:trHeight w:val="817"/>
        </w:trPr>
        <w:tc>
          <w:tcPr>
            <w:tcW w:w="901" w:type="dxa"/>
          </w:tcPr>
          <w:p w14:paraId="3CA0D327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00D153C4" w14:textId="77777777" w:rsidR="00E27351" w:rsidRDefault="00E27351" w:rsidP="00FB22BA">
            <w:r>
              <w:rPr>
                <w:color w:val="222222"/>
              </w:rPr>
              <w:t>Idea / Solution description</w:t>
            </w:r>
          </w:p>
        </w:tc>
        <w:tc>
          <w:tcPr>
            <w:tcW w:w="5244" w:type="dxa"/>
          </w:tcPr>
          <w:p w14:paraId="79873C73" w14:textId="64525FF5" w:rsidR="00E27351" w:rsidRDefault="00E27351" w:rsidP="00FB22BA">
            <w:r w:rsidRPr="00E27351">
              <w:t>This project proposes an automated deep learning-based fabric pattern classification system using transfer learning, enabling accurate and fast categorization.</w:t>
            </w:r>
          </w:p>
        </w:tc>
      </w:tr>
      <w:tr w:rsidR="00E27351" w14:paraId="06285E10" w14:textId="77777777" w:rsidTr="00FB22BA">
        <w:trPr>
          <w:trHeight w:val="787"/>
        </w:trPr>
        <w:tc>
          <w:tcPr>
            <w:tcW w:w="901" w:type="dxa"/>
          </w:tcPr>
          <w:p w14:paraId="7595A60E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09106F76" w14:textId="77777777" w:rsidR="00E27351" w:rsidRDefault="00E27351" w:rsidP="00FB22B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5244" w:type="dxa"/>
          </w:tcPr>
          <w:p w14:paraId="5690A575" w14:textId="53B8CB7C" w:rsidR="00E27351" w:rsidRDefault="00E27351" w:rsidP="00FB22BA">
            <w:r w:rsidRPr="00E27351">
              <w:t xml:space="preserve">The novelty lies in applying transfer learning with advanced CNN architectures (like </w:t>
            </w:r>
            <w:proofErr w:type="spellStart"/>
            <w:r w:rsidRPr="00E27351">
              <w:t>ResNet</w:t>
            </w:r>
            <w:proofErr w:type="spellEnd"/>
            <w:r w:rsidRPr="00E27351">
              <w:t>) to distinguish complex and similar-looking textile patterns.</w:t>
            </w:r>
          </w:p>
        </w:tc>
      </w:tr>
      <w:tr w:rsidR="00E27351" w14:paraId="6BA10F61" w14:textId="77777777" w:rsidTr="00FB22BA">
        <w:trPr>
          <w:trHeight w:val="817"/>
        </w:trPr>
        <w:tc>
          <w:tcPr>
            <w:tcW w:w="901" w:type="dxa"/>
          </w:tcPr>
          <w:p w14:paraId="55AD3625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71031B54" w14:textId="77777777" w:rsidR="00E27351" w:rsidRDefault="00E27351" w:rsidP="00FB22B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5244" w:type="dxa"/>
          </w:tcPr>
          <w:p w14:paraId="1F3C6951" w14:textId="6BD3AB4B" w:rsidR="00E27351" w:rsidRDefault="00E27351" w:rsidP="00FB22BA">
            <w:r w:rsidRPr="00E27351">
              <w:t xml:space="preserve">The solution ensures quality control, reduces manual </w:t>
            </w:r>
            <w:proofErr w:type="spellStart"/>
            <w:r w:rsidRPr="00E27351">
              <w:t>labor</w:t>
            </w:r>
            <w:proofErr w:type="spellEnd"/>
            <w:r w:rsidRPr="00E27351">
              <w:t>, enhances production efficiency, and improves customer satisfaction through consistent pattern accuracy.</w:t>
            </w:r>
          </w:p>
        </w:tc>
      </w:tr>
      <w:tr w:rsidR="00E27351" w14:paraId="74637701" w14:textId="77777777" w:rsidTr="00FB22BA">
        <w:trPr>
          <w:trHeight w:val="817"/>
        </w:trPr>
        <w:tc>
          <w:tcPr>
            <w:tcW w:w="901" w:type="dxa"/>
          </w:tcPr>
          <w:p w14:paraId="1CD7FCF8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25106BF8" w14:textId="77777777" w:rsidR="00E27351" w:rsidRDefault="00E27351" w:rsidP="00FB22BA">
            <w:r>
              <w:rPr>
                <w:color w:val="222222"/>
              </w:rPr>
              <w:t>Business Model (Revenue Model)</w:t>
            </w:r>
          </w:p>
        </w:tc>
        <w:tc>
          <w:tcPr>
            <w:tcW w:w="5244" w:type="dxa"/>
          </w:tcPr>
          <w:p w14:paraId="020AD394" w14:textId="4B04AC50" w:rsidR="00E27351" w:rsidRDefault="00E27351" w:rsidP="00FB22BA">
            <w:r w:rsidRPr="00E27351">
              <w:t>The model can be offered as a SaaS tool or integrated into textile ERP systems for factories, fashion houses, and garment retailers.</w:t>
            </w:r>
          </w:p>
        </w:tc>
      </w:tr>
      <w:tr w:rsidR="00E27351" w14:paraId="605D62EB" w14:textId="77777777" w:rsidTr="00FB22BA">
        <w:trPr>
          <w:trHeight w:val="817"/>
        </w:trPr>
        <w:tc>
          <w:tcPr>
            <w:tcW w:w="901" w:type="dxa"/>
          </w:tcPr>
          <w:p w14:paraId="26D961F2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7C8F3FC7" w14:textId="77777777" w:rsidR="00E27351" w:rsidRDefault="00E27351" w:rsidP="00FB22BA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5244" w:type="dxa"/>
          </w:tcPr>
          <w:p w14:paraId="1E8E9E58" w14:textId="61A96586" w:rsidR="00E27351" w:rsidRDefault="00E27351" w:rsidP="00FB22BA">
            <w:r w:rsidRPr="00E27351">
              <w:t>The model can scale across various textile industries with different pattern types and can be deployed on cloud, edge devices, or embedded systems.</w:t>
            </w:r>
          </w:p>
        </w:tc>
      </w:tr>
    </w:tbl>
    <w:p w14:paraId="79A8C01D" w14:textId="77777777" w:rsidR="00E27351" w:rsidRDefault="00E27351" w:rsidP="00E27351"/>
    <w:p w14:paraId="31733825" w14:textId="77777777" w:rsidR="00EA62BB" w:rsidRPr="00E27351" w:rsidRDefault="00EA62BB" w:rsidP="00E27351"/>
    <w:sectPr w:rsidR="00EA62BB" w:rsidRPr="00E27351" w:rsidSect="00292410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E9A8B" w14:textId="77777777" w:rsidR="00463316" w:rsidRDefault="00463316" w:rsidP="00292410">
      <w:pPr>
        <w:spacing w:after="0" w:line="240" w:lineRule="auto"/>
      </w:pPr>
      <w:r>
        <w:separator/>
      </w:r>
    </w:p>
  </w:endnote>
  <w:endnote w:type="continuationSeparator" w:id="0">
    <w:p w14:paraId="0589DE49" w14:textId="77777777" w:rsidR="00463316" w:rsidRDefault="00463316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7496D42E" w:rsidR="00292410" w:rsidRDefault="00FA7B4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8108D" w14:textId="77777777" w:rsidR="00463316" w:rsidRDefault="00463316" w:rsidP="00292410">
      <w:pPr>
        <w:spacing w:after="0" w:line="240" w:lineRule="auto"/>
      </w:pPr>
      <w:r>
        <w:separator/>
      </w:r>
    </w:p>
  </w:footnote>
  <w:footnote w:type="continuationSeparator" w:id="0">
    <w:p w14:paraId="77D2834D" w14:textId="77777777" w:rsidR="00463316" w:rsidRDefault="00463316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2BCD3AAB" w:rsidR="00292410" w:rsidRDefault="00E2735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508031" wp14:editId="6F3D0101">
              <wp:simplePos x="0" y="0"/>
              <wp:positionH relativeFrom="column">
                <wp:posOffset>2674620</wp:posOffset>
              </wp:positionH>
              <wp:positionV relativeFrom="paragraph">
                <wp:posOffset>-167640</wp:posOffset>
              </wp:positionV>
              <wp:extent cx="3223260" cy="495300"/>
              <wp:effectExtent l="0" t="0" r="0" b="0"/>
              <wp:wrapNone/>
              <wp:docPr id="30736999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26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C8E17F" w14:textId="0779FCAC" w:rsidR="00E27351" w:rsidRPr="00E27351" w:rsidRDefault="00E2735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27351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B50803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10.6pt;margin-top:-13.2pt;width:253.8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IFwIAACw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" filled="f" stroked="f" strokeweight=".5pt">
              <v:textbox>
                <w:txbxContent>
                  <w:p w14:paraId="1CC8E17F" w14:textId="0779FCAC" w:rsidR="00E27351" w:rsidRPr="00E27351" w:rsidRDefault="00E27351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27351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1"/>
  </w:num>
  <w:num w:numId="2" w16cid:durableId="1285305262">
    <w:abstractNumId w:val="2"/>
  </w:num>
  <w:num w:numId="3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291A2B"/>
    <w:rsid w:val="00292410"/>
    <w:rsid w:val="00425FE2"/>
    <w:rsid w:val="00463316"/>
    <w:rsid w:val="00486CC5"/>
    <w:rsid w:val="00740C51"/>
    <w:rsid w:val="009F7B60"/>
    <w:rsid w:val="00BB7B3F"/>
    <w:rsid w:val="00D06542"/>
    <w:rsid w:val="00D11FC4"/>
    <w:rsid w:val="00DB7266"/>
    <w:rsid w:val="00E27351"/>
    <w:rsid w:val="00E92972"/>
    <w:rsid w:val="00EA62BB"/>
    <w:rsid w:val="00F46D8F"/>
    <w:rsid w:val="00FA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51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Vidya Kuravi</cp:lastModifiedBy>
  <cp:revision>3</cp:revision>
  <cp:lastPrinted>2025-06-25T13:28:00Z</cp:lastPrinted>
  <dcterms:created xsi:type="dcterms:W3CDTF">2025-06-28T14:37:00Z</dcterms:created>
  <dcterms:modified xsi:type="dcterms:W3CDTF">2025-06-28T15:15:00Z</dcterms:modified>
</cp:coreProperties>
</file>