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FE" w:rsidRDefault="003622C9">
      <w:pPr>
        <w:rPr>
          <w:sz w:val="40"/>
          <w:szCs w:val="40"/>
          <w:lang w:val="en-US"/>
        </w:rPr>
      </w:pPr>
      <w:r w:rsidRPr="003622C9">
        <w:rPr>
          <w:sz w:val="40"/>
          <w:szCs w:val="40"/>
          <w:lang w:val="en-US"/>
        </w:rPr>
        <w:t>JavaScript Day – 1</w:t>
      </w:r>
    </w:p>
    <w:p w:rsidR="003622C9" w:rsidRPr="00E616FE" w:rsidRDefault="004D2D95">
      <w:pPr>
        <w:rPr>
          <w:sz w:val="40"/>
          <w:szCs w:val="40"/>
          <w:lang w:val="en-US"/>
        </w:rPr>
      </w:pPr>
      <w:r>
        <w:rPr>
          <w:sz w:val="32"/>
          <w:szCs w:val="32"/>
          <w:lang w:val="en-US"/>
        </w:rPr>
        <w:t>2) Difference between HTTP1.1/HTTP2?</w:t>
      </w:r>
    </w:p>
    <w:tbl>
      <w:tblPr>
        <w:tblStyle w:val="TableGrid"/>
        <w:tblW w:w="9324" w:type="dxa"/>
        <w:tblInd w:w="108" w:type="dxa"/>
        <w:tblLook w:val="04A0" w:firstRow="1" w:lastRow="0" w:firstColumn="1" w:lastColumn="0" w:noHBand="0" w:noVBand="1"/>
      </w:tblPr>
      <w:tblGrid>
        <w:gridCol w:w="4314"/>
        <w:gridCol w:w="5010"/>
      </w:tblGrid>
      <w:tr w:rsidR="004D2D95" w:rsidTr="000C4708">
        <w:trPr>
          <w:trHeight w:val="747"/>
        </w:trPr>
        <w:tc>
          <w:tcPr>
            <w:tcW w:w="4314" w:type="dxa"/>
          </w:tcPr>
          <w:p w:rsidR="004D2D95" w:rsidRDefault="004D2D95" w:rsidP="004D2D9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HTTP1.1</w:t>
            </w:r>
          </w:p>
        </w:tc>
        <w:tc>
          <w:tcPr>
            <w:tcW w:w="5010" w:type="dxa"/>
          </w:tcPr>
          <w:p w:rsidR="004D2D95" w:rsidRDefault="004D2D95" w:rsidP="004D2D9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HTTP2</w:t>
            </w:r>
          </w:p>
        </w:tc>
      </w:tr>
      <w:tr w:rsidR="004D2D95" w:rsidTr="000C4708">
        <w:trPr>
          <w:trHeight w:val="1527"/>
        </w:trPr>
        <w:tc>
          <w:tcPr>
            <w:tcW w:w="4314" w:type="dxa"/>
          </w:tcPr>
          <w:p w:rsidR="004D2D95" w:rsidRPr="004D2D95" w:rsidRDefault="004D2D95" w:rsidP="004D2D9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Initially developed as a communication standard for the </w:t>
            </w:r>
            <w:proofErr w:type="gramStart"/>
            <w:r>
              <w:rPr>
                <w:sz w:val="32"/>
                <w:szCs w:val="32"/>
                <w:lang w:val="en-US"/>
              </w:rPr>
              <w:t>world wide web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during 1997.</w:t>
            </w:r>
          </w:p>
        </w:tc>
        <w:tc>
          <w:tcPr>
            <w:tcW w:w="5010" w:type="dxa"/>
          </w:tcPr>
          <w:p w:rsidR="004D2D95" w:rsidRPr="004D2D95" w:rsidRDefault="004D2D95" w:rsidP="004D2D9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Later in 2015, the revised version </w:t>
            </w:r>
            <w:r w:rsidR="00244504">
              <w:rPr>
                <w:sz w:val="32"/>
                <w:szCs w:val="32"/>
                <w:lang w:val="en-US"/>
              </w:rPr>
              <w:t>called HTTP2 came into use which was developed at Google.</w:t>
            </w:r>
          </w:p>
        </w:tc>
      </w:tr>
      <w:tr w:rsidR="004D2D95" w:rsidTr="000C4708">
        <w:trPr>
          <w:trHeight w:val="1438"/>
        </w:trPr>
        <w:tc>
          <w:tcPr>
            <w:tcW w:w="4314" w:type="dxa"/>
          </w:tcPr>
          <w:p w:rsidR="004D2D95" w:rsidRPr="004D2D95" w:rsidRDefault="00244504" w:rsidP="0024450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In </w:t>
            </w:r>
            <w:r w:rsidR="00E616FE">
              <w:rPr>
                <w:sz w:val="32"/>
                <w:szCs w:val="32"/>
                <w:lang w:val="en-US"/>
              </w:rPr>
              <w:t>this protocol the client used</w:t>
            </w:r>
            <w:r>
              <w:rPr>
                <w:sz w:val="32"/>
                <w:szCs w:val="32"/>
                <w:lang w:val="en-US"/>
              </w:rPr>
              <w:t xml:space="preserve"> a text-based request into the server. In response the server sends the resource as a HTML page to the client.</w:t>
            </w:r>
          </w:p>
        </w:tc>
        <w:tc>
          <w:tcPr>
            <w:tcW w:w="5010" w:type="dxa"/>
          </w:tcPr>
          <w:p w:rsidR="004D2D95" w:rsidRPr="00E616FE" w:rsidRDefault="00E616FE" w:rsidP="00E616F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Whereas in this process in order to reduce web page load delay HTTP2 used techniques like compression, multiplexing &amp;prioritization with the help of binary framing.</w:t>
            </w:r>
          </w:p>
        </w:tc>
      </w:tr>
      <w:tr w:rsidR="004D2D95" w:rsidTr="000C4708">
        <w:trPr>
          <w:trHeight w:val="1481"/>
        </w:trPr>
        <w:tc>
          <w:tcPr>
            <w:tcW w:w="4314" w:type="dxa"/>
          </w:tcPr>
          <w:p w:rsidR="004D2D95" w:rsidRPr="00E616FE" w:rsidRDefault="00CF36ED" w:rsidP="00E616F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The client does not receive a fully rendered page hence additional resources were meant to be downloaded </w:t>
            </w:r>
            <w:r w:rsidR="00C066E5">
              <w:rPr>
                <w:sz w:val="32"/>
                <w:szCs w:val="32"/>
                <w:lang w:val="en-US"/>
              </w:rPr>
              <w:t>to obtain the resources. So pipeline method was used in HTTP1.1 which was helpful compared to HTTP1.</w:t>
            </w:r>
            <w:r w:rsidR="000B749B">
              <w:rPr>
                <w:sz w:val="32"/>
                <w:szCs w:val="32"/>
                <w:lang w:val="en-US"/>
              </w:rPr>
              <w:t xml:space="preserve"> But this led to HOL blocking which created a significant optimized connection efficiency problem.</w:t>
            </w:r>
          </w:p>
        </w:tc>
        <w:tc>
          <w:tcPr>
            <w:tcW w:w="5010" w:type="dxa"/>
          </w:tcPr>
          <w:p w:rsidR="004D2D95" w:rsidRPr="000B749B" w:rsidRDefault="000B749B" w:rsidP="008C16D9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All the delivery problems of HTTP1 &amp; HTTP1.1 were solved by HTTP2 using binary framing layer which encodes the request/response and divide them into small parts of information which increased the flexibility of data</w:t>
            </w:r>
            <w:r w:rsidR="008C16D9">
              <w:rPr>
                <w:sz w:val="32"/>
                <w:szCs w:val="32"/>
                <w:lang w:val="en-US"/>
              </w:rPr>
              <w:t xml:space="preserve"> transfer. HTTP2 uses stream prioritization in order to solve request competing into the same resource as well as helps developers for a better optimized application performance.</w:t>
            </w:r>
          </w:p>
        </w:tc>
      </w:tr>
      <w:tr w:rsidR="004D2D95" w:rsidTr="000C4708">
        <w:trPr>
          <w:trHeight w:val="769"/>
        </w:trPr>
        <w:tc>
          <w:tcPr>
            <w:tcW w:w="4314" w:type="dxa"/>
          </w:tcPr>
          <w:p w:rsidR="004D2D95" w:rsidRPr="008C16D9" w:rsidRDefault="00B359AF" w:rsidP="008C16D9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HTTP1</w:t>
            </w:r>
            <w:r w:rsidR="000C4708">
              <w:rPr>
                <w:sz w:val="32"/>
                <w:szCs w:val="32"/>
                <w:lang w:val="en-US"/>
              </w:rPr>
              <w:t>.1</w:t>
            </w:r>
            <w:r>
              <w:rPr>
                <w:sz w:val="32"/>
                <w:szCs w:val="32"/>
                <w:lang w:val="en-US"/>
              </w:rPr>
              <w:t xml:space="preserve"> relies on transport layer to avoid buffer overflow. Each new connection requires </w:t>
            </w:r>
            <w:r>
              <w:rPr>
                <w:sz w:val="32"/>
                <w:szCs w:val="32"/>
                <w:lang w:val="en-US"/>
              </w:rPr>
              <w:lastRenderedPageBreak/>
              <w:t>a separate control</w:t>
            </w:r>
            <w:r w:rsidR="000C4708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mechanism.</w:t>
            </w:r>
          </w:p>
        </w:tc>
        <w:tc>
          <w:tcPr>
            <w:tcW w:w="5010" w:type="dxa"/>
          </w:tcPr>
          <w:p w:rsidR="004D2D95" w:rsidRPr="00B359AF" w:rsidRDefault="00B359AF" w:rsidP="00B359A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 xml:space="preserve">On the other hand HTTP2 multiplexes streams of data within a single connection. Buffer overflow is controlled </w:t>
            </w:r>
            <w:r>
              <w:rPr>
                <w:sz w:val="32"/>
                <w:szCs w:val="32"/>
                <w:lang w:val="en-US"/>
              </w:rPr>
              <w:lastRenderedPageBreak/>
              <w:t xml:space="preserve">by allowing the client and server to implement </w:t>
            </w:r>
            <w:proofErr w:type="gramStart"/>
            <w:r>
              <w:rPr>
                <w:sz w:val="32"/>
                <w:szCs w:val="32"/>
                <w:lang w:val="en-US"/>
              </w:rPr>
              <w:t>their own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flow controls. This enhances better optimization. </w:t>
            </w:r>
          </w:p>
        </w:tc>
      </w:tr>
      <w:tr w:rsidR="004D2D95" w:rsidTr="000C4708">
        <w:trPr>
          <w:trHeight w:val="1438"/>
        </w:trPr>
        <w:tc>
          <w:tcPr>
            <w:tcW w:w="4314" w:type="dxa"/>
          </w:tcPr>
          <w:p w:rsidR="004D2D95" w:rsidRPr="00306DD7" w:rsidRDefault="002B45B7" w:rsidP="00306DD7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In HTTP1</w:t>
            </w:r>
            <w:r w:rsidR="000C4708">
              <w:rPr>
                <w:sz w:val="32"/>
                <w:szCs w:val="32"/>
                <w:lang w:val="en-US"/>
              </w:rPr>
              <w:t>.1</w:t>
            </w:r>
            <w:r>
              <w:rPr>
                <w:sz w:val="32"/>
                <w:szCs w:val="32"/>
                <w:lang w:val="en-US"/>
              </w:rPr>
              <w:t xml:space="preserve"> if the developer knows in advance which additional resource is needed in order to render the page then they can use in-lining techniqu</w:t>
            </w:r>
            <w:r w:rsidR="001076A8">
              <w:rPr>
                <w:sz w:val="32"/>
                <w:szCs w:val="32"/>
                <w:lang w:val="en-US"/>
              </w:rPr>
              <w:t xml:space="preserve">e which was efficient for small files. But </w:t>
            </w:r>
            <w:proofErr w:type="gramStart"/>
            <w:r w:rsidR="001076A8">
              <w:rPr>
                <w:sz w:val="32"/>
                <w:szCs w:val="32"/>
                <w:lang w:val="en-US"/>
              </w:rPr>
              <w:t>this method lead</w:t>
            </w:r>
            <w:proofErr w:type="gramEnd"/>
            <w:r w:rsidR="001076A8">
              <w:rPr>
                <w:sz w:val="32"/>
                <w:szCs w:val="32"/>
                <w:lang w:val="en-US"/>
              </w:rPr>
              <w:t xml:space="preserve"> to increase the size of the HTML document which will eventually decrease the connection speed in case of larger files. 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010" w:type="dxa"/>
          </w:tcPr>
          <w:p w:rsidR="004D2D95" w:rsidRPr="001076A8" w:rsidRDefault="001076A8" w:rsidP="001076A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Thus HTTP2 uses server push that helps to accomplish the goal of resource in-lining while separating pushed resource and the document. This helps the developer to decline the pushed resource separate from the HTML document fixing the in-line technique drawback. </w:t>
            </w:r>
          </w:p>
        </w:tc>
      </w:tr>
      <w:tr w:rsidR="004D2D95" w:rsidTr="000C4708">
        <w:trPr>
          <w:trHeight w:val="1481"/>
        </w:trPr>
        <w:tc>
          <w:tcPr>
            <w:tcW w:w="4314" w:type="dxa"/>
          </w:tcPr>
          <w:p w:rsidR="004D2D95" w:rsidRPr="00F12398" w:rsidRDefault="00F12398" w:rsidP="00F1239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Although many compression programs are used to reduce the size of the HTTP messages there are </w:t>
            </w:r>
            <w:proofErr w:type="gramStart"/>
            <w:r>
              <w:rPr>
                <w:sz w:val="32"/>
                <w:szCs w:val="32"/>
                <w:lang w:val="en-US"/>
              </w:rPr>
              <w:t>implementation problems that prohibits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compressing the entire message.</w:t>
            </w:r>
          </w:p>
        </w:tc>
        <w:tc>
          <w:tcPr>
            <w:tcW w:w="5010" w:type="dxa"/>
          </w:tcPr>
          <w:p w:rsidR="004D2D95" w:rsidRPr="00F12398" w:rsidRDefault="00F12398" w:rsidP="00F1239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HTTP2 has the ability to use binary framing layer to have control over fine details. It uses HPACK compression program that helps in compression of header frame and can keep a track of previous data &amp; compress them according to the index between client and the server.</w:t>
            </w:r>
          </w:p>
        </w:tc>
      </w:tr>
      <w:tr w:rsidR="004D2D95" w:rsidTr="000C4708">
        <w:trPr>
          <w:trHeight w:val="1481"/>
        </w:trPr>
        <w:tc>
          <w:tcPr>
            <w:tcW w:w="4314" w:type="dxa"/>
          </w:tcPr>
          <w:p w:rsidR="004D2D95" w:rsidRPr="000C4708" w:rsidRDefault="000C4708" w:rsidP="000C470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Till date this protocol is in use by proxies and some mobile clients. Only a small percentage of clients use HTTP1.1.</w:t>
            </w:r>
          </w:p>
        </w:tc>
        <w:tc>
          <w:tcPr>
            <w:tcW w:w="5010" w:type="dxa"/>
          </w:tcPr>
          <w:p w:rsidR="004D2D95" w:rsidRPr="000C4708" w:rsidRDefault="000C4708" w:rsidP="000C470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About 50% of all websites uses HTTP2 till now. Since it is more secure and efficient compared to the previous versions it is used widely. </w:t>
            </w:r>
          </w:p>
        </w:tc>
      </w:tr>
    </w:tbl>
    <w:p w:rsidR="003622C9" w:rsidRPr="00DC3430" w:rsidRDefault="004D2D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sectPr w:rsidR="003622C9" w:rsidRPr="00DC3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B6807"/>
    <w:multiLevelType w:val="hybridMultilevel"/>
    <w:tmpl w:val="0ED42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20778"/>
    <w:multiLevelType w:val="hybridMultilevel"/>
    <w:tmpl w:val="49DCE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C9"/>
    <w:rsid w:val="000B749B"/>
    <w:rsid w:val="000C4708"/>
    <w:rsid w:val="001076A8"/>
    <w:rsid w:val="00244504"/>
    <w:rsid w:val="002B45B7"/>
    <w:rsid w:val="002F45DD"/>
    <w:rsid w:val="00306DD7"/>
    <w:rsid w:val="003622C9"/>
    <w:rsid w:val="00395861"/>
    <w:rsid w:val="004D2D95"/>
    <w:rsid w:val="008C16D9"/>
    <w:rsid w:val="00B359AF"/>
    <w:rsid w:val="00C066E5"/>
    <w:rsid w:val="00CF36ED"/>
    <w:rsid w:val="00DC3430"/>
    <w:rsid w:val="00E616FE"/>
    <w:rsid w:val="00F12398"/>
    <w:rsid w:val="00F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AHO DAYAL</dc:creator>
  <cp:lastModifiedBy>AHO DAYAL</cp:lastModifiedBy>
  <cp:revision>5</cp:revision>
  <dcterms:created xsi:type="dcterms:W3CDTF">2021-10-20T04:47:00Z</dcterms:created>
  <dcterms:modified xsi:type="dcterms:W3CDTF">2021-10-20T13:06:00Z</dcterms:modified>
</cp:coreProperties>
</file>