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C0" w:rsidRDefault="00145760">
      <w:pPr>
        <w:pStyle w:val="Title"/>
        <w:spacing w:line="350" w:lineRule="auto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69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Architecture</w:t>
      </w: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166"/>
      </w:tblGrid>
      <w:tr w:rsidR="00F10BC0" w:rsidTr="00D803C5">
        <w:trPr>
          <w:trHeight w:val="315"/>
        </w:trPr>
        <w:tc>
          <w:tcPr>
            <w:tcW w:w="4508" w:type="dxa"/>
          </w:tcPr>
          <w:p w:rsidR="00F10BC0" w:rsidRDefault="00145760">
            <w:pPr>
              <w:pStyle w:val="TableParagraph"/>
              <w:ind w:left="76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166" w:type="dxa"/>
          </w:tcPr>
          <w:p w:rsidR="00F10BC0" w:rsidRPr="00D803C5" w:rsidRDefault="00D803C5" w:rsidP="00D803C5">
            <w:pPr>
              <w:pStyle w:val="TableParagraph"/>
              <w:spacing w:line="195" w:lineRule="exact"/>
              <w:ind w:left="0"/>
              <w:rPr>
                <w:b/>
              </w:rPr>
            </w:pPr>
            <w:r w:rsidRPr="00D803C5">
              <w:rPr>
                <w:b/>
              </w:rPr>
              <w:t>BF65628C5F4C176991E4180F64CA6B6F</w:t>
            </w:r>
          </w:p>
        </w:tc>
      </w:tr>
      <w:tr w:rsidR="00F10BC0" w:rsidTr="00D803C5">
        <w:trPr>
          <w:trHeight w:val="315"/>
        </w:trPr>
        <w:tc>
          <w:tcPr>
            <w:tcW w:w="4508" w:type="dxa"/>
          </w:tcPr>
          <w:p w:rsidR="00F10BC0" w:rsidRDefault="00145760">
            <w:pPr>
              <w:pStyle w:val="TableParagraph"/>
              <w:ind w:left="76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166" w:type="dxa"/>
          </w:tcPr>
          <w:p w:rsidR="00F10BC0" w:rsidRPr="00D803C5" w:rsidRDefault="00D803C5">
            <w:pPr>
              <w:pStyle w:val="TableParagraph"/>
              <w:spacing w:line="195" w:lineRule="exact"/>
              <w:rPr>
                <w:b/>
              </w:rPr>
            </w:pPr>
            <w:r w:rsidRPr="00D803C5">
              <w:rPr>
                <w:b/>
              </w:rPr>
              <w:t xml:space="preserve">How to create a brand name ,brand mail ,logo in </w:t>
            </w:r>
            <w:proofErr w:type="spellStart"/>
            <w:r w:rsidRPr="00D803C5">
              <w:rPr>
                <w:b/>
              </w:rPr>
              <w:t>Canva</w:t>
            </w:r>
            <w:proofErr w:type="spellEnd"/>
            <w:r w:rsidRPr="00D803C5">
              <w:rPr>
                <w:b/>
              </w:rPr>
              <w:t xml:space="preserve"> </w:t>
            </w:r>
          </w:p>
        </w:tc>
      </w:tr>
    </w:tbl>
    <w:p w:rsidR="00F10BC0" w:rsidRDefault="00F10BC0">
      <w:pPr>
        <w:pStyle w:val="BodyText"/>
        <w:ind w:left="0"/>
        <w:rPr>
          <w:b/>
          <w:sz w:val="20"/>
        </w:rPr>
      </w:pPr>
    </w:p>
    <w:p w:rsidR="00F10BC0" w:rsidRDefault="00F10BC0">
      <w:pPr>
        <w:pStyle w:val="BodyText"/>
        <w:spacing w:before="3"/>
        <w:ind w:left="0"/>
        <w:rPr>
          <w:b/>
          <w:sz w:val="26"/>
        </w:rPr>
      </w:pPr>
    </w:p>
    <w:p w:rsidR="00F10BC0" w:rsidRDefault="00145760">
      <w:pPr>
        <w:pStyle w:val="Heading1"/>
        <w:spacing w:before="44"/>
      </w:pPr>
      <w:r>
        <w:t>Solution</w:t>
      </w:r>
      <w:r>
        <w:rPr>
          <w:spacing w:val="-9"/>
        </w:rPr>
        <w:t xml:space="preserve"> </w:t>
      </w:r>
      <w:r>
        <w:t>Architecture:</w:t>
      </w:r>
    </w:p>
    <w:p w:rsidR="00F32940" w:rsidRPr="003117E6" w:rsidRDefault="00F32940">
      <w:pPr>
        <w:pStyle w:val="BodyText"/>
        <w:spacing w:before="8"/>
        <w:ind w:left="0"/>
        <w:rPr>
          <w:bCs/>
          <w:sz w:val="28"/>
          <w:szCs w:val="28"/>
        </w:rPr>
      </w:pPr>
      <w:r w:rsidRPr="003117E6">
        <w:rPr>
          <w:bCs/>
          <w:sz w:val="34"/>
        </w:rPr>
        <w:t xml:space="preserve">         </w:t>
      </w:r>
      <w:r w:rsidRPr="003117E6">
        <w:rPr>
          <w:bCs/>
          <w:sz w:val="28"/>
          <w:szCs w:val="28"/>
        </w:rPr>
        <w:t>Before finalizing everything, seek feedback from colleagues or potential clients to make sure your choices resonate with your target audience.</w:t>
      </w:r>
      <w:r w:rsidR="0052693C">
        <w:rPr>
          <w:bCs/>
          <w:sz w:val="28"/>
          <w:szCs w:val="28"/>
        </w:rPr>
        <w:t xml:space="preserve"> Check for trademark </w:t>
      </w:r>
      <w:r w:rsidRPr="003117E6">
        <w:rPr>
          <w:bCs/>
          <w:sz w:val="28"/>
          <w:szCs w:val="28"/>
        </w:rPr>
        <w:t>availability to make sure your brand name and logo don't infringe on existing trademarks.</w:t>
      </w:r>
    </w:p>
    <w:p w:rsidR="00F10BC0" w:rsidRPr="0052693C" w:rsidRDefault="00F32940" w:rsidP="00F32940">
      <w:pPr>
        <w:pStyle w:val="BodyText"/>
        <w:spacing w:before="8"/>
        <w:ind w:left="0"/>
        <w:rPr>
          <w:bCs/>
          <w:sz w:val="28"/>
          <w:szCs w:val="28"/>
        </w:rPr>
      </w:pPr>
      <w:r w:rsidRPr="003117E6">
        <w:rPr>
          <w:bCs/>
          <w:sz w:val="28"/>
          <w:szCs w:val="28"/>
        </w:rPr>
        <w:t>Choose a color scheme that reflects your brand's identity. Ensure it's consistent with your industry and the image you want to convey.</w:t>
      </w:r>
      <w:r w:rsidR="0052693C">
        <w:rPr>
          <w:bCs/>
          <w:sz w:val="28"/>
          <w:szCs w:val="28"/>
        </w:rPr>
        <w:t xml:space="preserve"> </w:t>
      </w:r>
      <w:r w:rsidRPr="003117E6">
        <w:rPr>
          <w:bCs/>
          <w:sz w:val="28"/>
          <w:szCs w:val="28"/>
        </w:rPr>
        <w:t>Brainstorm words and phrases related to solution architecture. Think about your unique selling points and values.</w:t>
      </w:r>
      <w:r w:rsidR="0052693C">
        <w:rPr>
          <w:bCs/>
          <w:sz w:val="28"/>
          <w:szCs w:val="28"/>
        </w:rPr>
        <w:t xml:space="preserve"> </w:t>
      </w:r>
      <w:r w:rsidRPr="003117E6">
        <w:rPr>
          <w:bCs/>
          <w:sz w:val="28"/>
          <w:szCs w:val="28"/>
        </w:rPr>
        <w:t>Set up email hosting through a provider like Google Workspace (formerly G Suite) or Microsoft 365.</w:t>
      </w:r>
      <w:r w:rsidR="00145760" w:rsidRPr="003117E6">
        <w:rPr>
          <w:bCs/>
          <w:spacing w:val="-3"/>
          <w:sz w:val="28"/>
          <w:szCs w:val="28"/>
        </w:rPr>
        <w:t xml:space="preserve"> </w:t>
      </w:r>
    </w:p>
    <w:p w:rsidR="00F32940" w:rsidRPr="003117E6" w:rsidRDefault="00F32940" w:rsidP="00F32940">
      <w:pPr>
        <w:pStyle w:val="BodyText"/>
        <w:spacing w:before="8"/>
        <w:ind w:left="0"/>
        <w:rPr>
          <w:bCs/>
          <w:spacing w:val="-3"/>
        </w:rPr>
      </w:pPr>
    </w:p>
    <w:p w:rsidR="00F32940" w:rsidRDefault="00F32940" w:rsidP="00F32940">
      <w:pPr>
        <w:pStyle w:val="BodyText"/>
        <w:spacing w:before="8"/>
        <w:ind w:left="0"/>
        <w:rPr>
          <w:spacing w:val="-3"/>
        </w:rPr>
      </w:pPr>
    </w:p>
    <w:p w:rsidR="00F32940" w:rsidRDefault="00F32940" w:rsidP="00F32940">
      <w:pPr>
        <w:pStyle w:val="BodyText"/>
        <w:spacing w:before="8"/>
        <w:ind w:left="0"/>
        <w:rPr>
          <w:spacing w:val="-3"/>
        </w:rPr>
      </w:pPr>
    </w:p>
    <w:p w:rsidR="00F32940" w:rsidRPr="003117E6" w:rsidRDefault="003117E6" w:rsidP="00507A1E">
      <w:pPr>
        <w:pStyle w:val="BodyText"/>
        <w:spacing w:before="8"/>
        <w:ind w:left="0"/>
        <w:jc w:val="center"/>
        <w:rPr>
          <w:rFonts w:ascii="Verdana" w:hAnsi="Verdana"/>
          <w:b/>
          <w:bCs/>
          <w:sz w:val="28"/>
          <w:szCs w:val="28"/>
        </w:rPr>
      </w:pPr>
      <w:r w:rsidRPr="003117E6">
        <w:rPr>
          <w:rFonts w:ascii="Verdana" w:hAnsi="Verdana"/>
          <w:b/>
          <w:bCs/>
          <w:sz w:val="28"/>
          <w:szCs w:val="28"/>
        </w:rPr>
        <w:t>SOLUTION ARCHITECTURE</w:t>
      </w:r>
      <w:r w:rsidR="00507A1E">
        <w:rPr>
          <w:noProof/>
          <w:sz w:val="17"/>
          <w:lang w:val="en-GB" w:eastAsia="en-GB"/>
        </w:rPr>
        <w:drawing>
          <wp:inline distT="0" distB="0" distL="0" distR="0" wp14:anchorId="069892FE" wp14:editId="264BDB2A">
            <wp:extent cx="4319621" cy="35528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03 at 9.42.14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47" cy="35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C0" w:rsidRDefault="00F10BC0">
      <w:pPr>
        <w:pStyle w:val="BodyText"/>
        <w:ind w:left="0"/>
        <w:rPr>
          <w:sz w:val="17"/>
        </w:rPr>
      </w:pPr>
    </w:p>
    <w:p w:rsidR="00F10BC0" w:rsidRDefault="00F10BC0">
      <w:pPr>
        <w:rPr>
          <w:sz w:val="17"/>
        </w:rPr>
      </w:pPr>
    </w:p>
    <w:p w:rsidR="00F32940" w:rsidRDefault="00F32940">
      <w:pPr>
        <w:rPr>
          <w:sz w:val="17"/>
        </w:rPr>
      </w:pPr>
    </w:p>
    <w:p w:rsidR="00F32940" w:rsidRDefault="00F32940">
      <w:pPr>
        <w:rPr>
          <w:sz w:val="17"/>
        </w:rPr>
        <w:sectPr w:rsidR="00F32940">
          <w:type w:val="continuous"/>
          <w:pgSz w:w="12240" w:h="15840"/>
          <w:pgMar w:top="1480" w:right="1420" w:bottom="280" w:left="520" w:header="720" w:footer="720" w:gutter="0"/>
          <w:cols w:space="720"/>
        </w:sectPr>
      </w:pPr>
    </w:p>
    <w:p w:rsidR="00F10BC0" w:rsidRDefault="00145760">
      <w:pPr>
        <w:pStyle w:val="Heading1"/>
        <w:ind w:left="920"/>
      </w:pPr>
      <w:r>
        <w:rPr>
          <w:u w:val="single"/>
        </w:rPr>
        <w:lastRenderedPageBreak/>
        <w:t>Flow of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4"/>
          <w:u w:val="single"/>
        </w:rPr>
        <w:t xml:space="preserve"> </w:t>
      </w:r>
      <w:r>
        <w:rPr>
          <w:u w:val="single"/>
        </w:rPr>
        <w:t>Project:</w:t>
      </w:r>
      <w:bookmarkStart w:id="0" w:name="_GoBack"/>
      <w:bookmarkEnd w:id="0"/>
    </w:p>
    <w:p w:rsidR="0052693C" w:rsidRDefault="00145760" w:rsidP="0052693C">
      <w:pPr>
        <w:spacing w:before="183" w:line="364" w:lineRule="auto"/>
        <w:ind w:left="920"/>
        <w:rPr>
          <w:b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my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discussed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below.</w:t>
      </w:r>
      <w:r>
        <w:rPr>
          <w:spacing w:val="4"/>
          <w:sz w:val="28"/>
        </w:rPr>
        <w:t xml:space="preserve"> </w:t>
      </w:r>
    </w:p>
    <w:p w:rsidR="0052693C" w:rsidRDefault="0052693C" w:rsidP="0052693C">
      <w:pPr>
        <w:pStyle w:val="Heading1"/>
      </w:pPr>
      <w:r>
        <w:t xml:space="preserve">              </w:t>
      </w:r>
      <w:r>
        <w:t>1. Define Your Brand Identity:</w:t>
      </w:r>
    </w:p>
    <w:p w:rsidR="0052693C" w:rsidRDefault="0052693C" w:rsidP="0052693C">
      <w:pPr>
        <w:spacing w:before="183" w:line="364" w:lineRule="auto"/>
        <w:ind w:left="920"/>
      </w:pPr>
      <w:r>
        <w:t>Start by clearly defining your brand's values, mission, and vision. This will help you create a brand name and design elements that align with your brand's essence.</w:t>
      </w:r>
    </w:p>
    <w:p w:rsidR="0052693C" w:rsidRDefault="0052693C" w:rsidP="0052693C">
      <w:pPr>
        <w:pStyle w:val="Heading1"/>
      </w:pPr>
      <w:r>
        <w:t xml:space="preserve">           </w:t>
      </w:r>
      <w:r>
        <w:t>2. Create a Brand Name:</w:t>
      </w:r>
    </w:p>
    <w:p w:rsidR="0052693C" w:rsidRDefault="0052693C" w:rsidP="0052693C">
      <w:pPr>
        <w:spacing w:before="183" w:line="364" w:lineRule="auto"/>
      </w:pPr>
      <w:r>
        <w:t xml:space="preserve">                 </w:t>
      </w:r>
      <w:r>
        <w:t>Brainstorm ideas for your brand name. Consider the following:</w:t>
      </w:r>
    </w:p>
    <w:p w:rsidR="0052693C" w:rsidRDefault="0052693C" w:rsidP="0052693C">
      <w:pPr>
        <w:pStyle w:val="ListParagraph"/>
        <w:numPr>
          <w:ilvl w:val="0"/>
          <w:numId w:val="3"/>
        </w:numPr>
        <w:spacing w:before="183" w:line="364" w:lineRule="auto"/>
      </w:pPr>
      <w:r>
        <w:t>Is the name unique and memorable?</w:t>
      </w:r>
    </w:p>
    <w:p w:rsidR="0052693C" w:rsidRDefault="0052693C" w:rsidP="0052693C">
      <w:pPr>
        <w:pStyle w:val="ListParagraph"/>
        <w:numPr>
          <w:ilvl w:val="0"/>
          <w:numId w:val="3"/>
        </w:numPr>
        <w:spacing w:before="183" w:line="364" w:lineRule="auto"/>
      </w:pPr>
      <w:r>
        <w:t>Is it relevant to your products or services?</w:t>
      </w:r>
    </w:p>
    <w:p w:rsidR="0052693C" w:rsidRDefault="0052693C" w:rsidP="0052693C">
      <w:pPr>
        <w:pStyle w:val="ListParagraph"/>
        <w:numPr>
          <w:ilvl w:val="0"/>
          <w:numId w:val="3"/>
        </w:numPr>
        <w:spacing w:before="183" w:line="364" w:lineRule="auto"/>
      </w:pPr>
      <w:r>
        <w:t>Is it easy to spell and pronounce?</w:t>
      </w:r>
    </w:p>
    <w:p w:rsidR="0052693C" w:rsidRDefault="0052693C" w:rsidP="0052693C">
      <w:pPr>
        <w:pStyle w:val="ListParagraph"/>
        <w:numPr>
          <w:ilvl w:val="0"/>
          <w:numId w:val="3"/>
        </w:numPr>
        <w:spacing w:before="183" w:line="364" w:lineRule="auto"/>
      </w:pPr>
      <w:r>
        <w:t>Is the domain name (for a website) available?</w:t>
      </w:r>
    </w:p>
    <w:p w:rsidR="0052693C" w:rsidRDefault="0052693C" w:rsidP="0052693C">
      <w:pPr>
        <w:pStyle w:val="Heading1"/>
      </w:pPr>
      <w:r>
        <w:t xml:space="preserve">           </w:t>
      </w:r>
      <w:r>
        <w:t>3. Set Up a Brand Email:</w:t>
      </w:r>
    </w:p>
    <w:p w:rsidR="0052693C" w:rsidRDefault="0052693C" w:rsidP="0052693C">
      <w:pPr>
        <w:pStyle w:val="ListParagraph"/>
        <w:numPr>
          <w:ilvl w:val="0"/>
          <w:numId w:val="4"/>
        </w:numPr>
        <w:spacing w:before="183" w:line="364" w:lineRule="auto"/>
      </w:pPr>
      <w:r>
        <w:t xml:space="preserve">Purchase a domain name that matches your brand name or is closely related to it. You can use domain registrars like </w:t>
      </w:r>
      <w:proofErr w:type="spellStart"/>
      <w:r>
        <w:t>GoDaddy</w:t>
      </w:r>
      <w:proofErr w:type="spellEnd"/>
      <w:r>
        <w:t xml:space="preserve">, </w:t>
      </w:r>
      <w:proofErr w:type="spellStart"/>
      <w:r>
        <w:t>Namecheap</w:t>
      </w:r>
      <w:proofErr w:type="spellEnd"/>
      <w:r>
        <w:t>, or Google Domains.</w:t>
      </w:r>
    </w:p>
    <w:p w:rsidR="0052693C" w:rsidRDefault="0052693C" w:rsidP="0052693C">
      <w:pPr>
        <w:pStyle w:val="ListParagraph"/>
        <w:numPr>
          <w:ilvl w:val="0"/>
          <w:numId w:val="4"/>
        </w:numPr>
        <w:spacing w:before="183" w:line="364" w:lineRule="auto"/>
      </w:pPr>
      <w:r>
        <w:t>Sign up for email hosting or use a service like Google Workspace (formerly G Suite) to create a professional email address (e.g., info@yourbrandname.com).</w:t>
      </w:r>
    </w:p>
    <w:p w:rsidR="0052693C" w:rsidRDefault="0052693C" w:rsidP="0052693C">
      <w:pPr>
        <w:pStyle w:val="Heading1"/>
      </w:pPr>
      <w:r>
        <w:t xml:space="preserve">         </w:t>
      </w:r>
      <w:r>
        <w:t xml:space="preserve">4. Create a Logo in </w:t>
      </w:r>
      <w:proofErr w:type="spellStart"/>
      <w:r>
        <w:t>Canva</w:t>
      </w:r>
      <w:proofErr w:type="spellEnd"/>
      <w:r>
        <w:t>:</w:t>
      </w:r>
    </w:p>
    <w:p w:rsidR="0052693C" w:rsidRDefault="0052693C" w:rsidP="0052693C">
      <w:pPr>
        <w:pStyle w:val="ListParagraph"/>
        <w:numPr>
          <w:ilvl w:val="0"/>
          <w:numId w:val="5"/>
        </w:numPr>
        <w:spacing w:before="183" w:line="364" w:lineRule="auto"/>
      </w:pPr>
      <w:proofErr w:type="spellStart"/>
      <w:r>
        <w:t>Canva</w:t>
      </w:r>
      <w:proofErr w:type="spellEnd"/>
      <w:r>
        <w:t xml:space="preserve"> is a user-friendly online graphic design tool that can help you design a logo.</w:t>
      </w:r>
    </w:p>
    <w:p w:rsidR="0052693C" w:rsidRDefault="0052693C" w:rsidP="0052693C">
      <w:pPr>
        <w:pStyle w:val="ListParagraph"/>
        <w:numPr>
          <w:ilvl w:val="0"/>
          <w:numId w:val="5"/>
        </w:numPr>
        <w:spacing w:before="183" w:line="364" w:lineRule="auto"/>
      </w:pPr>
      <w:r>
        <w:t xml:space="preserve">Sign up or log in to </w:t>
      </w:r>
      <w:proofErr w:type="spellStart"/>
      <w:r>
        <w:t>Canva</w:t>
      </w:r>
      <w:proofErr w:type="spellEnd"/>
      <w:r>
        <w:t xml:space="preserve"> (they offer a free plan with limited features and a paid Pro plan with more options).</w:t>
      </w:r>
    </w:p>
    <w:p w:rsidR="0052693C" w:rsidRDefault="0052693C" w:rsidP="0052693C">
      <w:pPr>
        <w:pStyle w:val="ListParagraph"/>
        <w:numPr>
          <w:ilvl w:val="0"/>
          <w:numId w:val="5"/>
        </w:numPr>
        <w:spacing w:before="183" w:line="364" w:lineRule="auto"/>
      </w:pPr>
      <w:r>
        <w:t>Follow these steps to create a logo:</w:t>
      </w:r>
    </w:p>
    <w:p w:rsidR="0052693C" w:rsidRDefault="0052693C" w:rsidP="0052693C">
      <w:pPr>
        <w:pStyle w:val="ListParagraph"/>
        <w:numPr>
          <w:ilvl w:val="0"/>
          <w:numId w:val="5"/>
        </w:numPr>
        <w:spacing w:before="183" w:line="364" w:lineRule="auto"/>
      </w:pPr>
      <w:r>
        <w:t>Choose the "Create a design" option and select "Custom dimensions" to set the size for your logo.</w:t>
      </w:r>
    </w:p>
    <w:p w:rsidR="0052693C" w:rsidRDefault="0052693C" w:rsidP="0052693C">
      <w:pPr>
        <w:pStyle w:val="ListParagraph"/>
        <w:numPr>
          <w:ilvl w:val="0"/>
          <w:numId w:val="5"/>
        </w:numPr>
        <w:spacing w:before="183" w:line="364" w:lineRule="auto"/>
      </w:pPr>
      <w:r>
        <w:t xml:space="preserve">Use </w:t>
      </w:r>
      <w:proofErr w:type="spellStart"/>
      <w:r>
        <w:t>Canva's</w:t>
      </w:r>
      <w:proofErr w:type="spellEnd"/>
      <w:r>
        <w:t xml:space="preserve"> templates or create your design from scratch.</w:t>
      </w:r>
    </w:p>
    <w:p w:rsidR="0052693C" w:rsidRDefault="0052693C" w:rsidP="0052693C">
      <w:pPr>
        <w:pStyle w:val="ListParagraph"/>
        <w:numPr>
          <w:ilvl w:val="0"/>
          <w:numId w:val="5"/>
        </w:numPr>
        <w:spacing w:before="183" w:line="364" w:lineRule="auto"/>
      </w:pPr>
      <w:r>
        <w:t>Add text, shapes, icons, and images to design your logo.</w:t>
      </w:r>
    </w:p>
    <w:p w:rsidR="0052693C" w:rsidRDefault="0052693C" w:rsidP="0052693C">
      <w:pPr>
        <w:pStyle w:val="ListParagraph"/>
        <w:numPr>
          <w:ilvl w:val="0"/>
          <w:numId w:val="5"/>
        </w:numPr>
        <w:spacing w:before="183" w:line="364" w:lineRule="auto"/>
      </w:pPr>
      <w:r>
        <w:t>Experiment with color schemes and typography to match your brand's identity.</w:t>
      </w:r>
    </w:p>
    <w:p w:rsidR="0052693C" w:rsidRDefault="0052693C" w:rsidP="0052693C">
      <w:pPr>
        <w:spacing w:before="183" w:line="364" w:lineRule="auto"/>
      </w:pPr>
    </w:p>
    <w:p w:rsidR="0052693C" w:rsidRDefault="0052693C" w:rsidP="0052693C">
      <w:pPr>
        <w:pStyle w:val="Heading1"/>
      </w:pPr>
      <w:r>
        <w:t xml:space="preserve">          </w:t>
      </w:r>
      <w:r>
        <w:t>6. Legal Considerations:</w:t>
      </w:r>
    </w:p>
    <w:p w:rsidR="0052693C" w:rsidRDefault="0052693C" w:rsidP="0052693C">
      <w:pPr>
        <w:spacing w:before="183" w:line="364" w:lineRule="auto"/>
        <w:ind w:left="920"/>
      </w:pPr>
      <w:r>
        <w:t>Check for trademark conflicts to avoid potential legal issues with your brand name or logo.</w:t>
      </w:r>
    </w:p>
    <w:p w:rsidR="0052693C" w:rsidRDefault="0052693C" w:rsidP="0052693C">
      <w:pPr>
        <w:pStyle w:val="Heading1"/>
      </w:pPr>
      <w:r>
        <w:t xml:space="preserve">          </w:t>
      </w:r>
      <w:r>
        <w:t>7. Test and Get Feedback:</w:t>
      </w:r>
    </w:p>
    <w:p w:rsidR="0052693C" w:rsidRDefault="0052693C" w:rsidP="0052693C">
      <w:pPr>
        <w:spacing w:before="183" w:line="364" w:lineRule="auto"/>
        <w:ind w:left="920"/>
      </w:pPr>
      <w:r>
        <w:t>Share your brand name, email, and logo with a few trusted individuals to gather feedback. Make any necessary adjustments based on their input.</w:t>
      </w:r>
    </w:p>
    <w:p w:rsidR="0052693C" w:rsidRDefault="0052693C" w:rsidP="0052693C">
      <w:pPr>
        <w:pStyle w:val="Heading1"/>
      </w:pPr>
      <w:r>
        <w:t xml:space="preserve">         </w:t>
      </w:r>
      <w:r>
        <w:t>8. Launch and Promote:</w:t>
      </w:r>
    </w:p>
    <w:p w:rsidR="0052693C" w:rsidRDefault="0052693C" w:rsidP="0052693C">
      <w:pPr>
        <w:pStyle w:val="ListParagraph"/>
        <w:numPr>
          <w:ilvl w:val="0"/>
          <w:numId w:val="6"/>
        </w:numPr>
        <w:spacing w:before="183" w:line="364" w:lineRule="auto"/>
      </w:pPr>
      <w:r>
        <w:t>Once everything is in place, launch your brand with your new name, email, and logo.</w:t>
      </w:r>
    </w:p>
    <w:p w:rsidR="0052693C" w:rsidRDefault="0052693C" w:rsidP="0052693C">
      <w:pPr>
        <w:pStyle w:val="ListParagraph"/>
        <w:numPr>
          <w:ilvl w:val="0"/>
          <w:numId w:val="6"/>
        </w:numPr>
        <w:spacing w:before="183" w:line="364" w:lineRule="auto"/>
      </w:pPr>
      <w:r>
        <w:t>Promote your brand through various channels, including your website, social media, and marketing materials.</w:t>
      </w:r>
    </w:p>
    <w:p w:rsidR="0052693C" w:rsidRDefault="0052693C" w:rsidP="0052693C">
      <w:pPr>
        <w:pStyle w:val="ListParagraph"/>
        <w:numPr>
          <w:ilvl w:val="0"/>
          <w:numId w:val="6"/>
        </w:numPr>
        <w:spacing w:before="183" w:line="364" w:lineRule="auto"/>
      </w:pPr>
      <w:r>
        <w:t xml:space="preserve">Remember that branding is an ongoing process, and as your business evolves, you may need to refine and update your brand identity. </w:t>
      </w:r>
      <w:proofErr w:type="spellStart"/>
      <w:r>
        <w:t>Canva</w:t>
      </w:r>
      <w:proofErr w:type="spellEnd"/>
      <w:r>
        <w:t xml:space="preserve"> is a great tool for creating initial design assets, but for more complex design projects, you may want to consider working with a professional graphic designer.</w:t>
      </w:r>
    </w:p>
    <w:p w:rsidR="0052693C" w:rsidRDefault="0052693C" w:rsidP="0052693C">
      <w:pPr>
        <w:spacing w:before="183" w:line="364" w:lineRule="auto"/>
        <w:ind w:left="920"/>
      </w:pPr>
    </w:p>
    <w:p w:rsidR="0052693C" w:rsidRDefault="0052693C" w:rsidP="0052693C">
      <w:pPr>
        <w:spacing w:before="183" w:line="364" w:lineRule="auto"/>
        <w:ind w:left="920"/>
      </w:pPr>
    </w:p>
    <w:p w:rsidR="0052693C" w:rsidRDefault="0052693C" w:rsidP="0052693C">
      <w:pPr>
        <w:spacing w:before="183" w:line="364" w:lineRule="auto"/>
        <w:ind w:left="920"/>
      </w:pPr>
    </w:p>
    <w:p w:rsidR="0052693C" w:rsidRDefault="0052693C" w:rsidP="0052693C">
      <w:pPr>
        <w:spacing w:before="183" w:line="364" w:lineRule="auto"/>
        <w:ind w:left="920"/>
      </w:pPr>
    </w:p>
    <w:p w:rsidR="0052693C" w:rsidRDefault="0052693C" w:rsidP="0052693C">
      <w:pPr>
        <w:spacing w:before="183" w:line="364" w:lineRule="auto"/>
        <w:ind w:left="920"/>
      </w:pPr>
    </w:p>
    <w:p w:rsidR="0052693C" w:rsidRDefault="0052693C" w:rsidP="0052693C">
      <w:pPr>
        <w:spacing w:before="183" w:line="364" w:lineRule="auto"/>
        <w:ind w:left="920"/>
      </w:pPr>
      <w:r>
        <w:t>Regenerate</w:t>
      </w:r>
    </w:p>
    <w:p w:rsidR="00F10BC0" w:rsidRDefault="00F10BC0">
      <w:pPr>
        <w:pStyle w:val="BodyText"/>
        <w:spacing w:before="170" w:line="249" w:lineRule="auto"/>
        <w:ind w:right="112" w:hanging="10"/>
      </w:pPr>
    </w:p>
    <w:sectPr w:rsidR="00F10BC0">
      <w:pgSz w:w="12240" w:h="15840"/>
      <w:pgMar w:top="1460" w:right="14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AC5"/>
    <w:multiLevelType w:val="hybridMultilevel"/>
    <w:tmpl w:val="B886A5D6"/>
    <w:lvl w:ilvl="0" w:tplc="08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" w15:restartNumberingAfterBreak="0">
    <w:nsid w:val="131D0505"/>
    <w:multiLevelType w:val="hybridMultilevel"/>
    <w:tmpl w:val="919A3642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" w15:restartNumberingAfterBreak="0">
    <w:nsid w:val="24452E4B"/>
    <w:multiLevelType w:val="hybridMultilevel"/>
    <w:tmpl w:val="68D41C30"/>
    <w:lvl w:ilvl="0" w:tplc="C152072A">
      <w:start w:val="1"/>
      <w:numFmt w:val="lowerLetter"/>
      <w:lvlText w:val="%1)"/>
      <w:lvlJc w:val="left"/>
      <w:pPr>
        <w:ind w:left="915" w:hanging="196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509AA5DE">
      <w:numFmt w:val="bullet"/>
      <w:lvlText w:val="•"/>
      <w:lvlJc w:val="left"/>
      <w:pPr>
        <w:ind w:left="1858" w:hanging="196"/>
      </w:pPr>
      <w:rPr>
        <w:rFonts w:hint="default"/>
        <w:lang w:val="en-US" w:eastAsia="en-US" w:bidi="ar-SA"/>
      </w:rPr>
    </w:lvl>
    <w:lvl w:ilvl="2" w:tplc="BF386322">
      <w:numFmt w:val="bullet"/>
      <w:lvlText w:val="•"/>
      <w:lvlJc w:val="left"/>
      <w:pPr>
        <w:ind w:left="2796" w:hanging="196"/>
      </w:pPr>
      <w:rPr>
        <w:rFonts w:hint="default"/>
        <w:lang w:val="en-US" w:eastAsia="en-US" w:bidi="ar-SA"/>
      </w:rPr>
    </w:lvl>
    <w:lvl w:ilvl="3" w:tplc="A8844F44">
      <w:numFmt w:val="bullet"/>
      <w:lvlText w:val="•"/>
      <w:lvlJc w:val="left"/>
      <w:pPr>
        <w:ind w:left="3734" w:hanging="196"/>
      </w:pPr>
      <w:rPr>
        <w:rFonts w:hint="default"/>
        <w:lang w:val="en-US" w:eastAsia="en-US" w:bidi="ar-SA"/>
      </w:rPr>
    </w:lvl>
    <w:lvl w:ilvl="4" w:tplc="47785590">
      <w:numFmt w:val="bullet"/>
      <w:lvlText w:val="•"/>
      <w:lvlJc w:val="left"/>
      <w:pPr>
        <w:ind w:left="4672" w:hanging="196"/>
      </w:pPr>
      <w:rPr>
        <w:rFonts w:hint="default"/>
        <w:lang w:val="en-US" w:eastAsia="en-US" w:bidi="ar-SA"/>
      </w:rPr>
    </w:lvl>
    <w:lvl w:ilvl="5" w:tplc="0540EC9C">
      <w:numFmt w:val="bullet"/>
      <w:lvlText w:val="•"/>
      <w:lvlJc w:val="left"/>
      <w:pPr>
        <w:ind w:left="5610" w:hanging="196"/>
      </w:pPr>
      <w:rPr>
        <w:rFonts w:hint="default"/>
        <w:lang w:val="en-US" w:eastAsia="en-US" w:bidi="ar-SA"/>
      </w:rPr>
    </w:lvl>
    <w:lvl w:ilvl="6" w:tplc="BCCEC53C">
      <w:numFmt w:val="bullet"/>
      <w:lvlText w:val="•"/>
      <w:lvlJc w:val="left"/>
      <w:pPr>
        <w:ind w:left="6548" w:hanging="196"/>
      </w:pPr>
      <w:rPr>
        <w:rFonts w:hint="default"/>
        <w:lang w:val="en-US" w:eastAsia="en-US" w:bidi="ar-SA"/>
      </w:rPr>
    </w:lvl>
    <w:lvl w:ilvl="7" w:tplc="4A3A18A0">
      <w:numFmt w:val="bullet"/>
      <w:lvlText w:val="•"/>
      <w:lvlJc w:val="left"/>
      <w:pPr>
        <w:ind w:left="7486" w:hanging="196"/>
      </w:pPr>
      <w:rPr>
        <w:rFonts w:hint="default"/>
        <w:lang w:val="en-US" w:eastAsia="en-US" w:bidi="ar-SA"/>
      </w:rPr>
    </w:lvl>
    <w:lvl w:ilvl="8" w:tplc="0430E416">
      <w:numFmt w:val="bullet"/>
      <w:lvlText w:val="•"/>
      <w:lvlJc w:val="left"/>
      <w:pPr>
        <w:ind w:left="8424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294332C"/>
    <w:multiLevelType w:val="hybridMultilevel"/>
    <w:tmpl w:val="C7161610"/>
    <w:lvl w:ilvl="0" w:tplc="08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59642768"/>
    <w:multiLevelType w:val="hybridMultilevel"/>
    <w:tmpl w:val="EE6C441C"/>
    <w:lvl w:ilvl="0" w:tplc="5FC219F8">
      <w:numFmt w:val="bullet"/>
      <w:lvlText w:val="●"/>
      <w:lvlJc w:val="left"/>
      <w:pPr>
        <w:ind w:left="529" w:hanging="245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97DA34D4">
      <w:numFmt w:val="bullet"/>
      <w:lvlText w:val="•"/>
      <w:lvlJc w:val="left"/>
      <w:pPr>
        <w:ind w:left="1531" w:hanging="245"/>
      </w:pPr>
      <w:rPr>
        <w:rFonts w:hint="default"/>
        <w:lang w:val="en-US" w:eastAsia="en-US" w:bidi="ar-SA"/>
      </w:rPr>
    </w:lvl>
    <w:lvl w:ilvl="2" w:tplc="231AFCF2">
      <w:numFmt w:val="bullet"/>
      <w:lvlText w:val="•"/>
      <w:lvlJc w:val="left"/>
      <w:pPr>
        <w:ind w:left="2523" w:hanging="245"/>
      </w:pPr>
      <w:rPr>
        <w:rFonts w:hint="default"/>
        <w:lang w:val="en-US" w:eastAsia="en-US" w:bidi="ar-SA"/>
      </w:rPr>
    </w:lvl>
    <w:lvl w:ilvl="3" w:tplc="69929DB2">
      <w:numFmt w:val="bullet"/>
      <w:lvlText w:val="•"/>
      <w:lvlJc w:val="left"/>
      <w:pPr>
        <w:ind w:left="3515" w:hanging="245"/>
      </w:pPr>
      <w:rPr>
        <w:rFonts w:hint="default"/>
        <w:lang w:val="en-US" w:eastAsia="en-US" w:bidi="ar-SA"/>
      </w:rPr>
    </w:lvl>
    <w:lvl w:ilvl="4" w:tplc="3D1A805A">
      <w:numFmt w:val="bullet"/>
      <w:lvlText w:val="•"/>
      <w:lvlJc w:val="left"/>
      <w:pPr>
        <w:ind w:left="4507" w:hanging="245"/>
      </w:pPr>
      <w:rPr>
        <w:rFonts w:hint="default"/>
        <w:lang w:val="en-US" w:eastAsia="en-US" w:bidi="ar-SA"/>
      </w:rPr>
    </w:lvl>
    <w:lvl w:ilvl="5" w:tplc="83C0BCDC">
      <w:numFmt w:val="bullet"/>
      <w:lvlText w:val="•"/>
      <w:lvlJc w:val="left"/>
      <w:pPr>
        <w:ind w:left="5499" w:hanging="245"/>
      </w:pPr>
      <w:rPr>
        <w:rFonts w:hint="default"/>
        <w:lang w:val="en-US" w:eastAsia="en-US" w:bidi="ar-SA"/>
      </w:rPr>
    </w:lvl>
    <w:lvl w:ilvl="6" w:tplc="B5CE5000">
      <w:numFmt w:val="bullet"/>
      <w:lvlText w:val="•"/>
      <w:lvlJc w:val="left"/>
      <w:pPr>
        <w:ind w:left="6491" w:hanging="245"/>
      </w:pPr>
      <w:rPr>
        <w:rFonts w:hint="default"/>
        <w:lang w:val="en-US" w:eastAsia="en-US" w:bidi="ar-SA"/>
      </w:rPr>
    </w:lvl>
    <w:lvl w:ilvl="7" w:tplc="A04C23CE">
      <w:numFmt w:val="bullet"/>
      <w:lvlText w:val="•"/>
      <w:lvlJc w:val="left"/>
      <w:pPr>
        <w:ind w:left="7483" w:hanging="245"/>
      </w:pPr>
      <w:rPr>
        <w:rFonts w:hint="default"/>
        <w:lang w:val="en-US" w:eastAsia="en-US" w:bidi="ar-SA"/>
      </w:rPr>
    </w:lvl>
    <w:lvl w:ilvl="8" w:tplc="1786C42A">
      <w:numFmt w:val="bullet"/>
      <w:lvlText w:val="•"/>
      <w:lvlJc w:val="left"/>
      <w:pPr>
        <w:ind w:left="8475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7D2A04D6"/>
    <w:multiLevelType w:val="hybridMultilevel"/>
    <w:tmpl w:val="75E2E1BA"/>
    <w:lvl w:ilvl="0" w:tplc="08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C0"/>
    <w:rsid w:val="00145760"/>
    <w:rsid w:val="003117E6"/>
    <w:rsid w:val="00507A1E"/>
    <w:rsid w:val="0052693C"/>
    <w:rsid w:val="009B4A05"/>
    <w:rsid w:val="00D803C5"/>
    <w:rsid w:val="00F10BC0"/>
    <w:rsid w:val="00F3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139E"/>
  <w15:docId w15:val="{A31EC250-C3AB-4C07-BE91-AF4B92F9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4"/>
      <w:ind w:left="9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6"/>
      <w:ind w:left="3807" w:right="3514" w:firstLine="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"/>
      <w:ind w:left="370" w:hanging="10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688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957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4049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5178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8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82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10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651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15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221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5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151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31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6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333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92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5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949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9355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36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67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0140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73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80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195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42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143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339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746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957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772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45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4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4079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323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574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8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19158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17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06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62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611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637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6787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9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0753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9555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3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710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607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Solution_architecture.pdf</vt:lpstr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Solution_architecture.pdf</dc:title>
  <dc:creator>Nagaraj Palanisamy</dc:creator>
  <cp:keywords>DAFihu_dsMU,BAFihgfn2-U</cp:keywords>
  <cp:lastModifiedBy>LENOVO</cp:lastModifiedBy>
  <cp:revision>2</cp:revision>
  <dcterms:created xsi:type="dcterms:W3CDTF">2023-11-03T04:18:00Z</dcterms:created>
  <dcterms:modified xsi:type="dcterms:W3CDTF">2023-11-03T04:18:00Z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