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1E" w:rsidRDefault="00580BDF">
      <w:r>
        <w:t>Initially, it was pretty hard for me to determine the actual pattern to implement as I was loaded with ideas of doing things with multiple possibilities and as we have studied limited patterns. So making choice was difficult for me. But I have gone through some articles and read intent of each pattern and chos</w:t>
      </w:r>
      <w:r w:rsidR="004B7C7C">
        <w:t>e to go with factory, decorator.</w:t>
      </w:r>
      <w:bookmarkStart w:id="0" w:name="_GoBack"/>
      <w:bookmarkEnd w:id="0"/>
    </w:p>
    <w:sectPr w:rsidR="0042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C8"/>
    <w:rsid w:val="002964C8"/>
    <w:rsid w:val="0042051E"/>
    <w:rsid w:val="004B7C7C"/>
    <w:rsid w:val="005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738B"/>
  <w15:chartTrackingRefBased/>
  <w15:docId w15:val="{68737E7E-D47B-4C78-B1B3-F20C3FE9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DELL</cp:lastModifiedBy>
  <cp:revision>3</cp:revision>
  <dcterms:created xsi:type="dcterms:W3CDTF">2021-10-21T20:22:00Z</dcterms:created>
  <dcterms:modified xsi:type="dcterms:W3CDTF">2021-10-21T20:48:00Z</dcterms:modified>
</cp:coreProperties>
</file>