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8FA4" w14:textId="09E544E9" w:rsidR="00CC50AF" w:rsidRDefault="000C34EA" w:rsidP="000C34EA">
      <w:pPr>
        <w:jc w:val="center"/>
        <w:rPr>
          <w:rFonts w:ascii="Times New Roman" w:hAnsi="Times New Roman" w:cs="Times New Roman"/>
          <w:sz w:val="52"/>
          <w:szCs w:val="52"/>
          <w:u w:val="single"/>
          <w:lang w:val="en-US"/>
        </w:rPr>
      </w:pPr>
      <w:r w:rsidRPr="000C34EA">
        <w:rPr>
          <w:rFonts w:ascii="Times New Roman" w:hAnsi="Times New Roman" w:cs="Times New Roman"/>
          <w:sz w:val="52"/>
          <w:szCs w:val="52"/>
          <w:u w:val="single"/>
          <w:lang w:val="en-US"/>
        </w:rPr>
        <w:t>Speech Recognition</w:t>
      </w:r>
    </w:p>
    <w:p w14:paraId="3B915425" w14:textId="5155DD71" w:rsidR="000C34EA" w:rsidRDefault="000C34EA" w:rsidP="000C34EA">
      <w:pPr>
        <w:jc w:val="center"/>
        <w:rPr>
          <w:rFonts w:ascii="Times New Roman" w:hAnsi="Times New Roman" w:cs="Times New Roman"/>
          <w:sz w:val="52"/>
          <w:szCs w:val="52"/>
          <w:u w:val="single"/>
          <w:lang w:val="en-US"/>
        </w:rPr>
      </w:pPr>
    </w:p>
    <w:p w14:paraId="661D1542" w14:textId="3ECC32D4" w:rsidR="000C34EA" w:rsidRDefault="000C34EA" w:rsidP="000C34EA">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Abstract</w:t>
      </w:r>
    </w:p>
    <w:p w14:paraId="3AC6B573" w14:textId="77777777" w:rsidR="000C34EA" w:rsidRPr="000C34EA" w:rsidRDefault="000C34EA" w:rsidP="000C34EA">
      <w:pPr>
        <w:rPr>
          <w:rFonts w:ascii="Times New Roman" w:hAnsi="Times New Roman" w:cs="Times New Roman"/>
          <w:sz w:val="40"/>
          <w:szCs w:val="40"/>
          <w:u w:val="single"/>
          <w:lang w:val="en-US"/>
        </w:rPr>
      </w:pPr>
    </w:p>
    <w:p w14:paraId="7E43D5BF" w14:textId="3F34BFA0" w:rsidR="000C34EA" w:rsidRDefault="000C34EA" w:rsidP="000C34EA">
      <w:pPr>
        <w:rPr>
          <w:rFonts w:ascii="Times New Roman" w:hAnsi="Times New Roman" w:cs="Times New Roman"/>
          <w:sz w:val="32"/>
          <w:szCs w:val="32"/>
          <w:lang w:val="en-US"/>
        </w:rPr>
      </w:pPr>
      <w:r w:rsidRPr="000C34EA">
        <w:rPr>
          <w:rFonts w:ascii="Times New Roman" w:hAnsi="Times New Roman" w:cs="Times New Roman"/>
          <w:sz w:val="32"/>
          <w:szCs w:val="32"/>
          <w:lang w:val="en-US"/>
        </w:rPr>
        <w:t>Speech recognition refers to the technology that allows computers to recognize and transcribe spoken words. It is a rapidly growing field that has many applications, including in seminars. In a seminar setting, speech recognition can be used to transcribe the speaker's words in real-time, allowing for live captions and notes to be taken by attendees. This can be particularly useful for individuals who are hard of hearing or have difficulty taking notes by hand. Additionally, speech recognition can also be used to generate an automated transcript of the seminar, making it easier to distribute information and review the content later. Overall, speech recognition technology can greatly enhance the accessibility and efficiency of seminars.</w:t>
      </w:r>
    </w:p>
    <w:p w14:paraId="65A82DAC" w14:textId="37B115C1" w:rsidR="00FD40E3" w:rsidRDefault="00FD40E3" w:rsidP="000C34EA">
      <w:pPr>
        <w:rPr>
          <w:rFonts w:ascii="Times New Roman" w:hAnsi="Times New Roman" w:cs="Times New Roman"/>
          <w:sz w:val="32"/>
          <w:szCs w:val="32"/>
          <w:lang w:val="en-US"/>
        </w:rPr>
      </w:pPr>
    </w:p>
    <w:p w14:paraId="1770E4C7" w14:textId="77777777" w:rsidR="00FD40E3" w:rsidRPr="00FD40E3" w:rsidRDefault="00FD40E3" w:rsidP="00FD40E3">
      <w:pPr>
        <w:rPr>
          <w:rFonts w:ascii="Times New Roman" w:hAnsi="Times New Roman" w:cs="Times New Roman"/>
          <w:sz w:val="32"/>
          <w:szCs w:val="32"/>
          <w:lang w:val="en-US"/>
        </w:rPr>
      </w:pPr>
      <w:r>
        <w:rPr>
          <w:rFonts w:ascii="Times New Roman" w:hAnsi="Times New Roman" w:cs="Times New Roman"/>
          <w:sz w:val="32"/>
          <w:szCs w:val="32"/>
          <w:lang w:val="en-US"/>
        </w:rPr>
        <w:tab/>
      </w:r>
    </w:p>
    <w:p w14:paraId="1F9C59B1" w14:textId="61056BF9" w:rsidR="00FD40E3" w:rsidRDefault="00FD40E3" w:rsidP="00FD40E3">
      <w:pPr>
        <w:rPr>
          <w:rFonts w:ascii="Times New Roman" w:hAnsi="Times New Roman" w:cs="Times New Roman"/>
          <w:sz w:val="32"/>
          <w:szCs w:val="32"/>
          <w:lang w:val="en-US"/>
        </w:rPr>
      </w:pPr>
      <w:r w:rsidRPr="00FD40E3">
        <w:rPr>
          <w:rFonts w:ascii="Times New Roman" w:hAnsi="Times New Roman" w:cs="Times New Roman"/>
          <w:sz w:val="32"/>
          <w:szCs w:val="32"/>
          <w:lang w:val="en-US"/>
        </w:rPr>
        <w:tab/>
        <w:t>speech recognition can be considered a machine learning problem. The process of converting spoken words into written text or machine-readable form involves training models using large amounts of speech data and recognizing patterns in speech to make predictions about the spoken words. This typically involves using techniques from artificial intelligence, such as deep learning or statistical models, to build and train speech recognition systems.</w:t>
      </w:r>
    </w:p>
    <w:sectPr w:rsidR="00FD4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EA"/>
    <w:rsid w:val="000C34EA"/>
    <w:rsid w:val="00CC50AF"/>
    <w:rsid w:val="00FD4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6CC7"/>
  <w15:chartTrackingRefBased/>
  <w15:docId w15:val="{6B9F21E6-579B-4520-B6FF-276102A5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Kutty</dc:creator>
  <cp:keywords/>
  <dc:description/>
  <cp:lastModifiedBy>Sree Kutty</cp:lastModifiedBy>
  <cp:revision>2</cp:revision>
  <dcterms:created xsi:type="dcterms:W3CDTF">2023-01-30T04:57:00Z</dcterms:created>
  <dcterms:modified xsi:type="dcterms:W3CDTF">2023-02-03T04:09:00Z</dcterms:modified>
</cp:coreProperties>
</file>