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0009" w:rsidRDefault="00582FA0" w:rsidP="00582FA0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582FA0">
        <w:rPr>
          <w:rFonts w:ascii="Times New Roman" w:hAnsi="Times New Roman" w:cs="Times New Roman"/>
          <w:b/>
          <w:sz w:val="32"/>
          <w:szCs w:val="32"/>
          <w:u w:val="single"/>
        </w:rPr>
        <w:t>Spring Boot Interview Q&amp;A</w:t>
      </w:r>
    </w:p>
    <w:p w:rsidR="00582FA0" w:rsidRDefault="00582FA0" w:rsidP="00582FA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1. </w:t>
      </w:r>
      <w:r w:rsidRPr="00582FA0">
        <w:rPr>
          <w:rFonts w:ascii="Times New Roman" w:hAnsi="Times New Roman" w:cs="Times New Roman"/>
          <w:b/>
          <w:sz w:val="24"/>
          <w:szCs w:val="24"/>
        </w:rPr>
        <w:t>How @</w:t>
      </w:r>
      <w:proofErr w:type="spellStart"/>
      <w:r w:rsidRPr="00582FA0">
        <w:rPr>
          <w:rFonts w:ascii="Times New Roman" w:hAnsi="Times New Roman" w:cs="Times New Roman"/>
          <w:b/>
          <w:sz w:val="24"/>
          <w:szCs w:val="24"/>
        </w:rPr>
        <w:t>EnableAutoConfiguration</w:t>
      </w:r>
      <w:proofErr w:type="spellEnd"/>
      <w:r w:rsidRPr="00582FA0">
        <w:rPr>
          <w:rFonts w:ascii="Times New Roman" w:hAnsi="Times New Roman" w:cs="Times New Roman"/>
          <w:b/>
          <w:sz w:val="24"/>
          <w:szCs w:val="24"/>
        </w:rPr>
        <w:t xml:space="preserve"> internally works?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tells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to the Spring Boot application to automatically configure the beans based on dependencies and configuration.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EnableAutoConfiguration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 is meta annotated with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@Import(</w:t>
      </w:r>
      <w:proofErr w:type="spellStart"/>
      <w:proofErr w:type="gramEnd"/>
      <w:r w:rsidRPr="0071304A">
        <w:rPr>
          <w:rFonts w:ascii="Times New Roman" w:hAnsi="Times New Roman" w:cs="Times New Roman"/>
          <w:sz w:val="24"/>
          <w:szCs w:val="24"/>
        </w:rPr>
        <w:t>AutoConfigurationImportSelector.class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), this class is responsible for discovering and loading all the configuration classes.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This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AutoConfigurationImportSelector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class is searches for configuration classes defined in specific files with in the dependencies, Spring Boot 2.7 or before it will search in 'META-INF/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spring.factories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.' location, after Spring Boot 3.x it will search in 'META-INF/spring/org.springframework.boot.autoconfigure.AutoConfiguration.imports.'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localtion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All discovered classes are not auto configured,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Each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auto-configuration class uses Conditional annotations to decide if it should configure or not.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ConditionalOnClass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 applies the configuration only if a specific library is on the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classpath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ConditionalOnMissingBean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 only creates a bean if the developer has not already defined one, allowing for easy overrides.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ConditionalOnProperty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 creates or activates bean based on specific values in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or application.yml.</w:t>
      </w:r>
    </w:p>
    <w:p w:rsidR="00582FA0" w:rsidRPr="0071304A" w:rsidRDefault="00582FA0" w:rsidP="0071304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Once configurations filtered, Spring Boot determines the order of these configurations using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AutoConfigureAfter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,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AutoConfigureBefore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, or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AutoConfigureOrder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to ensure dependencies like a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DataSource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are ready before JPA configurations.</w:t>
      </w:r>
    </w:p>
    <w:p w:rsidR="00582FA0" w:rsidRDefault="00582FA0" w:rsidP="00582FA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82FA0">
        <w:rPr>
          <w:rFonts w:ascii="Times New Roman" w:hAnsi="Times New Roman" w:cs="Times New Roman"/>
          <w:b/>
          <w:sz w:val="24"/>
          <w:szCs w:val="24"/>
        </w:rPr>
        <w:t>2. What will happens when we remove @</w:t>
      </w:r>
      <w:proofErr w:type="spellStart"/>
      <w:r w:rsidRPr="00582FA0">
        <w:rPr>
          <w:rFonts w:ascii="Times New Roman" w:hAnsi="Times New Roman" w:cs="Times New Roman"/>
          <w:b/>
          <w:sz w:val="24"/>
          <w:szCs w:val="24"/>
        </w:rPr>
        <w:t>SpringBootApplication</w:t>
      </w:r>
      <w:proofErr w:type="spellEnd"/>
      <w:r w:rsidRPr="00582FA0">
        <w:rPr>
          <w:rFonts w:ascii="Times New Roman" w:hAnsi="Times New Roman" w:cs="Times New Roman"/>
          <w:b/>
          <w:sz w:val="24"/>
          <w:szCs w:val="24"/>
        </w:rPr>
        <w:t xml:space="preserve"> annotation from main method?</w:t>
      </w:r>
    </w:p>
    <w:p w:rsidR="00582FA0" w:rsidRPr="0071304A" w:rsidRDefault="00582FA0" w:rsidP="0071304A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This application will still compile, but it will not start correctly as a Spring Boot application.</w:t>
      </w:r>
    </w:p>
    <w:p w:rsidR="00582FA0" w:rsidRPr="0071304A" w:rsidRDefault="00582FA0" w:rsidP="0071304A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By removing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SpringBootApplication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annotation, 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stops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auto configuration, component scanning and configuration.</w:t>
      </w:r>
    </w:p>
    <w:p w:rsidR="00582FA0" w:rsidRPr="0071304A" w:rsidRDefault="00582FA0" w:rsidP="0071304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At runtime only spring boot main method will execute.</w:t>
      </w:r>
    </w:p>
    <w:p w:rsidR="00582FA0" w:rsidRDefault="00582FA0" w:rsidP="00582FA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82FA0">
        <w:rPr>
          <w:rFonts w:ascii="Times New Roman" w:hAnsi="Times New Roman" w:cs="Times New Roman"/>
          <w:b/>
          <w:sz w:val="24"/>
          <w:szCs w:val="24"/>
        </w:rPr>
        <w:t xml:space="preserve">3. What will happens when </w:t>
      </w:r>
      <w:proofErr w:type="spellStart"/>
      <w:r w:rsidRPr="00582FA0">
        <w:rPr>
          <w:rFonts w:ascii="Times New Roman" w:hAnsi="Times New Roman" w:cs="Times New Roman"/>
          <w:b/>
          <w:sz w:val="24"/>
          <w:szCs w:val="24"/>
        </w:rPr>
        <w:t>SpringApplication</w:t>
      </w:r>
      <w:proofErr w:type="spellEnd"/>
      <w:r w:rsidRPr="00582FA0">
        <w:rPr>
          <w:rFonts w:ascii="Times New Roman" w:hAnsi="Times New Roman" w:cs="Times New Roman"/>
          <w:b/>
          <w:sz w:val="24"/>
          <w:szCs w:val="24"/>
        </w:rPr>
        <w:t xml:space="preserve"> class run method is executed?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The 'run' method is the main entry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point,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It bootstraps and launches a Spring Boot application. It creates the Spring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, triggers auto-configuration, scans for beans (@Component, @Service, etc.), and starts the embedded server, some of the key actions are: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Creation - It will intelligently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determines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type of application (Servlet-based web, Reactive, or non-web) and creates the appropriate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.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lastRenderedPageBreak/>
        <w:t xml:space="preserve">Auto-configuration - It will enables Spring Boot's auto-configuration mechanism, analyzing the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classpath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to configure beans automatically,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Component Scanning - It will scans for components in the package containing main class.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Embedded Server Startup - If it's a web application, 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starts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embedded web server.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Load Application Properties - 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allows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you to set configuration properties (like database connections or port numbers) in files like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or application.yml.</w:t>
      </w:r>
    </w:p>
    <w:p w:rsidR="00582FA0" w:rsidRPr="0071304A" w:rsidRDefault="00582FA0" w:rsidP="0071304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Banner Printing - It will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prints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default or custom Spring Boot banner to the console.</w:t>
      </w:r>
    </w:p>
    <w:p w:rsidR="00582FA0" w:rsidRDefault="00582FA0" w:rsidP="00582FA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82FA0">
        <w:rPr>
          <w:rFonts w:ascii="Times New Roman" w:hAnsi="Times New Roman" w:cs="Times New Roman"/>
          <w:b/>
          <w:sz w:val="24"/>
          <w:szCs w:val="24"/>
        </w:rPr>
        <w:t>4. How does Spring</w:t>
      </w:r>
      <w:r w:rsidR="00B76CDE">
        <w:rPr>
          <w:rFonts w:ascii="Times New Roman" w:hAnsi="Times New Roman" w:cs="Times New Roman"/>
          <w:b/>
          <w:sz w:val="24"/>
          <w:szCs w:val="24"/>
        </w:rPr>
        <w:t xml:space="preserve"> B</w:t>
      </w:r>
      <w:r w:rsidRPr="00582FA0">
        <w:rPr>
          <w:rFonts w:ascii="Times New Roman" w:hAnsi="Times New Roman" w:cs="Times New Roman"/>
          <w:b/>
          <w:sz w:val="24"/>
          <w:szCs w:val="24"/>
        </w:rPr>
        <w:t>oot decide which auto-configuration to apply?</w:t>
      </w:r>
    </w:p>
    <w:p w:rsidR="00582FA0" w:rsidRPr="0071304A" w:rsidRDefault="00582FA0" w:rsidP="0071304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Spring Boot decides which auto-configuration to apply through a process of discovery and conditional evaluation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triggerd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by the 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EnableAutoConfiguration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annotation.</w:t>
      </w:r>
    </w:p>
    <w:p w:rsidR="00582FA0" w:rsidRPr="0071304A" w:rsidRDefault="00582FA0" w:rsidP="0071304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In discovery phase, Spring Boot first identifies potential auto-configuration classes by looking at specific metadata files within the project dependencies, Spring Boot 2.7 or before it will search in 'META-INF/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spring.factories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.' location, after Spring Boot 3.x it will search in 'META-INF/spring/org.springframework.boot.autoconfigure.AutoConfiguration.imports.'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localtion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.</w:t>
      </w:r>
    </w:p>
    <w:p w:rsidR="00582FA0" w:rsidRPr="0071304A" w:rsidRDefault="00582FA0" w:rsidP="0071304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In condition evaluation phase, Spring Boot evaluates Conditional Annotations to decide if they should be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configure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or not.</w:t>
      </w:r>
    </w:p>
    <w:p w:rsidR="00582FA0" w:rsidRDefault="00582FA0" w:rsidP="0071304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71304A">
        <w:rPr>
          <w:rFonts w:ascii="Times New Roman" w:hAnsi="Times New Roman" w:cs="Times New Roman"/>
          <w:b/>
          <w:sz w:val="24"/>
          <w:szCs w:val="24"/>
        </w:rPr>
        <w:t>5. What happens internally when we add spring-boot-starter-parent dependency in the project?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Spring Boot Starter Parent is a special starter that provides useful Maven default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plugin's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, dependency management and some common configurations for Spring Boot application.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This dependency is makes easier to build and maintain projects, and some of the key features and benefits are: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Dependency Management - It provide automatic dependency management, we don't need to specify the version of other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Spring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dependencies.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Java Version Configuration - By default it will set default java version to the project, and also we can override the default java version. For Spring Boot 3.x Java 17 is the default java version.</w:t>
      </w:r>
    </w:p>
    <w:p w:rsidR="0071304A" w:rsidRPr="0071304A" w:rsidRDefault="0071304A" w:rsidP="0071304A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Default Maven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Plugin's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- It will provide some pre-configured maven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plugin's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, those are: </w:t>
      </w:r>
    </w:p>
    <w:p w:rsidR="0071304A" w:rsidRDefault="0071304A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1. '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maven-compiler-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</w:t>
      </w:r>
      <w:proofErr w:type="spellEnd"/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' for java compilation. </w:t>
      </w:r>
    </w:p>
    <w:p w:rsidR="0071304A" w:rsidRDefault="0071304A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 xml:space="preserve">2.'maven-surefire-plugin' to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configures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the test case execution. </w:t>
      </w:r>
    </w:p>
    <w:p w:rsidR="0071304A" w:rsidRDefault="0071304A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3. 'maven-jar-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' to create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executaion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 jar files. </w:t>
      </w:r>
    </w:p>
    <w:p w:rsidR="0071304A" w:rsidRPr="0071304A" w:rsidRDefault="0071304A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t>4. 'spring-boot-maven-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plugin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' to package spring boot project.</w:t>
      </w:r>
    </w:p>
    <w:p w:rsidR="0071304A" w:rsidRDefault="0071304A" w:rsidP="0071304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71304A">
        <w:rPr>
          <w:rFonts w:ascii="Times New Roman" w:hAnsi="Times New Roman" w:cs="Times New Roman"/>
          <w:sz w:val="24"/>
          <w:szCs w:val="24"/>
        </w:rPr>
        <w:lastRenderedPageBreak/>
        <w:t xml:space="preserve">Resource Filtering - It will enables resource filtering, to allow </w:t>
      </w:r>
      <w:proofErr w:type="gramStart"/>
      <w:r w:rsidRPr="0071304A">
        <w:rPr>
          <w:rFonts w:ascii="Times New Roman" w:hAnsi="Times New Roman" w:cs="Times New Roman"/>
          <w:sz w:val="24"/>
          <w:szCs w:val="24"/>
        </w:rPr>
        <w:t>to use</w:t>
      </w:r>
      <w:proofErr w:type="gramEnd"/>
      <w:r w:rsidRPr="0071304A">
        <w:rPr>
          <w:rFonts w:ascii="Times New Roman" w:hAnsi="Times New Roman" w:cs="Times New Roman"/>
          <w:sz w:val="24"/>
          <w:szCs w:val="24"/>
        </w:rPr>
        <w:t xml:space="preserve"> maven properties in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. For Example 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app.version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>=@</w:t>
      </w:r>
      <w:proofErr w:type="spellStart"/>
      <w:r w:rsidRPr="0071304A">
        <w:rPr>
          <w:rFonts w:ascii="Times New Roman" w:hAnsi="Times New Roman" w:cs="Times New Roman"/>
          <w:sz w:val="24"/>
          <w:szCs w:val="24"/>
        </w:rPr>
        <w:t>project.version</w:t>
      </w:r>
      <w:proofErr w:type="spellEnd"/>
      <w:r w:rsidRPr="0071304A">
        <w:rPr>
          <w:rFonts w:ascii="Times New Roman" w:hAnsi="Times New Roman" w:cs="Times New Roman"/>
          <w:sz w:val="24"/>
          <w:szCs w:val="24"/>
        </w:rPr>
        <w:t xml:space="preserve">@, </w:t>
      </w:r>
      <w:r w:rsidR="00B76CDE" w:rsidRPr="00B76CDE">
        <w:rPr>
          <w:rFonts w:ascii="Times New Roman" w:hAnsi="Times New Roman" w:cs="Times New Roman"/>
          <w:sz w:val="24"/>
          <w:szCs w:val="24"/>
        </w:rPr>
        <w:t>app.name=@</w:t>
      </w:r>
      <w:proofErr w:type="spellStart"/>
      <w:r w:rsidR="00B76CDE" w:rsidRPr="00B76CDE">
        <w:rPr>
          <w:rFonts w:ascii="Times New Roman" w:hAnsi="Times New Roman" w:cs="Times New Roman"/>
          <w:sz w:val="24"/>
          <w:szCs w:val="24"/>
        </w:rPr>
        <w:t>project.name</w:t>
      </w:r>
      <w:proofErr w:type="spellEnd"/>
      <w:r w:rsidR="00B76CDE" w:rsidRPr="00B76CDE">
        <w:rPr>
          <w:rFonts w:ascii="Times New Roman" w:hAnsi="Times New Roman" w:cs="Times New Roman"/>
          <w:sz w:val="24"/>
          <w:szCs w:val="24"/>
        </w:rPr>
        <w:t>@</w:t>
      </w:r>
    </w:p>
    <w:p w:rsidR="00B76CDE" w:rsidRDefault="00B76CDE" w:rsidP="00B76CDE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B76CDE">
        <w:rPr>
          <w:rFonts w:ascii="Times New Roman" w:hAnsi="Times New Roman" w:cs="Times New Roman"/>
          <w:b/>
          <w:sz w:val="24"/>
          <w:szCs w:val="24"/>
        </w:rPr>
        <w:t xml:space="preserve">6. How does Spring Boot load </w:t>
      </w:r>
      <w:proofErr w:type="spellStart"/>
      <w:r w:rsidRPr="00B76CDE">
        <w:rPr>
          <w:rFonts w:ascii="Times New Roman" w:hAnsi="Times New Roman" w:cs="Times New Roman"/>
          <w:b/>
          <w:sz w:val="24"/>
          <w:szCs w:val="24"/>
        </w:rPr>
        <w:t>ap</w:t>
      </w:r>
      <w:r>
        <w:rPr>
          <w:rFonts w:ascii="Times New Roman" w:hAnsi="Times New Roman" w:cs="Times New Roman"/>
          <w:b/>
          <w:sz w:val="24"/>
          <w:szCs w:val="24"/>
        </w:rPr>
        <w:t>plication.properties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internally?</w:t>
      </w:r>
    </w:p>
    <w:p w:rsidR="00320EB0" w:rsidRPr="00320EB0" w:rsidRDefault="00320EB0" w:rsidP="00320EB0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Spring Boot loads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internally by using the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ConfigFileApplicationListener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(in Spring Boot 2.x) or the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ConfigDataEnvironmentPostProcessor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(in Spring Boot 3.x) during the application bootstrap time.</w:t>
      </w:r>
    </w:p>
    <w:p w:rsidR="00320EB0" w:rsidRPr="00320EB0" w:rsidRDefault="00320EB0" w:rsidP="00320EB0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In Spring Boot main method, it will execute </w:t>
      </w:r>
      <w:proofErr w:type="spellStart"/>
      <w:proofErr w:type="gramStart"/>
      <w:r w:rsidRPr="00320EB0">
        <w:rPr>
          <w:rFonts w:ascii="Times New Roman" w:hAnsi="Times New Roman" w:cs="Times New Roman"/>
          <w:sz w:val="24"/>
          <w:szCs w:val="24"/>
        </w:rPr>
        <w:t>SpringApplication.run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320EB0">
        <w:rPr>
          <w:rFonts w:ascii="Times New Roman" w:hAnsi="Times New Roman" w:cs="Times New Roman"/>
          <w:sz w:val="24"/>
          <w:szCs w:val="24"/>
        </w:rPr>
        <w:t>MyApplication.class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) method, in this method it will create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ConfigurableEnvironment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object and this will trigger an event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ApplicationEnvironmentPreparedEvent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to all registered listeners.</w:t>
      </w:r>
    </w:p>
    <w:p w:rsidR="00320EB0" w:rsidRPr="00320EB0" w:rsidRDefault="00320EB0" w:rsidP="00320EB0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An internal listener catches this event and invokes an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EnvironmentPostProcessor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responsible for managing configuration files:</w:t>
      </w:r>
    </w:p>
    <w:p w:rsidR="00320EB0" w:rsidRPr="00320EB0" w:rsidRDefault="00320EB0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1. Spring Boot 2.4+ &amp; 3.x: The processing is driven by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ConfigDataEnvironmentPostProcessor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.</w:t>
      </w:r>
    </w:p>
    <w:p w:rsidR="00320EB0" w:rsidRPr="00320EB0" w:rsidRDefault="00320EB0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320EB0">
        <w:rPr>
          <w:rFonts w:ascii="Times New Roman" w:hAnsi="Times New Roman" w:cs="Times New Roman"/>
          <w:sz w:val="24"/>
          <w:szCs w:val="24"/>
        </w:rPr>
        <w:t xml:space="preserve">Older Versions: This was managed by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ConfigFileApplicationListener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.</w:t>
      </w:r>
    </w:p>
    <w:p w:rsidR="00320EB0" w:rsidRPr="00320EB0" w:rsidRDefault="00320EB0" w:rsidP="00320EB0">
      <w:pPr>
        <w:pStyle w:val="ListParagraph"/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>This class delegated this responsibility to two fundamental components</w:t>
      </w:r>
    </w:p>
    <w:p w:rsidR="00320EB0" w:rsidRPr="00320EB0" w:rsidRDefault="00320EB0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ConfigDataLocationResolver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: Determines where to scan for files (such as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classpath</w:t>
      </w:r>
      <w:proofErr w:type="spellEnd"/>
      <w:proofErr w:type="gramStart"/>
      <w:r w:rsidRPr="00320EB0">
        <w:rPr>
          <w:rFonts w:ascii="Times New Roman" w:hAnsi="Times New Roman" w:cs="Times New Roman"/>
          <w:sz w:val="24"/>
          <w:szCs w:val="24"/>
        </w:rPr>
        <w:t>:/</w:t>
      </w:r>
      <w:proofErr w:type="gramEnd"/>
      <w:r w:rsidRPr="00320EB0">
        <w:rPr>
          <w:rFonts w:ascii="Times New Roman" w:hAnsi="Times New Roman" w:cs="Times New Roman"/>
          <w:sz w:val="24"/>
          <w:szCs w:val="24"/>
        </w:rPr>
        <w:t>, file:./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/).</w:t>
      </w:r>
    </w:p>
    <w:p w:rsidR="00320EB0" w:rsidRPr="00320EB0" w:rsidRDefault="00320EB0" w:rsidP="009645A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ConfigDataLoader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>: Handles the physical reading and parsing of file contents.</w:t>
      </w:r>
    </w:p>
    <w:p w:rsidR="00320EB0" w:rsidRPr="00320EB0" w:rsidRDefault="00320EB0" w:rsidP="00320EB0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20EB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StandardConfigDataLocationResolver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class is the one of the implementation class of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ConfigDataLocationResolver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interface.</w:t>
      </w:r>
    </w:p>
    <w:p w:rsidR="004D4402" w:rsidRDefault="00320EB0" w:rsidP="00320EB0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20EB0">
        <w:rPr>
          <w:rFonts w:ascii="Times New Roman" w:hAnsi="Times New Roman" w:cs="Times New Roman"/>
          <w:sz w:val="24"/>
          <w:szCs w:val="24"/>
        </w:rPr>
        <w:t>StandardConfigDataLoader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PropertiesConfigDataLoader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20EB0">
        <w:rPr>
          <w:rFonts w:ascii="Times New Roman" w:hAnsi="Times New Roman" w:cs="Times New Roman"/>
          <w:sz w:val="24"/>
          <w:szCs w:val="24"/>
        </w:rPr>
        <w:t>class are</w:t>
      </w:r>
      <w:proofErr w:type="gramEnd"/>
      <w:r w:rsidRPr="00320EB0">
        <w:rPr>
          <w:rFonts w:ascii="Times New Roman" w:hAnsi="Times New Roman" w:cs="Times New Roman"/>
          <w:sz w:val="24"/>
          <w:szCs w:val="24"/>
        </w:rPr>
        <w:t xml:space="preserve"> the implementation class of </w:t>
      </w:r>
      <w:proofErr w:type="spellStart"/>
      <w:r w:rsidRPr="00320EB0">
        <w:rPr>
          <w:rFonts w:ascii="Times New Roman" w:hAnsi="Times New Roman" w:cs="Times New Roman"/>
          <w:sz w:val="24"/>
          <w:szCs w:val="24"/>
        </w:rPr>
        <w:t>ConfigDataLoader</w:t>
      </w:r>
      <w:proofErr w:type="spellEnd"/>
      <w:r w:rsidRPr="00320EB0">
        <w:rPr>
          <w:rFonts w:ascii="Times New Roman" w:hAnsi="Times New Roman" w:cs="Times New Roman"/>
          <w:sz w:val="24"/>
          <w:szCs w:val="24"/>
        </w:rPr>
        <w:t xml:space="preserve"> interface.</w:t>
      </w:r>
    </w:p>
    <w:p w:rsidR="00320EB0" w:rsidRPr="00126712" w:rsidRDefault="00320EB0" w:rsidP="00320EB0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126712">
        <w:rPr>
          <w:rFonts w:ascii="Times New Roman" w:hAnsi="Times New Roman" w:cs="Times New Roman"/>
          <w:b/>
          <w:sz w:val="24"/>
          <w:szCs w:val="24"/>
        </w:rPr>
        <w:t>7. Difference between @</w:t>
      </w:r>
      <w:proofErr w:type="spellStart"/>
      <w:r w:rsidRPr="00126712">
        <w:rPr>
          <w:rFonts w:ascii="Times New Roman" w:hAnsi="Times New Roman" w:cs="Times New Roman"/>
          <w:b/>
          <w:sz w:val="24"/>
          <w:szCs w:val="24"/>
        </w:rPr>
        <w:t>ComponentScan</w:t>
      </w:r>
      <w:proofErr w:type="spellEnd"/>
      <w:r w:rsidRPr="00126712">
        <w:rPr>
          <w:rFonts w:ascii="Times New Roman" w:hAnsi="Times New Roman" w:cs="Times New Roman"/>
          <w:b/>
          <w:sz w:val="24"/>
          <w:szCs w:val="24"/>
        </w:rPr>
        <w:t xml:space="preserve"> and @</w:t>
      </w:r>
      <w:proofErr w:type="spellStart"/>
      <w:r w:rsidRPr="00126712">
        <w:rPr>
          <w:rFonts w:ascii="Times New Roman" w:hAnsi="Times New Roman" w:cs="Times New Roman"/>
          <w:b/>
          <w:sz w:val="24"/>
          <w:szCs w:val="24"/>
        </w:rPr>
        <w:t>SpringBootApplication</w:t>
      </w:r>
      <w:proofErr w:type="spellEnd"/>
      <w:r w:rsidRPr="00126712">
        <w:rPr>
          <w:rFonts w:ascii="Times New Roman" w:hAnsi="Times New Roman" w:cs="Times New Roman"/>
          <w:b/>
          <w:sz w:val="24"/>
          <w:szCs w:val="24"/>
        </w:rPr>
        <w:t xml:space="preserve"> annotations?</w:t>
      </w:r>
    </w:p>
    <w:p w:rsidR="00320EB0" w:rsidRPr="009645AD" w:rsidRDefault="009645AD" w:rsidP="009645AD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645AD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9645AD">
        <w:rPr>
          <w:rFonts w:ascii="Times New Roman" w:hAnsi="Times New Roman" w:cs="Times New Roman"/>
          <w:sz w:val="24"/>
          <w:szCs w:val="24"/>
        </w:rPr>
        <w:t>ComponentScan</w:t>
      </w:r>
      <w:proofErr w:type="spellEnd"/>
      <w:r w:rsidRPr="009645AD">
        <w:rPr>
          <w:rFonts w:ascii="Times New Roman" w:hAnsi="Times New Roman" w:cs="Times New Roman"/>
          <w:sz w:val="24"/>
          <w:szCs w:val="24"/>
        </w:rPr>
        <w:t xml:space="preserve"> annotation:</w:t>
      </w:r>
    </w:p>
    <w:p w:rsidR="009645AD" w:rsidRPr="009645AD" w:rsidRDefault="009645AD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1.</w:t>
      </w:r>
      <w:r w:rsidRPr="009645AD">
        <w:rPr>
          <w:rFonts w:ascii="Times New Roman" w:hAnsi="Times New Roman" w:cs="Times New Roman"/>
          <w:sz w:val="24"/>
          <w:szCs w:val="24"/>
        </w:rPr>
        <w:t>This</w:t>
      </w:r>
      <w:proofErr w:type="gramEnd"/>
      <w:r w:rsidRPr="009645AD">
        <w:rPr>
          <w:rFonts w:ascii="Times New Roman" w:hAnsi="Times New Roman" w:cs="Times New Roman"/>
          <w:sz w:val="24"/>
          <w:szCs w:val="24"/>
        </w:rPr>
        <w:t xml:space="preserve"> is a standalone Spring annotation used exclusively to find and register beans.</w:t>
      </w:r>
    </w:p>
    <w:p w:rsidR="009645AD" w:rsidRDefault="009645AD" w:rsidP="00320EB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2. This is a single purpose annotation.</w:t>
      </w:r>
    </w:p>
    <w:p w:rsidR="00126712" w:rsidRDefault="00126712" w:rsidP="00320EB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 It is belongs to Standard Spring Framework.</w:t>
      </w:r>
    </w:p>
    <w:p w:rsidR="009645AD" w:rsidRDefault="009645AD" w:rsidP="009645AD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645AD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Pr="009645AD">
        <w:rPr>
          <w:rFonts w:ascii="Times New Roman" w:hAnsi="Times New Roman" w:cs="Times New Roman"/>
          <w:sz w:val="24"/>
          <w:szCs w:val="24"/>
        </w:rPr>
        <w:t>SpringBootApplication</w:t>
      </w:r>
      <w:proofErr w:type="spellEnd"/>
      <w:r w:rsidRPr="009645AD">
        <w:rPr>
          <w:rFonts w:ascii="Times New Roman" w:hAnsi="Times New Roman" w:cs="Times New Roman"/>
          <w:sz w:val="24"/>
          <w:szCs w:val="24"/>
        </w:rPr>
        <w:t xml:space="preserve"> annotation:</w:t>
      </w:r>
    </w:p>
    <w:p w:rsidR="009645AD" w:rsidRDefault="009645AD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</w:r>
      <w:r w:rsidRPr="009645AD">
        <w:t xml:space="preserve"> </w:t>
      </w:r>
      <w:r w:rsidRPr="009645AD">
        <w:rPr>
          <w:rFonts w:ascii="Times New Roman" w:hAnsi="Times New Roman" w:cs="Times New Roman"/>
          <w:sz w:val="24"/>
          <w:szCs w:val="24"/>
        </w:rPr>
        <w:t>This is a wrapper annotation that includes @</w:t>
      </w:r>
      <w:proofErr w:type="spellStart"/>
      <w:r w:rsidRPr="009645AD">
        <w:rPr>
          <w:rFonts w:ascii="Times New Roman" w:hAnsi="Times New Roman" w:cs="Times New Roman"/>
          <w:sz w:val="24"/>
          <w:szCs w:val="24"/>
        </w:rPr>
        <w:t>ComponentScan</w:t>
      </w:r>
      <w:proofErr w:type="spellEnd"/>
      <w:r w:rsidRPr="009645AD">
        <w:rPr>
          <w:rFonts w:ascii="Times New Roman" w:hAnsi="Times New Roman" w:cs="Times New Roman"/>
          <w:sz w:val="24"/>
          <w:szCs w:val="24"/>
        </w:rPr>
        <w:t xml:space="preserve"> along with other configuration enabling annotation</w:t>
      </w:r>
      <w:r>
        <w:rPr>
          <w:rFonts w:ascii="Times New Roman" w:hAnsi="Times New Roman" w:cs="Times New Roman"/>
          <w:sz w:val="24"/>
          <w:szCs w:val="24"/>
        </w:rPr>
        <w:t>s.</w:t>
      </w:r>
    </w:p>
    <w:p w:rsidR="009645AD" w:rsidRDefault="009645AD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126712">
        <w:rPr>
          <w:rFonts w:ascii="Times New Roman" w:hAnsi="Times New Roman" w:cs="Times New Roman"/>
          <w:sz w:val="24"/>
          <w:szCs w:val="24"/>
        </w:rPr>
        <w:t xml:space="preserve">2. This is a composite </w:t>
      </w:r>
      <w:proofErr w:type="gramStart"/>
      <w:r w:rsidRPr="00126712">
        <w:rPr>
          <w:rFonts w:ascii="Times New Roman" w:hAnsi="Times New Roman" w:cs="Times New Roman"/>
          <w:sz w:val="24"/>
          <w:szCs w:val="24"/>
        </w:rPr>
        <w:t>annotation(</w:t>
      </w:r>
      <w:proofErr w:type="gramEnd"/>
      <w:r w:rsidRPr="00126712">
        <w:rPr>
          <w:rFonts w:ascii="Times New Roman" w:hAnsi="Times New Roman" w:cs="Times New Roman"/>
          <w:sz w:val="24"/>
          <w:szCs w:val="24"/>
        </w:rPr>
        <w:t xml:space="preserve">Combination of </w:t>
      </w:r>
      <w:r w:rsidRPr="00126712">
        <w:rPr>
          <w:rFonts w:ascii="Times New Roman" w:hAnsi="Times New Roman" w:cs="Times New Roman"/>
        </w:rPr>
        <w:t>@</w:t>
      </w:r>
      <w:proofErr w:type="spellStart"/>
      <w:r w:rsidRPr="00126712">
        <w:rPr>
          <w:rFonts w:ascii="Times New Roman" w:hAnsi="Times New Roman" w:cs="Times New Roman"/>
        </w:rPr>
        <w:t>SpringBootConfiguration</w:t>
      </w:r>
      <w:proofErr w:type="spellEnd"/>
      <w:r w:rsidRPr="00126712">
        <w:rPr>
          <w:rFonts w:ascii="Times New Roman" w:hAnsi="Times New Roman" w:cs="Times New Roman"/>
        </w:rPr>
        <w:t xml:space="preserve"> or </w:t>
      </w:r>
      <w:r w:rsidR="00126712" w:rsidRPr="00126712">
        <w:rPr>
          <w:rFonts w:ascii="Times New Roman" w:hAnsi="Times New Roman" w:cs="Times New Roman"/>
        </w:rPr>
        <w:t xml:space="preserve">@Configuration, </w:t>
      </w:r>
      <w:r w:rsidR="00126712">
        <w:rPr>
          <w:rFonts w:ascii="Times New Roman" w:hAnsi="Times New Roman" w:cs="Times New Roman"/>
        </w:rPr>
        <w:t xml:space="preserve"> @</w:t>
      </w:r>
      <w:proofErr w:type="spellStart"/>
      <w:r w:rsidR="00126712">
        <w:rPr>
          <w:rFonts w:ascii="Times New Roman" w:hAnsi="Times New Roman" w:cs="Times New Roman"/>
        </w:rPr>
        <w:t>EnableAutoConfiguration</w:t>
      </w:r>
      <w:proofErr w:type="spellEnd"/>
      <w:r w:rsidR="00126712">
        <w:rPr>
          <w:rFonts w:ascii="Times New Roman" w:hAnsi="Times New Roman" w:cs="Times New Roman"/>
        </w:rPr>
        <w:t>, @</w:t>
      </w:r>
      <w:proofErr w:type="spellStart"/>
      <w:r w:rsidR="00126712">
        <w:rPr>
          <w:rFonts w:ascii="Times New Roman" w:hAnsi="Times New Roman" w:cs="Times New Roman"/>
        </w:rPr>
        <w:t>ComponentScan</w:t>
      </w:r>
      <w:proofErr w:type="spellEnd"/>
      <w:r w:rsidRPr="00126712">
        <w:rPr>
          <w:rFonts w:ascii="Times New Roman" w:hAnsi="Times New Roman" w:cs="Times New Roman"/>
          <w:sz w:val="24"/>
          <w:szCs w:val="24"/>
        </w:rPr>
        <w:t xml:space="preserve">) </w:t>
      </w:r>
      <w:r w:rsidR="00126712">
        <w:rPr>
          <w:rFonts w:ascii="Times New Roman" w:hAnsi="Times New Roman" w:cs="Times New Roman"/>
          <w:sz w:val="24"/>
          <w:szCs w:val="24"/>
        </w:rPr>
        <w:t>.</w:t>
      </w:r>
    </w:p>
    <w:p w:rsidR="00126712" w:rsidRDefault="00126712" w:rsidP="009645AD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It is belongs to Spring Boot Framework.</w:t>
      </w:r>
    </w:p>
    <w:p w:rsidR="00126712" w:rsidRDefault="00126712" w:rsidP="00126712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126712">
        <w:rPr>
          <w:rFonts w:ascii="Times New Roman" w:hAnsi="Times New Roman" w:cs="Times New Roman"/>
          <w:b/>
          <w:sz w:val="24"/>
          <w:szCs w:val="24"/>
        </w:rPr>
        <w:t>8. How does Spring Boot detect embedded Tomcat automatically?</w:t>
      </w:r>
    </w:p>
    <w:p w:rsidR="00126712" w:rsidRPr="00126712" w:rsidRDefault="00126712" w:rsidP="00126712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126712" w:rsidRPr="00126712" w:rsidRDefault="00126712" w:rsidP="009645AD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</w:p>
    <w:p w:rsidR="00B76CDE" w:rsidRPr="00B76CDE" w:rsidRDefault="00B76CDE" w:rsidP="00B76CDE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B76CDE" w:rsidRPr="00B76CDE" w:rsidRDefault="00B76CDE" w:rsidP="00B76CDE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582FA0" w:rsidRPr="00582FA0" w:rsidRDefault="00582FA0" w:rsidP="00582FA0">
      <w:pPr>
        <w:rPr>
          <w:rFonts w:ascii="Times New Roman" w:hAnsi="Times New Roman" w:cs="Times New Roman"/>
          <w:b/>
          <w:sz w:val="24"/>
          <w:szCs w:val="24"/>
        </w:rPr>
      </w:pPr>
    </w:p>
    <w:p w:rsidR="00582FA0" w:rsidRPr="00582FA0" w:rsidRDefault="00582FA0" w:rsidP="00582FA0">
      <w:pPr>
        <w:rPr>
          <w:rFonts w:ascii="Times New Roman" w:hAnsi="Times New Roman" w:cs="Times New Roman"/>
          <w:b/>
          <w:sz w:val="24"/>
          <w:szCs w:val="24"/>
        </w:rPr>
      </w:pPr>
    </w:p>
    <w:p w:rsidR="00582FA0" w:rsidRPr="00582FA0" w:rsidRDefault="00582FA0" w:rsidP="00582FA0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sectPr w:rsidR="00582FA0" w:rsidRPr="00582FA0" w:rsidSect="006200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24792"/>
    <w:multiLevelType w:val="hybridMultilevel"/>
    <w:tmpl w:val="F056D72E"/>
    <w:lvl w:ilvl="0" w:tplc="6948675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0ED7CAA"/>
    <w:multiLevelType w:val="hybridMultilevel"/>
    <w:tmpl w:val="C3E0F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5B2141D"/>
    <w:multiLevelType w:val="hybridMultilevel"/>
    <w:tmpl w:val="211EBFCA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067285"/>
    <w:multiLevelType w:val="hybridMultilevel"/>
    <w:tmpl w:val="571E8FE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5293D01"/>
    <w:multiLevelType w:val="hybridMultilevel"/>
    <w:tmpl w:val="46386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6181605"/>
    <w:multiLevelType w:val="hybridMultilevel"/>
    <w:tmpl w:val="8202FCB0"/>
    <w:lvl w:ilvl="0" w:tplc="1D466A3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8A7187"/>
    <w:multiLevelType w:val="hybridMultilevel"/>
    <w:tmpl w:val="D4C04D7E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4C303A2A">
      <w:start w:val="4"/>
      <w:numFmt w:val="bullet"/>
      <w:lvlText w:val=""/>
      <w:lvlJc w:val="left"/>
      <w:pPr>
        <w:ind w:left="1440" w:hanging="360"/>
      </w:pPr>
      <w:rPr>
        <w:rFonts w:ascii="Symbol" w:eastAsiaTheme="minorHAnsi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9B5408F"/>
    <w:multiLevelType w:val="hybridMultilevel"/>
    <w:tmpl w:val="BF42DCE4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797E4A"/>
    <w:multiLevelType w:val="hybridMultilevel"/>
    <w:tmpl w:val="66E02956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726C99"/>
    <w:multiLevelType w:val="hybridMultilevel"/>
    <w:tmpl w:val="AE7A1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56E0751"/>
    <w:multiLevelType w:val="hybridMultilevel"/>
    <w:tmpl w:val="060440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D55F93"/>
    <w:multiLevelType w:val="hybridMultilevel"/>
    <w:tmpl w:val="D0B66014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D662EBA"/>
    <w:multiLevelType w:val="hybridMultilevel"/>
    <w:tmpl w:val="8E002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4802347"/>
    <w:multiLevelType w:val="hybridMultilevel"/>
    <w:tmpl w:val="339C6E70"/>
    <w:lvl w:ilvl="0" w:tplc="7260309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EC82432"/>
    <w:multiLevelType w:val="hybridMultilevel"/>
    <w:tmpl w:val="B2EA5E00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7F3D97"/>
    <w:multiLevelType w:val="hybridMultilevel"/>
    <w:tmpl w:val="42AE8C0E"/>
    <w:lvl w:ilvl="0" w:tplc="8A463B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589B776B"/>
    <w:multiLevelType w:val="hybridMultilevel"/>
    <w:tmpl w:val="1B363742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F8402F7"/>
    <w:multiLevelType w:val="hybridMultilevel"/>
    <w:tmpl w:val="058C30CE"/>
    <w:lvl w:ilvl="0" w:tplc="7260309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618554C"/>
    <w:multiLevelType w:val="hybridMultilevel"/>
    <w:tmpl w:val="A69E7626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6445B38"/>
    <w:multiLevelType w:val="hybridMultilevel"/>
    <w:tmpl w:val="DAAEDD7A"/>
    <w:lvl w:ilvl="0" w:tplc="7260309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9E35857"/>
    <w:multiLevelType w:val="hybridMultilevel"/>
    <w:tmpl w:val="83F278C0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BA2468E"/>
    <w:multiLevelType w:val="hybridMultilevel"/>
    <w:tmpl w:val="15EEB6BC"/>
    <w:lvl w:ilvl="0" w:tplc="865C10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DBF4D6C"/>
    <w:multiLevelType w:val="hybridMultilevel"/>
    <w:tmpl w:val="AC70BD5A"/>
    <w:lvl w:ilvl="0" w:tplc="7260309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5"/>
  </w:num>
  <w:num w:numId="5">
    <w:abstractNumId w:val="3"/>
  </w:num>
  <w:num w:numId="6">
    <w:abstractNumId w:val="17"/>
  </w:num>
  <w:num w:numId="7">
    <w:abstractNumId w:val="21"/>
  </w:num>
  <w:num w:numId="8">
    <w:abstractNumId w:val="22"/>
  </w:num>
  <w:num w:numId="9">
    <w:abstractNumId w:val="6"/>
  </w:num>
  <w:num w:numId="10">
    <w:abstractNumId w:val="19"/>
  </w:num>
  <w:num w:numId="11">
    <w:abstractNumId w:val="18"/>
  </w:num>
  <w:num w:numId="12">
    <w:abstractNumId w:val="13"/>
  </w:num>
  <w:num w:numId="13">
    <w:abstractNumId w:val="20"/>
  </w:num>
  <w:num w:numId="14">
    <w:abstractNumId w:val="2"/>
  </w:num>
  <w:num w:numId="15">
    <w:abstractNumId w:val="12"/>
  </w:num>
  <w:num w:numId="16">
    <w:abstractNumId w:val="14"/>
  </w:num>
  <w:num w:numId="17">
    <w:abstractNumId w:val="10"/>
  </w:num>
  <w:num w:numId="18">
    <w:abstractNumId w:val="9"/>
  </w:num>
  <w:num w:numId="19">
    <w:abstractNumId w:val="0"/>
  </w:num>
  <w:num w:numId="20">
    <w:abstractNumId w:val="11"/>
  </w:num>
  <w:num w:numId="21">
    <w:abstractNumId w:val="16"/>
  </w:num>
  <w:num w:numId="22">
    <w:abstractNumId w:val="7"/>
  </w:num>
  <w:num w:numId="23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582FA0"/>
    <w:rsid w:val="00126712"/>
    <w:rsid w:val="002D4BCF"/>
    <w:rsid w:val="00320EB0"/>
    <w:rsid w:val="003C234C"/>
    <w:rsid w:val="004D4402"/>
    <w:rsid w:val="00582FA0"/>
    <w:rsid w:val="00620009"/>
    <w:rsid w:val="0071304A"/>
    <w:rsid w:val="007A0570"/>
    <w:rsid w:val="009645AD"/>
    <w:rsid w:val="00B76CDE"/>
    <w:rsid w:val="00F46C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00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2FA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1304A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4</Pages>
  <Words>1033</Words>
  <Characters>5894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SAGAR</cp:lastModifiedBy>
  <cp:revision>3</cp:revision>
  <dcterms:created xsi:type="dcterms:W3CDTF">2026-06-28T03:41:00Z</dcterms:created>
  <dcterms:modified xsi:type="dcterms:W3CDTF">2026-06-28T06:03:00Z</dcterms:modified>
</cp:coreProperties>
</file>