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C42" w:rsidRDefault="00105C42" w:rsidP="00105C4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Spring Interview Q&amp;A</w:t>
      </w:r>
    </w:p>
    <w:p w:rsidR="00E712F0" w:rsidRDefault="00E712F0" w:rsidP="00E712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712F0">
        <w:rPr>
          <w:rFonts w:ascii="Times New Roman" w:hAnsi="Times New Roman" w:cs="Times New Roman"/>
          <w:b/>
          <w:sz w:val="24"/>
          <w:szCs w:val="24"/>
        </w:rPr>
        <w:t xml:space="preserve">What are differences between </w:t>
      </w:r>
      <w:proofErr w:type="spellStart"/>
      <w:r w:rsidRPr="00E712F0">
        <w:rPr>
          <w:rFonts w:ascii="Times New Roman" w:hAnsi="Times New Roman" w:cs="Times New Roman"/>
          <w:b/>
          <w:sz w:val="24"/>
          <w:szCs w:val="24"/>
        </w:rPr>
        <w:t>BeanFactory</w:t>
      </w:r>
      <w:proofErr w:type="spellEnd"/>
      <w:r w:rsidRPr="00E712F0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E712F0">
        <w:rPr>
          <w:rFonts w:ascii="Times New Roman" w:hAnsi="Times New Roman" w:cs="Times New Roman"/>
          <w:b/>
          <w:sz w:val="24"/>
          <w:szCs w:val="24"/>
        </w:rPr>
        <w:t>ApplicationContext</w:t>
      </w:r>
      <w:proofErr w:type="spellEnd"/>
      <w:r w:rsidRPr="00E712F0">
        <w:rPr>
          <w:rFonts w:ascii="Times New Roman" w:hAnsi="Times New Roman" w:cs="Times New Roman"/>
          <w:b/>
          <w:sz w:val="24"/>
          <w:szCs w:val="24"/>
        </w:rPr>
        <w:t>?</w:t>
      </w:r>
    </w:p>
    <w:p w:rsidR="00E712F0" w:rsidRDefault="00E712F0" w:rsidP="00E712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BeanFactory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BeanFactory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 xml:space="preserve">, defined in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org.springframework.beans.factory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 xml:space="preserve">, it is a basic </w:t>
      </w:r>
      <w:proofErr w:type="spellStart"/>
      <w:proofErr w:type="gramStart"/>
      <w:r w:rsidRPr="009C6BFC">
        <w:rPr>
          <w:rFonts w:ascii="Times New Roman" w:hAnsi="Times New Roman" w:cs="Times New Roman"/>
          <w:sz w:val="24"/>
          <w:szCs w:val="24"/>
        </w:rPr>
        <w:t>IoC</w:t>
      </w:r>
      <w:proofErr w:type="spellEnd"/>
      <w:proofErr w:type="gramEnd"/>
      <w:r w:rsidRPr="009C6BFC">
        <w:rPr>
          <w:rFonts w:ascii="Times New Roman" w:hAnsi="Times New Roman" w:cs="Times New Roman"/>
          <w:sz w:val="24"/>
          <w:szCs w:val="24"/>
        </w:rPr>
        <w:t xml:space="preserve"> container in Spring.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2. It is suitable for building standalone applications.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3. It supports only Singleton and Prototype bean scopes.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4. It does not support annotations; requires configuration in XML files.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5. It does not provide internationalization (i18n) functionality.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6. It creates bean objects on demand using lazy initialization.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7. It provides basic features requiring less memory, suitable for memory-critical standalone applications.</w:t>
      </w:r>
    </w:p>
    <w:p w:rsidR="00E712F0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 xml:space="preserve">8. It implementation classes are: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XmlBeanFactory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>.</w:t>
      </w:r>
    </w:p>
    <w:p w:rsidR="00E712F0" w:rsidRDefault="00E712F0" w:rsidP="00E712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 xml:space="preserve">, defined in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org.springframework.context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 xml:space="preserve">, it is an advanced container that extends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BeanFactory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>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2. It is suitable for building web applications, integrating with AOP modules, ORM, and distributed applications.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3. It supports all types of bean scopes, including Singleton, Prototype, Request, Session, etc.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 xml:space="preserve">4. It supports annotation-based configuration for bean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autowiring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>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 xml:space="preserve">5. It </w:t>
      </w:r>
      <w:proofErr w:type="gramStart"/>
      <w:r w:rsidRPr="009C6BFC">
        <w:rPr>
          <w:rFonts w:ascii="Times New Roman" w:hAnsi="Times New Roman" w:cs="Times New Roman"/>
          <w:sz w:val="24"/>
          <w:szCs w:val="24"/>
        </w:rPr>
        <w:t>provide</w:t>
      </w:r>
      <w:proofErr w:type="gramEnd"/>
      <w:r w:rsidRPr="009C6BFC">
        <w:rPr>
          <w:rFonts w:ascii="Times New Roman" w:hAnsi="Times New Roman" w:cs="Times New Roman"/>
          <w:sz w:val="24"/>
          <w:szCs w:val="24"/>
        </w:rPr>
        <w:t xml:space="preserve"> internationalization (i18n) functionality by extending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MessageSource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 xml:space="preserve"> interface.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6. It loads all beans and creates objects at startup using eager initialization.</w:t>
      </w:r>
    </w:p>
    <w:p w:rsidR="009C6BFC" w:rsidRPr="009C6BFC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>7. It provides basic and advanced features, suitable for enterprise applications, requiring more memory.</w:t>
      </w:r>
    </w:p>
    <w:p w:rsidR="009C6BFC" w:rsidRPr="00E712F0" w:rsidRDefault="009C6BFC" w:rsidP="009C6B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hAnsi="Times New Roman" w:cs="Times New Roman"/>
          <w:sz w:val="24"/>
          <w:szCs w:val="24"/>
        </w:rPr>
        <w:t xml:space="preserve">8. It implementation classes are: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ClassPathXmlApplicationContext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FileSystemXmlApplicationContext</w:t>
      </w:r>
      <w:proofErr w:type="spellEnd"/>
      <w:r w:rsidRPr="009C6B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6BFC">
        <w:rPr>
          <w:rFonts w:ascii="Times New Roman" w:hAnsi="Times New Roman" w:cs="Times New Roman"/>
          <w:sz w:val="24"/>
          <w:szCs w:val="24"/>
        </w:rPr>
        <w:t>AnnotationConfigWebApplicationContext</w:t>
      </w:r>
      <w:proofErr w:type="spellEnd"/>
    </w:p>
    <w:p w:rsidR="00620009" w:rsidRPr="00105C42" w:rsidRDefault="00620009">
      <w:pPr>
        <w:rPr>
          <w:rFonts w:ascii="Times New Roman" w:hAnsi="Times New Roman" w:cs="Times New Roman"/>
          <w:sz w:val="24"/>
          <w:szCs w:val="24"/>
        </w:rPr>
      </w:pPr>
    </w:p>
    <w:sectPr w:rsidR="00620009" w:rsidRPr="00105C42" w:rsidSect="006200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5C42"/>
    <w:rsid w:val="00105C42"/>
    <w:rsid w:val="00620009"/>
    <w:rsid w:val="009C6BFC"/>
    <w:rsid w:val="00E644BA"/>
    <w:rsid w:val="00E71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1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SAGAR</cp:lastModifiedBy>
  <cp:revision>2</cp:revision>
  <dcterms:created xsi:type="dcterms:W3CDTF">2026-07-06T16:09:00Z</dcterms:created>
  <dcterms:modified xsi:type="dcterms:W3CDTF">2026-07-06T16:37:00Z</dcterms:modified>
</cp:coreProperties>
</file>