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42C2D" w14:textId="3A10147C" w:rsidR="00D319DE" w:rsidRPr="00D319DE" w:rsidRDefault="00524803" w:rsidP="00D319DE">
      <w:r>
        <w:t xml:space="preserve"> </w:t>
      </w:r>
      <w:r w:rsidR="00D319DE" w:rsidRPr="00D319DE">
        <w:t xml:space="preserve">Our router security evaluation framework is based on </w:t>
      </w:r>
      <w:r w:rsidR="00D319DE" w:rsidRPr="00D319DE">
        <w:rPr>
          <w:i/>
          <w:iCs/>
        </w:rPr>
        <w:t>Gateway Device Security Best Common Practices</w:t>
      </w:r>
      <w:r w:rsidR="00D319DE" w:rsidRPr="00D319DE">
        <w:t xml:space="preserve"> along with standards from </w:t>
      </w:r>
      <w:r w:rsidR="00D319DE" w:rsidRPr="00D319DE">
        <w:rPr>
          <w:i/>
          <w:iCs/>
        </w:rPr>
        <w:t>NIST 8425A</w:t>
      </w:r>
      <w:r w:rsidR="00D319DE">
        <w:rPr>
          <w:i/>
          <w:iCs/>
        </w:rPr>
        <w:t>, TR-124 Issue 8 [BBF], Secure Broadband Routers [BSI], Security Requirements for Residential Gateways [IMDA]</w:t>
      </w:r>
      <w:r w:rsidR="00D319DE" w:rsidRPr="00D319DE">
        <w:t xml:space="preserve"> and </w:t>
      </w:r>
      <w:r w:rsidR="00D319DE" w:rsidRPr="00D319DE">
        <w:rPr>
          <w:i/>
          <w:iCs/>
        </w:rPr>
        <w:t>CIS Benchmarks</w:t>
      </w:r>
      <w:r w:rsidR="00D319DE" w:rsidRPr="00D319DE">
        <w:t xml:space="preserve">. We selected criteria that are </w:t>
      </w:r>
      <w:r w:rsidR="00D319DE" w:rsidRPr="00D319DE">
        <w:rPr>
          <w:b/>
          <w:bCs/>
        </w:rPr>
        <w:t>measurable, testable, and relevant</w:t>
      </w:r>
      <w:r w:rsidR="00D319DE" w:rsidRPr="00D319DE">
        <w:t xml:space="preserve"> to consumer security. These include factors such as firmware update frequency, default credential enforcement, encryption standards, and remote access controls.</w:t>
      </w:r>
    </w:p>
    <w:p w14:paraId="6C6E0FCD" w14:textId="0AB7A7E7" w:rsidR="00D319DE" w:rsidRDefault="002534E4">
      <w:r w:rsidRPr="002534E4">
        <w:t xml:space="preserve">Certain best practice recommendations were excluded from our quantifiable grid due to practical limitations in verifying their implementation. Factors that require administrative privileges beyond standard user access, proprietary ISP configurations, or advanced testing environments (e.g., deep packet inspection capabilities) were not included. Additionally, criteria that lack public documentation or cannot be </w:t>
      </w:r>
      <w:r>
        <w:t>demonstrably</w:t>
      </w:r>
      <w:r w:rsidRPr="002534E4">
        <w:t xml:space="preserve"> validated were omitted to ensure that our scoring remains objective and replicable.</w:t>
      </w:r>
    </w:p>
    <w:p w14:paraId="2127DBE8" w14:textId="73F72C5E" w:rsidR="00D319DE" w:rsidRDefault="00D319DE">
      <w:r>
        <w:t xml:space="preserve">Line 531 of NIST states these 3 of the 4 standards are applicable to ISP routers. IMDA makes no distinction between how the router is acquired. </w:t>
      </w:r>
    </w:p>
    <w:p w14:paraId="1B03603A" w14:textId="77777777" w:rsidR="003E6DAD" w:rsidRDefault="00D319DE">
      <w:r w:rsidRPr="00D319DE">
        <w:rPr>
          <w:noProof/>
        </w:rPr>
        <w:drawing>
          <wp:inline distT="0" distB="0" distL="0" distR="0" wp14:anchorId="1134EA2E" wp14:editId="05BEF634">
            <wp:extent cx="7068536" cy="1676634"/>
            <wp:effectExtent l="0" t="0" r="0" b="0"/>
            <wp:docPr id="238276602"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6602" name="Picture 1" descr="A close-up of a list&#10;&#10;AI-generated content may be incorrect."/>
                    <pic:cNvPicPr/>
                  </pic:nvPicPr>
                  <pic:blipFill>
                    <a:blip r:embed="rId5"/>
                    <a:stretch>
                      <a:fillRect/>
                    </a:stretch>
                  </pic:blipFill>
                  <pic:spPr>
                    <a:xfrm>
                      <a:off x="0" y="0"/>
                      <a:ext cx="7068536" cy="1676634"/>
                    </a:xfrm>
                    <a:prstGeom prst="rect">
                      <a:avLst/>
                    </a:prstGeom>
                  </pic:spPr>
                </pic:pic>
              </a:graphicData>
            </a:graphic>
          </wp:inline>
        </w:drawing>
      </w:r>
    </w:p>
    <w:p w14:paraId="76D76BE4" w14:textId="77777777" w:rsidR="003E6DAD" w:rsidRDefault="003E6DAD"/>
    <w:p w14:paraId="6E49984A" w14:textId="1DCC41A4" w:rsidR="003E6DAD" w:rsidRDefault="00D22981" w:rsidP="003E6DAD">
      <w:r w:rsidRPr="00D22981">
        <w:t>Security was assigned the highest weight (50%) due to its critical role in protecting consumer data, device integrity, and network access. Performance (25%) and usability (17%) were weighted according to their relevance to real-world router use, ensuring that consumers are not only safe but also experience reliable connectivity and manageable setup processes. Cost factors (8%) were included to reflect long-term value without overshadowing functional or security concerns.</w:t>
      </w:r>
    </w:p>
    <w:p w14:paraId="0F8B5143" w14:textId="77777777" w:rsidR="003E6DAD" w:rsidRDefault="003E6DAD" w:rsidP="003E6DAD">
      <w:pPr>
        <w:pStyle w:val="ListParagraph"/>
        <w:numPr>
          <w:ilvl w:val="0"/>
          <w:numId w:val="2"/>
        </w:numPr>
      </w:pPr>
      <w:r>
        <w:t xml:space="preserve">Security 50% - </w:t>
      </w:r>
    </w:p>
    <w:p w14:paraId="553554D4" w14:textId="768D2D32" w:rsidR="003E6DAD" w:rsidRDefault="003E6DAD" w:rsidP="003E6DAD">
      <w:pPr>
        <w:pStyle w:val="ListParagraph"/>
        <w:numPr>
          <w:ilvl w:val="1"/>
          <w:numId w:val="2"/>
        </w:numPr>
      </w:pPr>
      <w:r w:rsidRPr="003E6DAD">
        <w:t xml:space="preserve">Core to protecting consumer networks; aligns with NIST 8425A and CableLabs BCP prioritizing secure defaults, </w:t>
      </w:r>
      <w:r w:rsidR="00D22981" w:rsidRPr="003E6DAD">
        <w:t>updating</w:t>
      </w:r>
      <w:r w:rsidRPr="003E6DAD">
        <w:t xml:space="preserve"> mechanisms, and data protection</w:t>
      </w:r>
    </w:p>
    <w:p w14:paraId="12C7C350" w14:textId="65C50E3D" w:rsidR="003E6DAD" w:rsidRDefault="003E6DAD" w:rsidP="003E6DAD">
      <w:pPr>
        <w:pStyle w:val="ListParagraph"/>
        <w:numPr>
          <w:ilvl w:val="2"/>
          <w:numId w:val="2"/>
        </w:numPr>
      </w:pPr>
      <w:r w:rsidRPr="003E6DAD">
        <w:t>NIST IR 8425A, CableLabs CL-GL-GDS-BCP</w:t>
      </w:r>
    </w:p>
    <w:p w14:paraId="57872281" w14:textId="0831957D" w:rsidR="003E6DAD" w:rsidRDefault="003E6DAD" w:rsidP="003E6DAD">
      <w:pPr>
        <w:pStyle w:val="ListParagraph"/>
        <w:numPr>
          <w:ilvl w:val="0"/>
          <w:numId w:val="2"/>
        </w:numPr>
      </w:pPr>
      <w:r>
        <w:lastRenderedPageBreak/>
        <w:t>Performance 25% -</w:t>
      </w:r>
    </w:p>
    <w:p w14:paraId="553E84BD" w14:textId="4D396A2B" w:rsidR="003E6DAD" w:rsidRDefault="003E6DAD" w:rsidP="003E6DAD">
      <w:pPr>
        <w:pStyle w:val="ListParagraph"/>
        <w:numPr>
          <w:ilvl w:val="1"/>
          <w:numId w:val="2"/>
        </w:numPr>
      </w:pPr>
      <w:r w:rsidRPr="003E6DAD">
        <w:t xml:space="preserve">Affects usability and </w:t>
      </w:r>
      <w:r w:rsidRPr="003E6DAD">
        <w:t>satisfaction,</w:t>
      </w:r>
      <w:r w:rsidRPr="003E6DAD">
        <w:t xml:space="preserve"> important but secondary to security</w:t>
      </w:r>
    </w:p>
    <w:p w14:paraId="0D651C6D" w14:textId="353BF199" w:rsidR="003E6DAD" w:rsidRDefault="003E6DAD" w:rsidP="003E6DAD">
      <w:pPr>
        <w:pStyle w:val="ListParagraph"/>
        <w:numPr>
          <w:ilvl w:val="2"/>
          <w:numId w:val="2"/>
        </w:numPr>
      </w:pPr>
      <w:r w:rsidRPr="003E6DAD">
        <w:t>RFC 2544, IEEE 802.11 Performance Testing</w:t>
      </w:r>
    </w:p>
    <w:p w14:paraId="6B706454" w14:textId="72CB5768" w:rsidR="003E6DAD" w:rsidRDefault="003E6DAD" w:rsidP="003E6DAD">
      <w:pPr>
        <w:pStyle w:val="ListParagraph"/>
        <w:numPr>
          <w:ilvl w:val="0"/>
          <w:numId w:val="2"/>
        </w:numPr>
      </w:pPr>
      <w:r>
        <w:t>Usability 15-20% (17%)</w:t>
      </w:r>
    </w:p>
    <w:p w14:paraId="584DD6A4" w14:textId="2F9C60EC" w:rsidR="003E6DAD" w:rsidRDefault="003E6DAD" w:rsidP="003E6DAD">
      <w:pPr>
        <w:pStyle w:val="ListParagraph"/>
        <w:numPr>
          <w:ilvl w:val="1"/>
          <w:numId w:val="2"/>
        </w:numPr>
      </w:pPr>
      <w:r w:rsidRPr="003E6DAD">
        <w:t>Impacts initial setup and user control, but less critical to safety</w:t>
      </w:r>
    </w:p>
    <w:p w14:paraId="065EAC0D" w14:textId="7134E8A9" w:rsidR="003E6DAD" w:rsidRDefault="003E6DAD" w:rsidP="003E6DAD">
      <w:pPr>
        <w:pStyle w:val="ListParagraph"/>
        <w:numPr>
          <w:ilvl w:val="2"/>
          <w:numId w:val="2"/>
        </w:numPr>
      </w:pPr>
      <w:r w:rsidRPr="003E6DAD">
        <w:t>ISO 9241-110, System Usability Scale (SUS)</w:t>
      </w:r>
    </w:p>
    <w:p w14:paraId="753E9B80" w14:textId="1D04729E" w:rsidR="003E6DAD" w:rsidRDefault="003E6DAD" w:rsidP="003E6DAD">
      <w:pPr>
        <w:pStyle w:val="ListParagraph"/>
        <w:numPr>
          <w:ilvl w:val="0"/>
          <w:numId w:val="2"/>
        </w:numPr>
      </w:pPr>
      <w:r>
        <w:t>Cost 8%</w:t>
      </w:r>
    </w:p>
    <w:p w14:paraId="7B91ED73" w14:textId="11113ED9" w:rsidR="003E6DAD" w:rsidRDefault="003E6DAD" w:rsidP="003E6DAD">
      <w:pPr>
        <w:pStyle w:val="ListParagraph"/>
        <w:numPr>
          <w:ilvl w:val="1"/>
          <w:numId w:val="2"/>
        </w:numPr>
      </w:pPr>
      <w:r w:rsidRPr="003E6DAD">
        <w:t>Important for consumer decisions but doesn’t affect safety or reliability</w:t>
      </w:r>
    </w:p>
    <w:p w14:paraId="21DEC5B2" w14:textId="120B51DD" w:rsidR="003E6DAD" w:rsidRDefault="003E6DAD" w:rsidP="003E6DAD">
      <w:pPr>
        <w:pStyle w:val="ListParagraph"/>
        <w:numPr>
          <w:ilvl w:val="2"/>
          <w:numId w:val="2"/>
        </w:numPr>
      </w:pPr>
      <w:r w:rsidRPr="003E6DAD">
        <w:t>TCO (Total Cost of Ownership) practices</w:t>
      </w:r>
    </w:p>
    <w:p w14:paraId="7E07BE64" w14:textId="66D6B046" w:rsidR="00C46993" w:rsidRDefault="00C46993" w:rsidP="003E6DAD">
      <w:r>
        <w:br w:type="page"/>
      </w:r>
    </w:p>
    <w:tbl>
      <w:tblPr>
        <w:tblStyle w:val="TableGrid"/>
        <w:tblW w:w="0" w:type="auto"/>
        <w:tblLook w:val="04A0" w:firstRow="1" w:lastRow="0" w:firstColumn="1" w:lastColumn="0" w:noHBand="0" w:noVBand="1"/>
      </w:tblPr>
      <w:tblGrid>
        <w:gridCol w:w="1852"/>
        <w:gridCol w:w="1978"/>
        <w:gridCol w:w="956"/>
        <w:gridCol w:w="5712"/>
        <w:gridCol w:w="2452"/>
      </w:tblGrid>
      <w:tr w:rsidR="002C28D2" w14:paraId="11E84869" w14:textId="77777777" w:rsidTr="00DA1865">
        <w:tc>
          <w:tcPr>
            <w:tcW w:w="1852" w:type="dxa"/>
          </w:tcPr>
          <w:p w14:paraId="2373D579" w14:textId="4BC5CAF4" w:rsidR="000B5F4D" w:rsidRDefault="000B5F4D">
            <w:r>
              <w:lastRenderedPageBreak/>
              <w:t>Security Category</w:t>
            </w:r>
          </w:p>
        </w:tc>
        <w:tc>
          <w:tcPr>
            <w:tcW w:w="1978" w:type="dxa"/>
          </w:tcPr>
          <w:p w14:paraId="2DD141D3" w14:textId="1C451100" w:rsidR="000B5F4D" w:rsidRDefault="000B5F4D">
            <w:r>
              <w:t>Measurement Criteria</w:t>
            </w:r>
          </w:p>
        </w:tc>
        <w:tc>
          <w:tcPr>
            <w:tcW w:w="956" w:type="dxa"/>
          </w:tcPr>
          <w:p w14:paraId="4FD6FE56" w14:textId="31AF852B" w:rsidR="000B5F4D" w:rsidRDefault="000B5F4D">
            <w:r>
              <w:t>Scoring Scale (</w:t>
            </w:r>
            <w:commentRangeStart w:id="0"/>
            <w:r>
              <w:t xml:space="preserve">0-10 </w:t>
            </w:r>
            <w:commentRangeEnd w:id="0"/>
            <w:r w:rsidR="0000227C">
              <w:rPr>
                <w:rStyle w:val="CommentReference"/>
              </w:rPr>
              <w:commentReference w:id="0"/>
            </w:r>
            <w:r>
              <w:t>or Yes/No)</w:t>
            </w:r>
          </w:p>
        </w:tc>
        <w:tc>
          <w:tcPr>
            <w:tcW w:w="5712" w:type="dxa"/>
          </w:tcPr>
          <w:p w14:paraId="05E81C69" w14:textId="09D3AF46" w:rsidR="000B5F4D" w:rsidRDefault="000B5F4D">
            <w:r>
              <w:t>Source/Justification</w:t>
            </w:r>
          </w:p>
        </w:tc>
        <w:tc>
          <w:tcPr>
            <w:tcW w:w="2452" w:type="dxa"/>
          </w:tcPr>
          <w:p w14:paraId="3496A297" w14:textId="16644E12" w:rsidR="000B5F4D" w:rsidRDefault="000B5F4D">
            <w:r>
              <w:t>Notes</w:t>
            </w:r>
          </w:p>
        </w:tc>
      </w:tr>
      <w:tr w:rsidR="002C28D2" w14:paraId="2F82D44C" w14:textId="77777777" w:rsidTr="00DA1865">
        <w:tc>
          <w:tcPr>
            <w:tcW w:w="1852" w:type="dxa"/>
          </w:tcPr>
          <w:p w14:paraId="172E978C" w14:textId="71BEAA1F" w:rsidR="000B5F4D" w:rsidRDefault="000B5F4D">
            <w:r>
              <w:t>Default Credentials</w:t>
            </w:r>
          </w:p>
        </w:tc>
        <w:tc>
          <w:tcPr>
            <w:tcW w:w="1978" w:type="dxa"/>
          </w:tcPr>
          <w:p w14:paraId="7178A08F" w14:textId="2CE06743" w:rsidR="000B5F4D" w:rsidRDefault="000B5F4D">
            <w:r>
              <w:t>Are default credentials required to be changed upon initial setup?</w:t>
            </w:r>
          </w:p>
        </w:tc>
        <w:tc>
          <w:tcPr>
            <w:tcW w:w="956" w:type="dxa"/>
          </w:tcPr>
          <w:p w14:paraId="3BB491D3" w14:textId="2083D344" w:rsidR="000B5F4D" w:rsidRDefault="000B5F4D"/>
        </w:tc>
        <w:tc>
          <w:tcPr>
            <w:tcW w:w="5712" w:type="dxa"/>
          </w:tcPr>
          <w:p w14:paraId="40AFAA93" w14:textId="235B8441" w:rsidR="00F006A7" w:rsidRDefault="00F006A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0" w:tgtFrame="_new" w:history="1">
              <w:r w:rsidRPr="00F006A7">
                <w:rPr>
                  <w:rStyle w:val="Hyperlink"/>
                </w:rPr>
                <w:t>https://account.cablelabs.com/server/alfresco/1209eea3-bd81-40cb-9a18-21bd6cfcd80d</w:t>
              </w:r>
            </w:hyperlink>
          </w:p>
          <w:p w14:paraId="10BE515C" w14:textId="77777777" w:rsidR="00FE3989" w:rsidRDefault="00FE3989"/>
          <w:p w14:paraId="78AA6BA3" w14:textId="1D0233D9" w:rsidR="00FE3989" w:rsidRDefault="00FE3989">
            <w:hyperlink r:id="rId11" w:history="1">
              <w:r w:rsidRPr="002834A4">
                <w:rPr>
                  <w:rStyle w:val="Hyperlink"/>
                </w:rPr>
                <w:t>https://www.imda.gov.sg/-/media/imda/files/regulation-licensing-and-consultations/ict-standards/telecommunication-standards/radio-comms/imda-ts-rg-sec.pdf</w:t>
              </w:r>
            </w:hyperlink>
          </w:p>
          <w:p w14:paraId="2930AB5C" w14:textId="77777777" w:rsidR="00FE3989" w:rsidRDefault="00FE3989"/>
          <w:p w14:paraId="194B1981" w14:textId="53B4B6FA" w:rsidR="000B5F4D" w:rsidRDefault="00F006A7">
            <w:r>
              <w:t>Justification: Easy to test &amp; check to see if present</w:t>
            </w:r>
          </w:p>
        </w:tc>
        <w:tc>
          <w:tcPr>
            <w:tcW w:w="2452" w:type="dxa"/>
          </w:tcPr>
          <w:p w14:paraId="24B8658E" w14:textId="77777777" w:rsidR="000B5F4D" w:rsidRDefault="00F006A7">
            <w:r>
              <w:t>REQ OOB-006</w:t>
            </w:r>
          </w:p>
          <w:p w14:paraId="54E7A923" w14:textId="77777777" w:rsidR="00FE3989" w:rsidRDefault="00FE3989"/>
          <w:p w14:paraId="711E3922" w14:textId="0B821788" w:rsidR="00FE3989" w:rsidRDefault="00FE3989">
            <w:r>
              <w:t>4.1.1 - IMDA</w:t>
            </w:r>
          </w:p>
        </w:tc>
      </w:tr>
      <w:tr w:rsidR="002C28D2" w14:paraId="17144BEC" w14:textId="77777777" w:rsidTr="00DA1865">
        <w:tc>
          <w:tcPr>
            <w:tcW w:w="1852" w:type="dxa"/>
          </w:tcPr>
          <w:p w14:paraId="491746B1" w14:textId="07E75736" w:rsidR="000B5F4D" w:rsidRDefault="00F006A7">
            <w:r>
              <w:t xml:space="preserve">Optional Network Services </w:t>
            </w:r>
          </w:p>
        </w:tc>
        <w:tc>
          <w:tcPr>
            <w:tcW w:w="1978" w:type="dxa"/>
          </w:tcPr>
          <w:p w14:paraId="1CFFE166" w14:textId="5130483B" w:rsidR="000B5F4D" w:rsidRDefault="00F006A7">
            <w:r>
              <w:t>Are optional network services disabled by default?</w:t>
            </w:r>
          </w:p>
        </w:tc>
        <w:tc>
          <w:tcPr>
            <w:tcW w:w="956" w:type="dxa"/>
          </w:tcPr>
          <w:p w14:paraId="1F76CB84" w14:textId="77777777" w:rsidR="000B5F4D" w:rsidRDefault="000B5F4D"/>
        </w:tc>
        <w:tc>
          <w:tcPr>
            <w:tcW w:w="5712" w:type="dxa"/>
          </w:tcPr>
          <w:p w14:paraId="3877C869" w14:textId="77777777" w:rsidR="00A3481B" w:rsidRDefault="00A3481B" w:rsidP="00A3481B">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2" w:tgtFrame="_new" w:history="1">
              <w:r w:rsidRPr="00F006A7">
                <w:rPr>
                  <w:rStyle w:val="Hyperlink"/>
                </w:rPr>
                <w:t>https://account.cablelabs.com/server/alfresco/1209eea3-bd81-40cb-9a18-21bd6cfcd80d</w:t>
              </w:r>
            </w:hyperlink>
          </w:p>
          <w:p w14:paraId="7045C002" w14:textId="77777777" w:rsidR="00FE3989" w:rsidRDefault="00FE3989" w:rsidP="00A3481B"/>
          <w:p w14:paraId="3B41EAFE" w14:textId="77777777" w:rsidR="00FE3989" w:rsidRDefault="00FE3989" w:rsidP="00FE3989">
            <w:hyperlink r:id="rId13" w:history="1">
              <w:r w:rsidRPr="002834A4">
                <w:rPr>
                  <w:rStyle w:val="Hyperlink"/>
                </w:rPr>
                <w:t>https://www.imda.gov.sg/-/media/imda/files/regulation-licensing-and-consultations/ict-standards/telecommunication-standards/radio-comms/imda-ts-rg-sec.pdf</w:t>
              </w:r>
            </w:hyperlink>
          </w:p>
          <w:p w14:paraId="49C8E68F" w14:textId="77777777" w:rsidR="00FE3989" w:rsidRDefault="00FE3989" w:rsidP="00A3481B"/>
          <w:p w14:paraId="2B6A490B" w14:textId="66504480" w:rsidR="000B5F4D" w:rsidRDefault="00A3481B" w:rsidP="00A3481B">
            <w:r>
              <w:t>Justification: Easy to test &amp; check to see if present</w:t>
            </w:r>
          </w:p>
        </w:tc>
        <w:tc>
          <w:tcPr>
            <w:tcW w:w="2452" w:type="dxa"/>
          </w:tcPr>
          <w:p w14:paraId="1788EEA1" w14:textId="77777777" w:rsidR="000B5F4D" w:rsidRDefault="00F006A7">
            <w:r>
              <w:t>REQ OOB-005</w:t>
            </w:r>
          </w:p>
          <w:p w14:paraId="15FA596D" w14:textId="77777777" w:rsidR="00FE3989" w:rsidRDefault="00FE3989"/>
          <w:p w14:paraId="52E89988" w14:textId="60263409" w:rsidR="00FE3989" w:rsidRDefault="00FE3989">
            <w:r>
              <w:t>4.2.1 – IMDA</w:t>
            </w:r>
          </w:p>
          <w:p w14:paraId="2780E66B" w14:textId="21437E67" w:rsidR="00FE3989" w:rsidRDefault="00FE3989">
            <w:r w:rsidRPr="00FE3989">
              <w:t xml:space="preserve">a. The Residential Gateway shall disable the following system services (on both LAN and WAN interfaces) by default: </w:t>
            </w:r>
            <w:proofErr w:type="spellStart"/>
            <w:r w:rsidRPr="00FE3989">
              <w:t>i</w:t>
            </w:r>
            <w:proofErr w:type="spellEnd"/>
            <w:r w:rsidRPr="00FE3989">
              <w:t xml:space="preserve">. WPS ii. HNAP iii. SSH b. The Residential Gateway shall disable the following Residential Gateway WAN interfaces by default: </w:t>
            </w:r>
            <w:proofErr w:type="spellStart"/>
            <w:r w:rsidRPr="00FE3989">
              <w:t>i</w:t>
            </w:r>
            <w:proofErr w:type="spellEnd"/>
            <w:r w:rsidRPr="00FE3989">
              <w:t xml:space="preserve">. NAT-PMP ii. PCP iii. Remote Administration </w:t>
            </w:r>
            <w:r w:rsidRPr="00FE3989">
              <w:lastRenderedPageBreak/>
              <w:t>iv. SNMP v. Telnet vi. UPnP</w:t>
            </w:r>
          </w:p>
        </w:tc>
      </w:tr>
      <w:tr w:rsidR="00FE3989" w14:paraId="25030EDD" w14:textId="77777777" w:rsidTr="00DA1865">
        <w:tc>
          <w:tcPr>
            <w:tcW w:w="1852" w:type="dxa"/>
          </w:tcPr>
          <w:p w14:paraId="5653504D" w14:textId="4B6B4138" w:rsidR="00FE3989" w:rsidRDefault="00FE3989">
            <w:r>
              <w:lastRenderedPageBreak/>
              <w:t>Firewall Enabled by Default – NAT Support</w:t>
            </w:r>
          </w:p>
        </w:tc>
        <w:tc>
          <w:tcPr>
            <w:tcW w:w="1978" w:type="dxa"/>
          </w:tcPr>
          <w:p w14:paraId="553C8D10" w14:textId="302CEFEC" w:rsidR="00FE3989" w:rsidRDefault="00FE3989">
            <w:commentRangeStart w:id="1"/>
            <w:r>
              <w:t xml:space="preserve">Is the firewall enabled by default and is NAT supported to prevent internal systems from being accessed directly from the internet? </w:t>
            </w:r>
            <w:commentRangeEnd w:id="1"/>
            <w:r w:rsidR="0000227C">
              <w:rPr>
                <w:rStyle w:val="CommentReference"/>
              </w:rPr>
              <w:commentReference w:id="1"/>
            </w:r>
          </w:p>
        </w:tc>
        <w:tc>
          <w:tcPr>
            <w:tcW w:w="956" w:type="dxa"/>
          </w:tcPr>
          <w:p w14:paraId="0EFC78A8" w14:textId="77777777" w:rsidR="00FE3989" w:rsidRDefault="00FE3989"/>
        </w:tc>
        <w:tc>
          <w:tcPr>
            <w:tcW w:w="5712" w:type="dxa"/>
          </w:tcPr>
          <w:p w14:paraId="0CB339A5" w14:textId="52457EE7" w:rsidR="00FE3989" w:rsidRDefault="00FE3989" w:rsidP="00A3481B">
            <w:hyperlink r:id="rId14" w:history="1">
              <w:r w:rsidRPr="002834A4">
                <w:rPr>
                  <w:rStyle w:val="Hyperlink"/>
                </w:rPr>
                <w:t>https://www.imda.gov.sg/-/media/imda/files/regulation-licensing-and-consultations/ict-standards/telecommunication-standards/radio-comms/imda-ts-rg-sec.pdf</w:t>
              </w:r>
            </w:hyperlink>
          </w:p>
          <w:p w14:paraId="06AD7058" w14:textId="2679D5B9" w:rsidR="00FE3989" w:rsidRDefault="00FE3989" w:rsidP="00A3481B"/>
        </w:tc>
        <w:tc>
          <w:tcPr>
            <w:tcW w:w="2452" w:type="dxa"/>
          </w:tcPr>
          <w:p w14:paraId="5C4A76C4" w14:textId="37787248" w:rsidR="00FE3989" w:rsidRDefault="00FE3989">
            <w:r>
              <w:t xml:space="preserve">4.2.d </w:t>
            </w:r>
            <w:r w:rsidR="00084BF2">
              <w:t>–</w:t>
            </w:r>
            <w:r>
              <w:t xml:space="preserve"> IMDA</w:t>
            </w:r>
          </w:p>
          <w:p w14:paraId="7ACB376C" w14:textId="77777777" w:rsidR="00084BF2" w:rsidRDefault="00084BF2"/>
          <w:p w14:paraId="46BB92FF" w14:textId="0B355D13" w:rsidR="00084BF2" w:rsidRDefault="00084BF2">
            <w:r>
              <w:t>4.3.15.1</w:t>
            </w:r>
          </w:p>
        </w:tc>
      </w:tr>
      <w:tr w:rsidR="002C28D2" w14:paraId="2D5E6C9D" w14:textId="77777777" w:rsidTr="00DA1865">
        <w:tc>
          <w:tcPr>
            <w:tcW w:w="1852" w:type="dxa"/>
          </w:tcPr>
          <w:p w14:paraId="00B1674B" w14:textId="014EFD83" w:rsidR="000B5F4D" w:rsidRDefault="00F006A7">
            <w:r>
              <w:t>Factory Rest</w:t>
            </w:r>
          </w:p>
        </w:tc>
        <w:tc>
          <w:tcPr>
            <w:tcW w:w="1978" w:type="dxa"/>
          </w:tcPr>
          <w:p w14:paraId="30D45175" w14:textId="3A68A5FC" w:rsidR="000B5F4D" w:rsidRDefault="00F006A7">
            <w:r>
              <w:t>Can the device be factory reset erasing all customer and configuration data?</w:t>
            </w:r>
          </w:p>
        </w:tc>
        <w:tc>
          <w:tcPr>
            <w:tcW w:w="956" w:type="dxa"/>
          </w:tcPr>
          <w:p w14:paraId="5C45CB99" w14:textId="77777777" w:rsidR="000B5F4D" w:rsidRDefault="000B5F4D"/>
        </w:tc>
        <w:tc>
          <w:tcPr>
            <w:tcW w:w="5712" w:type="dxa"/>
          </w:tcPr>
          <w:p w14:paraId="6B619D8E"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5" w:tgtFrame="_new" w:history="1">
              <w:r w:rsidRPr="00F006A7">
                <w:rPr>
                  <w:rStyle w:val="Hyperlink"/>
                </w:rPr>
                <w:t>https://account.cablelabs.com/server/alfresco/1209eea3-bd81-40cb-9a18-21bd6cfcd80d</w:t>
              </w:r>
            </w:hyperlink>
          </w:p>
          <w:p w14:paraId="7CA0869B" w14:textId="1AE63644" w:rsidR="000B5F4D" w:rsidRDefault="002C28D2" w:rsidP="002C28D2">
            <w:r>
              <w:t>Justification: Easy to test &amp; check to see if present</w:t>
            </w:r>
          </w:p>
        </w:tc>
        <w:tc>
          <w:tcPr>
            <w:tcW w:w="2452" w:type="dxa"/>
          </w:tcPr>
          <w:p w14:paraId="3558DE8C" w14:textId="5949FEAF" w:rsidR="000B5F4D" w:rsidRDefault="00F006A7">
            <w:r>
              <w:t>REQ OOB-009</w:t>
            </w:r>
          </w:p>
        </w:tc>
      </w:tr>
      <w:tr w:rsidR="002C28D2" w14:paraId="5D8056B0" w14:textId="77777777" w:rsidTr="00DA1865">
        <w:tc>
          <w:tcPr>
            <w:tcW w:w="1852" w:type="dxa"/>
          </w:tcPr>
          <w:p w14:paraId="1A798F04" w14:textId="237CBBD6" w:rsidR="000B5F4D" w:rsidRDefault="002C28D2">
            <w:r>
              <w:t>Remote Access</w:t>
            </w:r>
          </w:p>
        </w:tc>
        <w:tc>
          <w:tcPr>
            <w:tcW w:w="1978" w:type="dxa"/>
          </w:tcPr>
          <w:p w14:paraId="447046F9" w14:textId="3DC36D02" w:rsidR="000B5F4D" w:rsidRDefault="002C28D2">
            <w:r>
              <w:t xml:space="preserve">Is remote access to the admin interface disabled until the password has been changed by the user or it has a device-unique password? </w:t>
            </w:r>
          </w:p>
        </w:tc>
        <w:tc>
          <w:tcPr>
            <w:tcW w:w="956" w:type="dxa"/>
          </w:tcPr>
          <w:p w14:paraId="225F92FA" w14:textId="77777777" w:rsidR="000B5F4D" w:rsidRDefault="000B5F4D"/>
        </w:tc>
        <w:tc>
          <w:tcPr>
            <w:tcW w:w="5712" w:type="dxa"/>
          </w:tcPr>
          <w:p w14:paraId="0CBC94EA"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6" w:tgtFrame="_new" w:history="1">
              <w:r w:rsidRPr="00F006A7">
                <w:rPr>
                  <w:rStyle w:val="Hyperlink"/>
                </w:rPr>
                <w:t>https://account.cablelabs.com/server/alfresco/1209eea3-bd81-40cb-9a18-21bd6cfcd80d</w:t>
              </w:r>
            </w:hyperlink>
          </w:p>
          <w:p w14:paraId="47965677" w14:textId="39A9900D" w:rsidR="000B5F4D" w:rsidRDefault="002C28D2" w:rsidP="002C28D2">
            <w:r>
              <w:t>Justification: Easy to test &amp; check to see if present</w:t>
            </w:r>
          </w:p>
        </w:tc>
        <w:tc>
          <w:tcPr>
            <w:tcW w:w="2452" w:type="dxa"/>
          </w:tcPr>
          <w:p w14:paraId="08000932" w14:textId="77777777" w:rsidR="000B5F4D" w:rsidRDefault="002C28D2">
            <w:r>
              <w:t>REQ OOB-008</w:t>
            </w:r>
          </w:p>
          <w:p w14:paraId="749B9833" w14:textId="77777777" w:rsidR="002C28D2" w:rsidRDefault="002C28D2"/>
          <w:p w14:paraId="6D7FDE4E" w14:textId="34857DA8" w:rsidR="002C28D2" w:rsidRDefault="002C28D2">
            <w:r>
              <w:t>Device-unique is a different id per same device. No two devices have the same password.</w:t>
            </w:r>
          </w:p>
        </w:tc>
      </w:tr>
      <w:tr w:rsidR="002C28D2" w14:paraId="3FED5EF0" w14:textId="77777777" w:rsidTr="00DA1865">
        <w:tc>
          <w:tcPr>
            <w:tcW w:w="1852" w:type="dxa"/>
          </w:tcPr>
          <w:p w14:paraId="1F8A7DA0" w14:textId="1824AA5E" w:rsidR="000B5F4D" w:rsidRDefault="002C28D2">
            <w:r>
              <w:t>Password Strength</w:t>
            </w:r>
          </w:p>
        </w:tc>
        <w:tc>
          <w:tcPr>
            <w:tcW w:w="1978" w:type="dxa"/>
          </w:tcPr>
          <w:p w14:paraId="1F0214E1" w14:textId="7D088CF7" w:rsidR="000B5F4D" w:rsidRDefault="002C28D2">
            <w:r>
              <w:t>Are weak passwords allowed to be set?</w:t>
            </w:r>
          </w:p>
        </w:tc>
        <w:tc>
          <w:tcPr>
            <w:tcW w:w="956" w:type="dxa"/>
          </w:tcPr>
          <w:p w14:paraId="2DE7C698" w14:textId="77777777" w:rsidR="000B5F4D" w:rsidRDefault="000B5F4D"/>
        </w:tc>
        <w:tc>
          <w:tcPr>
            <w:tcW w:w="5712" w:type="dxa"/>
          </w:tcPr>
          <w:p w14:paraId="2D6AB62C"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7" w:tgtFrame="_new" w:history="1">
              <w:r w:rsidRPr="00F006A7">
                <w:rPr>
                  <w:rStyle w:val="Hyperlink"/>
                </w:rPr>
                <w:t>https://account.cablelabs.com/server/alfresco/1209eea3-bd81-40cb-9a18-21bd6cfcd80d</w:t>
              </w:r>
            </w:hyperlink>
          </w:p>
          <w:p w14:paraId="2FBA7A4E" w14:textId="71DB887A" w:rsidR="000B5F4D" w:rsidRDefault="002C28D2" w:rsidP="002C28D2">
            <w:r>
              <w:t>Justification: Easy to test &amp; check to see if present</w:t>
            </w:r>
          </w:p>
        </w:tc>
        <w:tc>
          <w:tcPr>
            <w:tcW w:w="2452" w:type="dxa"/>
          </w:tcPr>
          <w:p w14:paraId="1ED3A58C" w14:textId="77777777" w:rsidR="000B5F4D" w:rsidRDefault="00836DCC">
            <w:r>
              <w:t>REQ OOB-012</w:t>
            </w:r>
          </w:p>
          <w:p w14:paraId="0A3DC8D8" w14:textId="77777777" w:rsidR="00FE3989" w:rsidRDefault="00FE3989"/>
          <w:p w14:paraId="1FF2C7F2" w14:textId="154FC31D" w:rsidR="00FE3989" w:rsidRDefault="00FE3989">
            <w:r>
              <w:t>4.1.2 – IMDA Password Strength</w:t>
            </w:r>
          </w:p>
        </w:tc>
      </w:tr>
      <w:tr w:rsidR="00836DCC" w14:paraId="2A80C3A7" w14:textId="77777777" w:rsidTr="00DA1865">
        <w:tc>
          <w:tcPr>
            <w:tcW w:w="1852" w:type="dxa"/>
          </w:tcPr>
          <w:p w14:paraId="6244C30E" w14:textId="6D1D9472" w:rsidR="00836DCC" w:rsidRDefault="00836DCC">
            <w:r>
              <w:t>Encryption at Rest</w:t>
            </w:r>
          </w:p>
        </w:tc>
        <w:tc>
          <w:tcPr>
            <w:tcW w:w="1978" w:type="dxa"/>
          </w:tcPr>
          <w:p w14:paraId="02FBCAFA" w14:textId="3501F006" w:rsidR="00836DCC" w:rsidRDefault="00836DCC">
            <w:r>
              <w:t xml:space="preserve">Is all confidential or sensitive data </w:t>
            </w:r>
            <w:r>
              <w:lastRenderedPageBreak/>
              <w:t>in flash memory encrypted at rest?</w:t>
            </w:r>
          </w:p>
        </w:tc>
        <w:tc>
          <w:tcPr>
            <w:tcW w:w="956" w:type="dxa"/>
          </w:tcPr>
          <w:p w14:paraId="10A698F6" w14:textId="77777777" w:rsidR="00836DCC" w:rsidRDefault="00836DCC"/>
        </w:tc>
        <w:tc>
          <w:tcPr>
            <w:tcW w:w="5712" w:type="dxa"/>
          </w:tcPr>
          <w:p w14:paraId="1226C5DD"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8" w:tgtFrame="_new" w:history="1">
              <w:r w:rsidRPr="00F006A7">
                <w:rPr>
                  <w:rStyle w:val="Hyperlink"/>
                </w:rPr>
                <w:t>https://account.cablelabs.com/server/alfresco/1209eea3-bd81-40cb-9a18-21bd6cfcd80d</w:t>
              </w:r>
            </w:hyperlink>
          </w:p>
          <w:p w14:paraId="6246DB6D" w14:textId="7481763D" w:rsidR="00836DCC" w:rsidRDefault="00836DCC" w:rsidP="00836DCC">
            <w:r>
              <w:t>Justification: Privacy of data needs to be encrypted. Will have to define “confidential” and link that to a standard as well as encryption levels.</w:t>
            </w:r>
          </w:p>
        </w:tc>
        <w:tc>
          <w:tcPr>
            <w:tcW w:w="2452" w:type="dxa"/>
          </w:tcPr>
          <w:p w14:paraId="69B4ADE8" w14:textId="77777777" w:rsidR="00836DCC" w:rsidRDefault="00836DCC">
            <w:r>
              <w:lastRenderedPageBreak/>
              <w:t>REQ DRP-001</w:t>
            </w:r>
          </w:p>
          <w:p w14:paraId="05D64A5D" w14:textId="77777777" w:rsidR="00836DCC" w:rsidRDefault="00836DCC"/>
          <w:p w14:paraId="535CCF12" w14:textId="05C90D1F" w:rsidR="00836DCC" w:rsidRDefault="00836DCC">
            <w:r>
              <w:lastRenderedPageBreak/>
              <w:t>Encryption at rest best practices NIST. Definition of confidential or sensitive data? Maybe rate on level of encryption</w:t>
            </w:r>
          </w:p>
        </w:tc>
      </w:tr>
      <w:tr w:rsidR="00836DCC" w14:paraId="51C88A12" w14:textId="77777777" w:rsidTr="00DA1865">
        <w:tc>
          <w:tcPr>
            <w:tcW w:w="1852" w:type="dxa"/>
          </w:tcPr>
          <w:p w14:paraId="662B61C6" w14:textId="3E7CD289" w:rsidR="00836DCC" w:rsidRDefault="00836DCC">
            <w:r>
              <w:lastRenderedPageBreak/>
              <w:t>TLS</w:t>
            </w:r>
          </w:p>
        </w:tc>
        <w:tc>
          <w:tcPr>
            <w:tcW w:w="1978" w:type="dxa"/>
          </w:tcPr>
          <w:p w14:paraId="2952DCB2" w14:textId="7557393F" w:rsidR="00836DCC" w:rsidRDefault="00836DCC">
            <w:commentRangeStart w:id="2"/>
            <w:r>
              <w:t>Only approved TLS connections used?</w:t>
            </w:r>
            <w:commentRangeEnd w:id="2"/>
            <w:r w:rsidR="0000227C">
              <w:rPr>
                <w:rStyle w:val="CommentReference"/>
              </w:rPr>
              <w:commentReference w:id="2"/>
            </w:r>
          </w:p>
        </w:tc>
        <w:tc>
          <w:tcPr>
            <w:tcW w:w="956" w:type="dxa"/>
          </w:tcPr>
          <w:p w14:paraId="6AE9647D" w14:textId="77777777" w:rsidR="00836DCC" w:rsidRDefault="00836DCC"/>
        </w:tc>
        <w:tc>
          <w:tcPr>
            <w:tcW w:w="5712" w:type="dxa"/>
          </w:tcPr>
          <w:p w14:paraId="25A202E4"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9" w:tgtFrame="_new" w:history="1">
              <w:r w:rsidRPr="00F006A7">
                <w:rPr>
                  <w:rStyle w:val="Hyperlink"/>
                </w:rPr>
                <w:t>https://account.cablelabs.com/server/alfresco/1209eea3-bd81-40cb-9a18-21bd6cfcd80d</w:t>
              </w:r>
            </w:hyperlink>
          </w:p>
          <w:p w14:paraId="16C108B9" w14:textId="53559AB3" w:rsidR="00836DCC" w:rsidRDefault="00836DCC" w:rsidP="00836DCC">
            <w:r>
              <w:t>Justification: Privacy of data needs to be encrypted. Will have to define “confidential” and link that to a standard as well as encryption levels.</w:t>
            </w:r>
          </w:p>
        </w:tc>
        <w:tc>
          <w:tcPr>
            <w:tcW w:w="2452" w:type="dxa"/>
          </w:tcPr>
          <w:p w14:paraId="19C99F58" w14:textId="77777777" w:rsidR="00836DCC" w:rsidRDefault="00836DCC">
            <w:r>
              <w:t>REQ DE-002</w:t>
            </w:r>
          </w:p>
          <w:p w14:paraId="09634D00" w14:textId="77777777" w:rsidR="00836DCC" w:rsidRDefault="00836DCC"/>
          <w:p w14:paraId="7D9161C9" w14:textId="7B2EB751" w:rsidR="00836DCC" w:rsidRDefault="00836DCC">
            <w:r>
              <w:t xml:space="preserve">Link to NIST standard on TLS encryption standards: </w:t>
            </w:r>
            <w:r w:rsidRPr="00836DCC">
              <w:t>NIST Special Publication (SP) 800-52 Rev. 2</w:t>
            </w:r>
            <w:r>
              <w:t>. TLS 1.2 and above. TLS 1.3 preferred (more points for this?) TLS 1.2 acceptable</w:t>
            </w:r>
          </w:p>
          <w:p w14:paraId="067857AF" w14:textId="6C5A5862" w:rsidR="00836DCC" w:rsidRDefault="00836DCC"/>
        </w:tc>
      </w:tr>
      <w:tr w:rsidR="00836DCC" w14:paraId="650BEDD6" w14:textId="77777777" w:rsidTr="00DA1865">
        <w:tc>
          <w:tcPr>
            <w:tcW w:w="1852" w:type="dxa"/>
          </w:tcPr>
          <w:p w14:paraId="060F2CC1" w14:textId="0CD1ECC5" w:rsidR="00836DCC" w:rsidRDefault="00F74E07">
            <w:r>
              <w:t>Hash default</w:t>
            </w:r>
          </w:p>
        </w:tc>
        <w:tc>
          <w:tcPr>
            <w:tcW w:w="1978" w:type="dxa"/>
          </w:tcPr>
          <w:p w14:paraId="0F34A51C" w14:textId="36408123" w:rsidR="00836DCC" w:rsidRDefault="00F74E07">
            <w:r>
              <w:t xml:space="preserve">Is the default configuration a hash function of a security strength </w:t>
            </w:r>
            <w:proofErr w:type="gramStart"/>
            <w:r>
              <w:t>similar to</w:t>
            </w:r>
            <w:proofErr w:type="gramEnd"/>
            <w:r>
              <w:t xml:space="preserve"> SHA2 or higher? </w:t>
            </w:r>
          </w:p>
        </w:tc>
        <w:tc>
          <w:tcPr>
            <w:tcW w:w="956" w:type="dxa"/>
          </w:tcPr>
          <w:p w14:paraId="71AED11A" w14:textId="77777777" w:rsidR="00836DCC" w:rsidRDefault="00836DCC"/>
        </w:tc>
        <w:tc>
          <w:tcPr>
            <w:tcW w:w="5712" w:type="dxa"/>
          </w:tcPr>
          <w:p w14:paraId="7045EDBB" w14:textId="77777777" w:rsidR="00F74E07" w:rsidRDefault="00F74E07" w:rsidP="00F74E0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0" w:tgtFrame="_new" w:history="1">
              <w:r w:rsidRPr="00F006A7">
                <w:rPr>
                  <w:rStyle w:val="Hyperlink"/>
                </w:rPr>
                <w:t>https://account.cablelabs.com/server/alfresco/1209eea3-bd81-40cb-9a18-21bd6cfcd80d</w:t>
              </w:r>
            </w:hyperlink>
          </w:p>
          <w:p w14:paraId="5A98B98C" w14:textId="77777777" w:rsidR="00836DCC" w:rsidRDefault="00836DCC" w:rsidP="00836DCC"/>
        </w:tc>
        <w:tc>
          <w:tcPr>
            <w:tcW w:w="2452" w:type="dxa"/>
          </w:tcPr>
          <w:p w14:paraId="25E07FF4" w14:textId="77777777" w:rsidR="00836DCC" w:rsidRDefault="00F74E07">
            <w:r>
              <w:t>REQ DE-006</w:t>
            </w:r>
          </w:p>
          <w:p w14:paraId="08CAD36D" w14:textId="77777777" w:rsidR="00F74E07" w:rsidRDefault="00F74E07"/>
          <w:p w14:paraId="3013074D" w14:textId="5CC2D225" w:rsidR="00F74E07" w:rsidRDefault="00F74E07">
            <w:r>
              <w:t>SHA 1 and MD5 are deprecated</w:t>
            </w:r>
          </w:p>
        </w:tc>
      </w:tr>
      <w:tr w:rsidR="00F74E07" w14:paraId="40FC4DD6" w14:textId="77777777" w:rsidTr="00DA1865">
        <w:tc>
          <w:tcPr>
            <w:tcW w:w="1852" w:type="dxa"/>
          </w:tcPr>
          <w:p w14:paraId="6F765179" w14:textId="405E3803" w:rsidR="00F74E07" w:rsidRDefault="00F74E07">
            <w:r>
              <w:t>Disabling Cipher Suite</w:t>
            </w:r>
          </w:p>
        </w:tc>
        <w:tc>
          <w:tcPr>
            <w:tcW w:w="1978" w:type="dxa"/>
          </w:tcPr>
          <w:p w14:paraId="29208100" w14:textId="0021D6E5" w:rsidR="00F74E07" w:rsidRDefault="00F74E07">
            <w:commentRangeStart w:id="3"/>
            <w:r>
              <w:t>Is disabling a cipher suite allowed?</w:t>
            </w:r>
            <w:commentRangeEnd w:id="3"/>
            <w:r w:rsidR="0000227C">
              <w:rPr>
                <w:rStyle w:val="CommentReference"/>
              </w:rPr>
              <w:commentReference w:id="3"/>
            </w:r>
          </w:p>
        </w:tc>
        <w:tc>
          <w:tcPr>
            <w:tcW w:w="956" w:type="dxa"/>
          </w:tcPr>
          <w:p w14:paraId="5F01A228" w14:textId="77777777" w:rsidR="00F74E07" w:rsidRDefault="00F74E07"/>
        </w:tc>
        <w:tc>
          <w:tcPr>
            <w:tcW w:w="5712" w:type="dxa"/>
          </w:tcPr>
          <w:p w14:paraId="3DB62333"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1" w:tgtFrame="_new" w:history="1">
              <w:r w:rsidRPr="00F006A7">
                <w:rPr>
                  <w:rStyle w:val="Hyperlink"/>
                </w:rPr>
                <w:t>https://account.cablelabs.com/server/alfresco/1209eea3-bd81-40cb-9a18-21bd6cfcd80d</w:t>
              </w:r>
            </w:hyperlink>
          </w:p>
          <w:p w14:paraId="424C27EB" w14:textId="3982E8A4" w:rsidR="00F74E07" w:rsidRDefault="00F74E07" w:rsidP="00F74E07">
            <w:r>
              <w:t>Justification: Allowing the disabling of less secure cipher suites enforces the use of more secure cipher suites.</w:t>
            </w:r>
          </w:p>
          <w:p w14:paraId="5CB6CB78" w14:textId="77777777" w:rsidR="00F74E07" w:rsidRDefault="00F74E07" w:rsidP="00F74E07"/>
        </w:tc>
        <w:tc>
          <w:tcPr>
            <w:tcW w:w="2452" w:type="dxa"/>
          </w:tcPr>
          <w:p w14:paraId="6BA8ACDB" w14:textId="295B5E10" w:rsidR="00F74E07" w:rsidRDefault="00F74E07">
            <w:r>
              <w:t>REQ DE-007</w:t>
            </w:r>
          </w:p>
        </w:tc>
      </w:tr>
      <w:tr w:rsidR="00946C58" w14:paraId="09C53DBE" w14:textId="77777777" w:rsidTr="00DA1865">
        <w:tc>
          <w:tcPr>
            <w:tcW w:w="1852" w:type="dxa"/>
          </w:tcPr>
          <w:p w14:paraId="4E166046" w14:textId="04F52204" w:rsidR="00946C58" w:rsidRDefault="00946C58">
            <w:r>
              <w:lastRenderedPageBreak/>
              <w:t>Ports</w:t>
            </w:r>
          </w:p>
        </w:tc>
        <w:tc>
          <w:tcPr>
            <w:tcW w:w="1978" w:type="dxa"/>
          </w:tcPr>
          <w:p w14:paraId="4B784129" w14:textId="69A083DF" w:rsidR="00946C58" w:rsidRDefault="00946C58">
            <w:r>
              <w:t>Are all physical and/or local communications ports that are not required for normal operations disabled by default?</w:t>
            </w:r>
          </w:p>
        </w:tc>
        <w:tc>
          <w:tcPr>
            <w:tcW w:w="956" w:type="dxa"/>
          </w:tcPr>
          <w:p w14:paraId="5F6892AA" w14:textId="77777777" w:rsidR="00946C58" w:rsidRDefault="00946C58"/>
        </w:tc>
        <w:tc>
          <w:tcPr>
            <w:tcW w:w="5712" w:type="dxa"/>
          </w:tcPr>
          <w:p w14:paraId="0F7126FC"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2" w:tgtFrame="_new" w:history="1">
              <w:r w:rsidRPr="00F006A7">
                <w:rPr>
                  <w:rStyle w:val="Hyperlink"/>
                </w:rPr>
                <w:t>https://account.cablelabs.com/server/alfresco/1209eea3-bd81-40cb-9a18-21bd6cfcd80d</w:t>
              </w:r>
            </w:hyperlink>
          </w:p>
          <w:p w14:paraId="49CF7C9E" w14:textId="77777777" w:rsidR="00946C58" w:rsidRDefault="00946C58" w:rsidP="00F74E07"/>
        </w:tc>
        <w:tc>
          <w:tcPr>
            <w:tcW w:w="2452" w:type="dxa"/>
          </w:tcPr>
          <w:p w14:paraId="37EC92B7" w14:textId="66F7089C" w:rsidR="00946C58" w:rsidRDefault="00946C58">
            <w:r>
              <w:t>REQ MI-003</w:t>
            </w:r>
          </w:p>
        </w:tc>
      </w:tr>
      <w:tr w:rsidR="00946C58" w14:paraId="37867B86" w14:textId="77777777" w:rsidTr="00DA1865">
        <w:tc>
          <w:tcPr>
            <w:tcW w:w="1852" w:type="dxa"/>
          </w:tcPr>
          <w:p w14:paraId="6EDE9AFF" w14:textId="23F05E96" w:rsidR="00946C58" w:rsidRDefault="00946C58">
            <w:r>
              <w:t>MFA</w:t>
            </w:r>
          </w:p>
        </w:tc>
        <w:tc>
          <w:tcPr>
            <w:tcW w:w="1978" w:type="dxa"/>
          </w:tcPr>
          <w:p w14:paraId="6CED21F1" w14:textId="74E0A737" w:rsidR="00946C58" w:rsidRDefault="00946C58">
            <w:r>
              <w:t>Does the device support MFA for admin access?</w:t>
            </w:r>
          </w:p>
        </w:tc>
        <w:tc>
          <w:tcPr>
            <w:tcW w:w="956" w:type="dxa"/>
          </w:tcPr>
          <w:p w14:paraId="603C1DC0" w14:textId="77777777" w:rsidR="00946C58" w:rsidRDefault="00946C58"/>
        </w:tc>
        <w:tc>
          <w:tcPr>
            <w:tcW w:w="5712" w:type="dxa"/>
          </w:tcPr>
          <w:p w14:paraId="02F141A8"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3" w:tgtFrame="_new" w:history="1">
              <w:r w:rsidRPr="00F006A7">
                <w:rPr>
                  <w:rStyle w:val="Hyperlink"/>
                </w:rPr>
                <w:t>https://account.cablelabs.com/server/alfresco/1209eea3-bd81-40cb-9a18-21bd6cfcd80d</w:t>
              </w:r>
            </w:hyperlink>
          </w:p>
          <w:p w14:paraId="7D4E2AAF" w14:textId="77777777" w:rsidR="00946C58" w:rsidRDefault="00946C58" w:rsidP="00F74E07"/>
        </w:tc>
        <w:tc>
          <w:tcPr>
            <w:tcW w:w="2452" w:type="dxa"/>
          </w:tcPr>
          <w:p w14:paraId="3AC876E8" w14:textId="533F1F24" w:rsidR="00946C58" w:rsidRDefault="00946C58">
            <w:r>
              <w:t>REQ MI-004</w:t>
            </w:r>
          </w:p>
        </w:tc>
      </w:tr>
      <w:tr w:rsidR="00946C58" w14:paraId="5D10C01B" w14:textId="77777777" w:rsidTr="00DA1865">
        <w:tc>
          <w:tcPr>
            <w:tcW w:w="1852" w:type="dxa"/>
          </w:tcPr>
          <w:p w14:paraId="389F21D7" w14:textId="1925FAC4" w:rsidR="00946C58" w:rsidRDefault="00946C58">
            <w:r>
              <w:t>Reauthentication</w:t>
            </w:r>
          </w:p>
        </w:tc>
        <w:tc>
          <w:tcPr>
            <w:tcW w:w="1978" w:type="dxa"/>
          </w:tcPr>
          <w:p w14:paraId="4BE2159D" w14:textId="4D9F3830" w:rsidR="00946C58" w:rsidRDefault="00946C58">
            <w:r>
              <w:t xml:space="preserve">Is reauthentication required after a configurable period of inactivity?? </w:t>
            </w:r>
          </w:p>
        </w:tc>
        <w:tc>
          <w:tcPr>
            <w:tcW w:w="956" w:type="dxa"/>
          </w:tcPr>
          <w:p w14:paraId="3B640014" w14:textId="77777777" w:rsidR="00946C58" w:rsidRDefault="00946C58"/>
        </w:tc>
        <w:tc>
          <w:tcPr>
            <w:tcW w:w="5712" w:type="dxa"/>
          </w:tcPr>
          <w:p w14:paraId="19D7A27E"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4" w:tgtFrame="_new" w:history="1">
              <w:r w:rsidRPr="00F006A7">
                <w:rPr>
                  <w:rStyle w:val="Hyperlink"/>
                </w:rPr>
                <w:t>https://account.cablelabs.com/server/alfresco/1209eea3-bd81-40cb-9a18-21bd6cfcd80d</w:t>
              </w:r>
            </w:hyperlink>
          </w:p>
          <w:p w14:paraId="0663C328" w14:textId="77777777" w:rsidR="00946C58" w:rsidRDefault="00946C58" w:rsidP="00F74E07"/>
        </w:tc>
        <w:tc>
          <w:tcPr>
            <w:tcW w:w="2452" w:type="dxa"/>
          </w:tcPr>
          <w:p w14:paraId="52F29E8E" w14:textId="77777777" w:rsidR="00946C58" w:rsidRDefault="00946C58">
            <w:r>
              <w:t>REQ MI-009</w:t>
            </w:r>
          </w:p>
          <w:p w14:paraId="7FC2C9F3" w14:textId="77777777" w:rsidR="00051E7A" w:rsidRDefault="00051E7A"/>
          <w:p w14:paraId="315EA240" w14:textId="09583917" w:rsidR="00051E7A" w:rsidRDefault="00051E7A">
            <w:r>
              <w:t>NIST 800-63B for reauthentication and timeout periods</w:t>
            </w:r>
          </w:p>
          <w:p w14:paraId="2AFA1656" w14:textId="77777777" w:rsidR="00946C58" w:rsidRDefault="00946C58"/>
          <w:p w14:paraId="3C427860" w14:textId="662A2D35" w:rsidR="00946C58" w:rsidRDefault="00946C58">
            <w:r>
              <w:t>30 min per MI-010</w:t>
            </w:r>
          </w:p>
        </w:tc>
      </w:tr>
      <w:tr w:rsidR="00946C58" w14:paraId="5304B24C" w14:textId="77777777" w:rsidTr="00DA1865">
        <w:tc>
          <w:tcPr>
            <w:tcW w:w="1852" w:type="dxa"/>
          </w:tcPr>
          <w:p w14:paraId="5E355D3E" w14:textId="508EB915" w:rsidR="00946C58" w:rsidRDefault="00946C58">
            <w:r>
              <w:t>Input Validation</w:t>
            </w:r>
          </w:p>
        </w:tc>
        <w:tc>
          <w:tcPr>
            <w:tcW w:w="1978" w:type="dxa"/>
          </w:tcPr>
          <w:p w14:paraId="404707BD" w14:textId="15CF1C8D" w:rsidR="00946C58" w:rsidRDefault="00946C58">
            <w:r>
              <w:t>Are all inputs validated to prevent improper resource use?</w:t>
            </w:r>
          </w:p>
        </w:tc>
        <w:tc>
          <w:tcPr>
            <w:tcW w:w="956" w:type="dxa"/>
          </w:tcPr>
          <w:p w14:paraId="0000ACF0" w14:textId="77777777" w:rsidR="00946C58" w:rsidRDefault="00946C58"/>
        </w:tc>
        <w:tc>
          <w:tcPr>
            <w:tcW w:w="5712" w:type="dxa"/>
          </w:tcPr>
          <w:p w14:paraId="0081788B"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5" w:tgtFrame="_new" w:history="1">
              <w:r w:rsidRPr="00F006A7">
                <w:rPr>
                  <w:rStyle w:val="Hyperlink"/>
                </w:rPr>
                <w:t>https://account.cablelabs.com/server/alfresco/1209eea3-bd81-40cb-9a18-21bd6cfcd80d</w:t>
              </w:r>
            </w:hyperlink>
          </w:p>
          <w:p w14:paraId="75727090" w14:textId="77777777" w:rsidR="00946C58" w:rsidRDefault="00946C58" w:rsidP="00F74E07"/>
          <w:p w14:paraId="34F72D68" w14:textId="572562DE" w:rsidR="00946C58" w:rsidRDefault="00946C58" w:rsidP="00F74E07">
            <w:r>
              <w:t xml:space="preserve">Justification: </w:t>
            </w:r>
            <w:commentRangeStart w:id="4"/>
            <w:r>
              <w:t xml:space="preserve">This is </w:t>
            </w:r>
            <w:proofErr w:type="gramStart"/>
            <w:r>
              <w:t>important</w:t>
            </w:r>
            <w:proofErr w:type="gramEnd"/>
            <w:r>
              <w:t xml:space="preserve"> but </w:t>
            </w:r>
            <w:r w:rsidR="0000227C">
              <w:t>this</w:t>
            </w:r>
            <w:r>
              <w:t xml:space="preserve"> may be hard to prove</w:t>
            </w:r>
            <w:commentRangeEnd w:id="4"/>
            <w:r w:rsidR="0000227C">
              <w:rPr>
                <w:rStyle w:val="CommentReference"/>
              </w:rPr>
              <w:commentReference w:id="4"/>
            </w:r>
          </w:p>
        </w:tc>
        <w:tc>
          <w:tcPr>
            <w:tcW w:w="2452" w:type="dxa"/>
          </w:tcPr>
          <w:p w14:paraId="546374BD" w14:textId="77777777" w:rsidR="00946C58" w:rsidRDefault="00946C58">
            <w:r>
              <w:t>REQ MI-012</w:t>
            </w:r>
          </w:p>
          <w:p w14:paraId="547320D6" w14:textId="77777777" w:rsidR="00051E7A" w:rsidRDefault="00051E7A"/>
          <w:p w14:paraId="0995CDCC" w14:textId="3A17E08E" w:rsidR="00051E7A" w:rsidRDefault="00051E7A">
            <w:r>
              <w:t>OWASP PC C4 and C5 sections</w:t>
            </w:r>
          </w:p>
        </w:tc>
      </w:tr>
      <w:tr w:rsidR="00C46993" w14:paraId="4ABDDC6D" w14:textId="77777777" w:rsidTr="00DA1865">
        <w:tc>
          <w:tcPr>
            <w:tcW w:w="1852" w:type="dxa"/>
          </w:tcPr>
          <w:p w14:paraId="10BC43E2" w14:textId="6282A7B5" w:rsidR="00C46993" w:rsidRDefault="00C46993">
            <w:r>
              <w:t>Updates</w:t>
            </w:r>
          </w:p>
        </w:tc>
        <w:tc>
          <w:tcPr>
            <w:tcW w:w="1978" w:type="dxa"/>
          </w:tcPr>
          <w:p w14:paraId="2184F013" w14:textId="12A23775" w:rsidR="00C46993" w:rsidRDefault="00C46993">
            <w:r>
              <w:t>Does the manufacturer upgrade any software component/librar</w:t>
            </w:r>
            <w:r>
              <w:lastRenderedPageBreak/>
              <w:t>y with known applicable security vulnerabilities in a timely manner?</w:t>
            </w:r>
          </w:p>
        </w:tc>
        <w:tc>
          <w:tcPr>
            <w:tcW w:w="956" w:type="dxa"/>
          </w:tcPr>
          <w:p w14:paraId="03FABA82" w14:textId="77777777" w:rsidR="00C46993" w:rsidRDefault="00C46993"/>
        </w:tc>
        <w:tc>
          <w:tcPr>
            <w:tcW w:w="5712" w:type="dxa"/>
          </w:tcPr>
          <w:p w14:paraId="1CF4CC01"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6" w:tgtFrame="_new" w:history="1">
              <w:r w:rsidRPr="00F006A7">
                <w:rPr>
                  <w:rStyle w:val="Hyperlink"/>
                </w:rPr>
                <w:t>https://account.cablelabs.com/server/alfresco/1209eea3-bd81-40cb-9a18-21bd6cfcd80d</w:t>
              </w:r>
            </w:hyperlink>
          </w:p>
          <w:p w14:paraId="44D1CA25" w14:textId="77777777" w:rsidR="00C46993" w:rsidRDefault="00C46993" w:rsidP="00946C58"/>
        </w:tc>
        <w:tc>
          <w:tcPr>
            <w:tcW w:w="2452" w:type="dxa"/>
          </w:tcPr>
          <w:p w14:paraId="3F44BAC5" w14:textId="12FD4980" w:rsidR="00C46993" w:rsidRDefault="00C46993">
            <w:r>
              <w:lastRenderedPageBreak/>
              <w:t>REQ SBOM-010</w:t>
            </w:r>
          </w:p>
        </w:tc>
      </w:tr>
      <w:tr w:rsidR="00C46993" w14:paraId="109BDE53" w14:textId="77777777" w:rsidTr="00DA1865">
        <w:tc>
          <w:tcPr>
            <w:tcW w:w="1852" w:type="dxa"/>
          </w:tcPr>
          <w:p w14:paraId="497D8DC6" w14:textId="3D672FC6" w:rsidR="00C46993" w:rsidRDefault="00C46993">
            <w:r>
              <w:t>Web GUI HTTPS</w:t>
            </w:r>
          </w:p>
        </w:tc>
        <w:tc>
          <w:tcPr>
            <w:tcW w:w="1978" w:type="dxa"/>
          </w:tcPr>
          <w:p w14:paraId="70B4B1F4" w14:textId="428523CA" w:rsidR="00C46993" w:rsidRDefault="00C46993">
            <w:r>
              <w:t>Does the Web GUI use HTTPS?</w:t>
            </w:r>
          </w:p>
        </w:tc>
        <w:tc>
          <w:tcPr>
            <w:tcW w:w="956" w:type="dxa"/>
          </w:tcPr>
          <w:p w14:paraId="5F1BD35A" w14:textId="77777777" w:rsidR="00C46993" w:rsidRDefault="00C46993"/>
        </w:tc>
        <w:tc>
          <w:tcPr>
            <w:tcW w:w="5712" w:type="dxa"/>
          </w:tcPr>
          <w:p w14:paraId="764300B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7" w:tgtFrame="_new" w:history="1">
              <w:r w:rsidRPr="00F006A7">
                <w:rPr>
                  <w:rStyle w:val="Hyperlink"/>
                </w:rPr>
                <w:t>https://account.cablelabs.com/server/alfresco/1209eea3-bd81-40cb-9a18-21bd6cfcd80d</w:t>
              </w:r>
            </w:hyperlink>
          </w:p>
          <w:p w14:paraId="49880B52" w14:textId="77777777" w:rsidR="00C46993" w:rsidRDefault="00C46993" w:rsidP="00946C58"/>
        </w:tc>
        <w:tc>
          <w:tcPr>
            <w:tcW w:w="2452" w:type="dxa"/>
          </w:tcPr>
          <w:p w14:paraId="03272AA6" w14:textId="57CE1F25" w:rsidR="00C46993" w:rsidRDefault="00C46993">
            <w:r>
              <w:t>REQ NETS-001</w:t>
            </w:r>
          </w:p>
        </w:tc>
      </w:tr>
      <w:tr w:rsidR="00C46993" w14:paraId="0E45A4E0" w14:textId="77777777" w:rsidTr="00DA1865">
        <w:tc>
          <w:tcPr>
            <w:tcW w:w="1852" w:type="dxa"/>
          </w:tcPr>
          <w:p w14:paraId="22D9143B" w14:textId="092E4C31" w:rsidR="00C46993" w:rsidRDefault="00C46993">
            <w:r>
              <w:t>Telnet of FTP</w:t>
            </w:r>
          </w:p>
        </w:tc>
        <w:tc>
          <w:tcPr>
            <w:tcW w:w="1978" w:type="dxa"/>
          </w:tcPr>
          <w:p w14:paraId="7CE9CFBB" w14:textId="34DC0C9C" w:rsidR="00C46993" w:rsidRDefault="00C46993">
            <w:r>
              <w:t>Is Telnet and FTP not allowed to be enabled?</w:t>
            </w:r>
          </w:p>
        </w:tc>
        <w:tc>
          <w:tcPr>
            <w:tcW w:w="956" w:type="dxa"/>
          </w:tcPr>
          <w:p w14:paraId="30D330E5" w14:textId="77777777" w:rsidR="00C46993" w:rsidRDefault="00C46993"/>
        </w:tc>
        <w:tc>
          <w:tcPr>
            <w:tcW w:w="5712" w:type="dxa"/>
          </w:tcPr>
          <w:p w14:paraId="037ED807"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8" w:tgtFrame="_new" w:history="1">
              <w:r w:rsidRPr="00F006A7">
                <w:rPr>
                  <w:rStyle w:val="Hyperlink"/>
                </w:rPr>
                <w:t>https://account.cablelabs.com/server/alfresco/1209eea3-bd81-40cb-9a18-21bd6cfcd80d</w:t>
              </w:r>
            </w:hyperlink>
          </w:p>
          <w:p w14:paraId="310793B0" w14:textId="77777777" w:rsidR="00C46993" w:rsidRDefault="00C46993" w:rsidP="00946C58"/>
        </w:tc>
        <w:tc>
          <w:tcPr>
            <w:tcW w:w="2452" w:type="dxa"/>
          </w:tcPr>
          <w:p w14:paraId="0AB9A041" w14:textId="3FDD4A97" w:rsidR="00C46993" w:rsidRDefault="00C46993">
            <w:r>
              <w:t>REQ NETS-005</w:t>
            </w:r>
          </w:p>
        </w:tc>
      </w:tr>
      <w:tr w:rsidR="00C46993" w14:paraId="095D8EA9" w14:textId="77777777" w:rsidTr="00DA1865">
        <w:tc>
          <w:tcPr>
            <w:tcW w:w="1852" w:type="dxa"/>
          </w:tcPr>
          <w:p w14:paraId="4545BA93" w14:textId="77E952D4" w:rsidR="00C46993" w:rsidRDefault="00C46993">
            <w:r>
              <w:t>Necessary Protocols</w:t>
            </w:r>
          </w:p>
        </w:tc>
        <w:tc>
          <w:tcPr>
            <w:tcW w:w="1978" w:type="dxa"/>
          </w:tcPr>
          <w:p w14:paraId="1F1368C1" w14:textId="23D287B9" w:rsidR="00C46993" w:rsidRDefault="00C46993">
            <w:r>
              <w:t>Does the firewall on the device only permit required protocols and services by default?</w:t>
            </w:r>
          </w:p>
        </w:tc>
        <w:tc>
          <w:tcPr>
            <w:tcW w:w="956" w:type="dxa"/>
          </w:tcPr>
          <w:p w14:paraId="46A6754D" w14:textId="77777777" w:rsidR="00C46993" w:rsidRDefault="00C46993"/>
        </w:tc>
        <w:tc>
          <w:tcPr>
            <w:tcW w:w="5712" w:type="dxa"/>
          </w:tcPr>
          <w:p w14:paraId="343247E8"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9" w:tgtFrame="_new" w:history="1">
              <w:r w:rsidRPr="00F006A7">
                <w:rPr>
                  <w:rStyle w:val="Hyperlink"/>
                </w:rPr>
                <w:t>https://account.cablelabs.com/server/alfresco/1209eea3-bd81-40cb-9a18-21bd6cfcd80d</w:t>
              </w:r>
            </w:hyperlink>
          </w:p>
          <w:p w14:paraId="7AEEE5DB" w14:textId="77777777" w:rsidR="00C46993" w:rsidRDefault="00C46993" w:rsidP="00946C58"/>
        </w:tc>
        <w:tc>
          <w:tcPr>
            <w:tcW w:w="2452" w:type="dxa"/>
          </w:tcPr>
          <w:p w14:paraId="39F50F6D" w14:textId="1537FA1C" w:rsidR="00C46993" w:rsidRDefault="00C46993">
            <w:r>
              <w:t>REQ NETS-007</w:t>
            </w:r>
          </w:p>
        </w:tc>
      </w:tr>
      <w:tr w:rsidR="00C46993" w14:paraId="00CE1D54" w14:textId="77777777" w:rsidTr="00DA1865">
        <w:tc>
          <w:tcPr>
            <w:tcW w:w="1852" w:type="dxa"/>
          </w:tcPr>
          <w:p w14:paraId="3AA581F5" w14:textId="76CC78B3" w:rsidR="00C46993" w:rsidRDefault="00C46993">
            <w:r>
              <w:t>Wi-Fi Security</w:t>
            </w:r>
          </w:p>
        </w:tc>
        <w:tc>
          <w:tcPr>
            <w:tcW w:w="1978" w:type="dxa"/>
          </w:tcPr>
          <w:p w14:paraId="7A7770C3" w14:textId="063B2B2A" w:rsidR="00C46993" w:rsidRDefault="00C46993">
            <w:r>
              <w:t>Is WPA2 or higher enabled by default?</w:t>
            </w:r>
          </w:p>
        </w:tc>
        <w:tc>
          <w:tcPr>
            <w:tcW w:w="956" w:type="dxa"/>
          </w:tcPr>
          <w:p w14:paraId="532DE419" w14:textId="26E3153D" w:rsidR="00C46993" w:rsidRDefault="00C46993"/>
        </w:tc>
        <w:tc>
          <w:tcPr>
            <w:tcW w:w="5712" w:type="dxa"/>
          </w:tcPr>
          <w:p w14:paraId="7E979A3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30" w:tgtFrame="_new" w:history="1">
              <w:r w:rsidRPr="00F006A7">
                <w:rPr>
                  <w:rStyle w:val="Hyperlink"/>
                </w:rPr>
                <w:t>https://account.cablelabs.com/server/alfresco/1209eea3-bd81-40cb-9a18-21bd6cfcd80d</w:t>
              </w:r>
            </w:hyperlink>
          </w:p>
          <w:p w14:paraId="1903802E" w14:textId="77777777" w:rsidR="00084BF2" w:rsidRDefault="00084BF2" w:rsidP="00084BF2"/>
          <w:p w14:paraId="36591CAF" w14:textId="77777777" w:rsidR="00084BF2" w:rsidRDefault="00084BF2" w:rsidP="00084BF2">
            <w:hyperlink r:id="rId31" w:history="1">
              <w:r w:rsidRPr="002834A4">
                <w:rPr>
                  <w:rStyle w:val="Hyperlink"/>
                </w:rPr>
                <w:t>https://www.imda.gov.sg/-/media/imda/files/regulation-licensing-and-consultations/ict-standards/telecommunication-standards/radio-comms/imda-ts-rg-sec.pdf</w:t>
              </w:r>
            </w:hyperlink>
          </w:p>
          <w:p w14:paraId="22946548" w14:textId="77777777" w:rsidR="00C46993" w:rsidRDefault="00C46993" w:rsidP="00946C58"/>
        </w:tc>
        <w:tc>
          <w:tcPr>
            <w:tcW w:w="2452" w:type="dxa"/>
          </w:tcPr>
          <w:p w14:paraId="5673E0C0" w14:textId="77777777" w:rsidR="00C46993" w:rsidRDefault="00FE3989">
            <w:r>
              <w:t>REQ NETA-002</w:t>
            </w:r>
          </w:p>
          <w:p w14:paraId="36AF7914" w14:textId="77777777" w:rsidR="00084BF2" w:rsidRDefault="00084BF2"/>
          <w:p w14:paraId="31FE3899" w14:textId="331A326E" w:rsidR="00084BF2" w:rsidRDefault="00084BF2">
            <w:r>
              <w:t>IMDA 4.5.2.4.1</w:t>
            </w:r>
          </w:p>
        </w:tc>
      </w:tr>
      <w:tr w:rsidR="00084BF2" w14:paraId="7A5B5255" w14:textId="77777777" w:rsidTr="00DA1865">
        <w:tc>
          <w:tcPr>
            <w:tcW w:w="1852" w:type="dxa"/>
          </w:tcPr>
          <w:p w14:paraId="1606B17B" w14:textId="255E3454" w:rsidR="00084BF2" w:rsidRDefault="00084BF2">
            <w:r>
              <w:lastRenderedPageBreak/>
              <w:t>Limit Login Attempts to Web Interface</w:t>
            </w:r>
          </w:p>
        </w:tc>
        <w:tc>
          <w:tcPr>
            <w:tcW w:w="1978" w:type="dxa"/>
          </w:tcPr>
          <w:p w14:paraId="19D38484" w14:textId="5FB94B30" w:rsidR="00084BF2" w:rsidRDefault="00084BF2">
            <w:r>
              <w:t xml:space="preserve">Are login attempts to web interface limited before locking the account? </w:t>
            </w:r>
          </w:p>
        </w:tc>
        <w:tc>
          <w:tcPr>
            <w:tcW w:w="956" w:type="dxa"/>
          </w:tcPr>
          <w:p w14:paraId="628F84B5" w14:textId="77777777" w:rsidR="00084BF2" w:rsidRDefault="00084BF2"/>
        </w:tc>
        <w:tc>
          <w:tcPr>
            <w:tcW w:w="5712" w:type="dxa"/>
          </w:tcPr>
          <w:p w14:paraId="7686570A" w14:textId="683C3C3B" w:rsidR="00084BF2" w:rsidRDefault="00084BF2" w:rsidP="00084BF2">
            <w:hyperlink r:id="rId32" w:history="1">
              <w:r w:rsidRPr="002834A4">
                <w:rPr>
                  <w:rStyle w:val="Hyperlink"/>
                </w:rPr>
                <w:t>https://rg-device-requirements.broadband-forum.org/index.pdf</w:t>
              </w:r>
            </w:hyperlink>
          </w:p>
          <w:p w14:paraId="36E2FBE8" w14:textId="562F8834" w:rsidR="00084BF2" w:rsidRDefault="00084BF2" w:rsidP="00084BF2"/>
        </w:tc>
        <w:tc>
          <w:tcPr>
            <w:tcW w:w="2452" w:type="dxa"/>
          </w:tcPr>
          <w:p w14:paraId="3CE6B931" w14:textId="24384E99" w:rsidR="00084BF2" w:rsidRDefault="00084BF2">
            <w:r w:rsidRPr="00084BF2">
              <w:t>SEC.USERINTERFACE.6</w:t>
            </w:r>
          </w:p>
        </w:tc>
      </w:tr>
      <w:tr w:rsidR="00A756D9" w14:paraId="15B7BDAF" w14:textId="77777777" w:rsidTr="00DA1865">
        <w:tc>
          <w:tcPr>
            <w:tcW w:w="1852" w:type="dxa"/>
          </w:tcPr>
          <w:p w14:paraId="684D9885" w14:textId="12994131" w:rsidR="00A756D9" w:rsidRDefault="00A756D9">
            <w:r>
              <w:t>Wi-Fi WPA</w:t>
            </w:r>
          </w:p>
        </w:tc>
        <w:tc>
          <w:tcPr>
            <w:tcW w:w="1978" w:type="dxa"/>
          </w:tcPr>
          <w:p w14:paraId="03E11CDB" w14:textId="4E2156E7" w:rsidR="00A756D9" w:rsidRDefault="00A756D9">
            <w:r>
              <w:t xml:space="preserve">If WPA is selected by end user, is a security warning </w:t>
            </w:r>
            <w:proofErr w:type="gramStart"/>
            <w:r>
              <w:t>messaged</w:t>
            </w:r>
            <w:proofErr w:type="gramEnd"/>
            <w:r>
              <w:t xml:space="preserve"> displayed?</w:t>
            </w:r>
          </w:p>
        </w:tc>
        <w:tc>
          <w:tcPr>
            <w:tcW w:w="956" w:type="dxa"/>
          </w:tcPr>
          <w:p w14:paraId="6E1CBEAB" w14:textId="77777777" w:rsidR="00A756D9" w:rsidRDefault="00A756D9"/>
        </w:tc>
        <w:tc>
          <w:tcPr>
            <w:tcW w:w="5712" w:type="dxa"/>
          </w:tcPr>
          <w:p w14:paraId="2AA25B92" w14:textId="3DE21CEB" w:rsidR="00A756D9" w:rsidRDefault="00A756D9" w:rsidP="00946C58">
            <w:hyperlink r:id="rId33" w:history="1">
              <w:r w:rsidRPr="002834A4">
                <w:rPr>
                  <w:rStyle w:val="Hyperlink"/>
                </w:rPr>
                <w:t>https://www.imda.gov.sg/-/media/imda/files/regulation-licensing-and-consultations/ict-standards/telecommunication-standards/radio-comms/imda-ts-rg-sec.pdf</w:t>
              </w:r>
            </w:hyperlink>
          </w:p>
          <w:p w14:paraId="5FCBA067" w14:textId="11AE96FC" w:rsidR="00A756D9" w:rsidRDefault="00A756D9" w:rsidP="00946C58"/>
        </w:tc>
        <w:tc>
          <w:tcPr>
            <w:tcW w:w="2452" w:type="dxa"/>
          </w:tcPr>
          <w:p w14:paraId="21D57A0B" w14:textId="09DE131A" w:rsidR="00A756D9" w:rsidRDefault="00A756D9">
            <w:r>
              <w:t>4.4.b IMDA</w:t>
            </w:r>
          </w:p>
        </w:tc>
      </w:tr>
      <w:tr w:rsidR="00FE3989" w14:paraId="5258FF3B" w14:textId="77777777" w:rsidTr="00DA1865">
        <w:tc>
          <w:tcPr>
            <w:tcW w:w="1852" w:type="dxa"/>
          </w:tcPr>
          <w:p w14:paraId="36EAB234" w14:textId="317466CF" w:rsidR="00FE3989" w:rsidRDefault="00FE3989">
            <w:r>
              <w:t>Firmware Updates</w:t>
            </w:r>
          </w:p>
        </w:tc>
        <w:tc>
          <w:tcPr>
            <w:tcW w:w="1978" w:type="dxa"/>
          </w:tcPr>
          <w:p w14:paraId="64C351F3" w14:textId="2E62A949" w:rsidR="00FE3989" w:rsidRDefault="00FE3989">
            <w:r>
              <w:t>Are the latest patches automatically downloaded</w:t>
            </w:r>
            <w:r w:rsidR="00A756D9">
              <w:t xml:space="preserve"> and applied in a timely manner</w:t>
            </w:r>
            <w:r>
              <w:t>?</w:t>
            </w:r>
          </w:p>
        </w:tc>
        <w:tc>
          <w:tcPr>
            <w:tcW w:w="956" w:type="dxa"/>
          </w:tcPr>
          <w:p w14:paraId="342BC80C" w14:textId="77777777" w:rsidR="00FE3989" w:rsidRDefault="00FE3989"/>
        </w:tc>
        <w:tc>
          <w:tcPr>
            <w:tcW w:w="5712" w:type="dxa"/>
          </w:tcPr>
          <w:p w14:paraId="1C4E88CF" w14:textId="5AF58B7E" w:rsidR="00FE3989" w:rsidRDefault="00A756D9" w:rsidP="00946C58">
            <w:hyperlink r:id="rId34" w:history="1">
              <w:r w:rsidRPr="002834A4">
                <w:rPr>
                  <w:rStyle w:val="Hyperlink"/>
                </w:rPr>
                <w:t>https://www.imda.gov.sg/-/media/imda/files/regulation-licensing-and-consultations/ict-standards/telecommunication-standards/radio-comms/imda-ts-rg-sec.pdf</w:t>
              </w:r>
            </w:hyperlink>
          </w:p>
          <w:p w14:paraId="0EA63600" w14:textId="1AA11ACA" w:rsidR="00A756D9" w:rsidRDefault="00A756D9" w:rsidP="00946C58"/>
        </w:tc>
        <w:tc>
          <w:tcPr>
            <w:tcW w:w="2452" w:type="dxa"/>
          </w:tcPr>
          <w:p w14:paraId="197255F9" w14:textId="64B168CB" w:rsidR="00FE3989" w:rsidRDefault="00FE3989">
            <w:r>
              <w:t>4.3.a</w:t>
            </w:r>
            <w:r w:rsidR="00A756D9">
              <w:t xml:space="preserve"> &amp; 4.3.g IMDA</w:t>
            </w:r>
          </w:p>
        </w:tc>
      </w:tr>
      <w:tr w:rsidR="00CB5471" w14:paraId="0E53C2C4" w14:textId="77777777" w:rsidTr="00C566E9">
        <w:tc>
          <w:tcPr>
            <w:tcW w:w="12950" w:type="dxa"/>
            <w:gridSpan w:val="5"/>
          </w:tcPr>
          <w:p w14:paraId="3CF4970E" w14:textId="40BFC761" w:rsidR="00CB5471" w:rsidRPr="00CB5471" w:rsidRDefault="00CB5471" w:rsidP="00CB5471">
            <w:pPr>
              <w:jc w:val="center"/>
              <w:rPr>
                <w:b/>
                <w:bCs/>
                <w:sz w:val="24"/>
                <w:szCs w:val="24"/>
              </w:rPr>
            </w:pPr>
            <w:r w:rsidRPr="00CB5471">
              <w:rPr>
                <w:b/>
                <w:bCs/>
                <w:sz w:val="24"/>
                <w:szCs w:val="24"/>
              </w:rPr>
              <w:t>Usability</w:t>
            </w:r>
          </w:p>
        </w:tc>
      </w:tr>
      <w:tr w:rsidR="00DA1865" w14:paraId="2F9E81B2" w14:textId="77777777" w:rsidTr="00DA1865">
        <w:tc>
          <w:tcPr>
            <w:tcW w:w="1852" w:type="dxa"/>
          </w:tcPr>
          <w:p w14:paraId="4D521C13" w14:textId="0D9CDE37" w:rsidR="00DA1865" w:rsidRDefault="00DA1865" w:rsidP="00DA1865">
            <w:r>
              <w:t>Lifespan</w:t>
            </w:r>
          </w:p>
        </w:tc>
        <w:tc>
          <w:tcPr>
            <w:tcW w:w="1978" w:type="dxa"/>
          </w:tcPr>
          <w:p w14:paraId="620BD539" w14:textId="0F2AB433" w:rsidR="00DA1865" w:rsidRDefault="00DA1865" w:rsidP="00DA1865">
            <w:r>
              <w:t>Is the life expectancy of the device at least 7 years?</w:t>
            </w:r>
          </w:p>
        </w:tc>
        <w:tc>
          <w:tcPr>
            <w:tcW w:w="956" w:type="dxa"/>
          </w:tcPr>
          <w:p w14:paraId="7AFFE11E" w14:textId="77777777" w:rsidR="00DA1865" w:rsidRDefault="00DA1865" w:rsidP="00DA1865"/>
        </w:tc>
        <w:tc>
          <w:tcPr>
            <w:tcW w:w="5712" w:type="dxa"/>
          </w:tcPr>
          <w:p w14:paraId="5325D4A5" w14:textId="77777777" w:rsidR="00DA1865" w:rsidRDefault="00DA1865" w:rsidP="00DA1865">
            <w:hyperlink r:id="rId35" w:history="1">
              <w:r w:rsidRPr="002834A4">
                <w:rPr>
                  <w:rStyle w:val="Hyperlink"/>
                </w:rPr>
                <w:t>https://www.imda.gov.sg/-/media/imda/files/regulation-licensing-and-consultations/ict-standards/telecommunication-standards/radio-comms/imda-ts-rg-sec.pdf</w:t>
              </w:r>
            </w:hyperlink>
          </w:p>
          <w:p w14:paraId="456C2DF0" w14:textId="77777777" w:rsidR="00DA1865" w:rsidRDefault="00DA1865" w:rsidP="00DA1865"/>
        </w:tc>
        <w:tc>
          <w:tcPr>
            <w:tcW w:w="2452" w:type="dxa"/>
          </w:tcPr>
          <w:p w14:paraId="622B3BB5" w14:textId="37BDD6C1" w:rsidR="00DA1865" w:rsidRDefault="00DA1865" w:rsidP="00DA1865">
            <w:r>
              <w:t>GEN.OPS.4 IMDA</w:t>
            </w:r>
          </w:p>
        </w:tc>
      </w:tr>
      <w:tr w:rsidR="00DA1865" w14:paraId="65019B70" w14:textId="77777777" w:rsidTr="00DA1865">
        <w:tc>
          <w:tcPr>
            <w:tcW w:w="1852" w:type="dxa"/>
          </w:tcPr>
          <w:p w14:paraId="7A6D4361" w14:textId="052A84EE" w:rsidR="00DA1865" w:rsidRDefault="00DA1865" w:rsidP="00DA1865">
            <w:r>
              <w:t>Installation</w:t>
            </w:r>
          </w:p>
        </w:tc>
        <w:tc>
          <w:tcPr>
            <w:tcW w:w="1978" w:type="dxa"/>
          </w:tcPr>
          <w:p w14:paraId="4CBEE323" w14:textId="6945F361" w:rsidR="00DA1865" w:rsidRDefault="00DA1865" w:rsidP="00DA1865">
            <w:r>
              <w:t xml:space="preserve">Is the device self-installable by an end user in under 20 minutes assuming the default configuration and mode of operation? This is the </w:t>
            </w:r>
            <w:proofErr w:type="gramStart"/>
            <w:r>
              <w:t>time from</w:t>
            </w:r>
            <w:proofErr w:type="gramEnd"/>
            <w:r>
              <w:t xml:space="preserve"> when the box is opened to when </w:t>
            </w:r>
            <w:r>
              <w:lastRenderedPageBreak/>
              <w:t>the user is using the service including any driver installation.</w:t>
            </w:r>
          </w:p>
        </w:tc>
        <w:tc>
          <w:tcPr>
            <w:tcW w:w="956" w:type="dxa"/>
          </w:tcPr>
          <w:p w14:paraId="521C9C24" w14:textId="77777777" w:rsidR="00DA1865" w:rsidRDefault="00DA1865" w:rsidP="00DA1865"/>
        </w:tc>
        <w:tc>
          <w:tcPr>
            <w:tcW w:w="5712" w:type="dxa"/>
          </w:tcPr>
          <w:p w14:paraId="20D4E9CC" w14:textId="77777777" w:rsidR="00DA1865" w:rsidRDefault="00DA1865" w:rsidP="00DA1865">
            <w:hyperlink r:id="rId36" w:history="1">
              <w:r w:rsidRPr="002834A4">
                <w:rPr>
                  <w:rStyle w:val="Hyperlink"/>
                </w:rPr>
                <w:t>https://www.imda.gov.sg/-/media/imda/files/regulation-licensing-and-consultations/ict-standards/telecommunication-standards/radio-comms/imda-ts-rg-sec.pdf</w:t>
              </w:r>
            </w:hyperlink>
          </w:p>
          <w:p w14:paraId="2E9EF688" w14:textId="77777777" w:rsidR="00DA1865" w:rsidRDefault="00DA1865" w:rsidP="00DA1865"/>
        </w:tc>
        <w:tc>
          <w:tcPr>
            <w:tcW w:w="2452" w:type="dxa"/>
          </w:tcPr>
          <w:p w14:paraId="23649700" w14:textId="64EC5061" w:rsidR="00DA1865" w:rsidRDefault="00DA1865" w:rsidP="00DA1865">
            <w:r>
              <w:t>GEN.OPS.10</w:t>
            </w:r>
          </w:p>
        </w:tc>
      </w:tr>
      <w:tr w:rsidR="0014020A" w14:paraId="0B8EF213" w14:textId="77777777" w:rsidTr="00DA1865">
        <w:tc>
          <w:tcPr>
            <w:tcW w:w="1852" w:type="dxa"/>
          </w:tcPr>
          <w:p w14:paraId="2103E28E" w14:textId="33A6A264" w:rsidR="0014020A" w:rsidRDefault="0014020A" w:rsidP="0014020A">
            <w:r>
              <w:t>Drivers</w:t>
            </w:r>
          </w:p>
        </w:tc>
        <w:tc>
          <w:tcPr>
            <w:tcW w:w="1978" w:type="dxa"/>
          </w:tcPr>
          <w:p w14:paraId="2D172CAA" w14:textId="3AA4EFD5" w:rsidR="0014020A" w:rsidRDefault="0014020A" w:rsidP="0014020A">
            <w:r>
              <w:t>Are additional drivers other than networking drivers required for full and proper use of the device?</w:t>
            </w:r>
          </w:p>
        </w:tc>
        <w:tc>
          <w:tcPr>
            <w:tcW w:w="956" w:type="dxa"/>
          </w:tcPr>
          <w:p w14:paraId="6D194FBF" w14:textId="77777777" w:rsidR="0014020A" w:rsidRDefault="0014020A" w:rsidP="0014020A"/>
        </w:tc>
        <w:tc>
          <w:tcPr>
            <w:tcW w:w="5712" w:type="dxa"/>
          </w:tcPr>
          <w:p w14:paraId="5677FC33" w14:textId="77777777" w:rsidR="0014020A" w:rsidRDefault="0014020A" w:rsidP="0014020A">
            <w:hyperlink r:id="rId37" w:history="1">
              <w:r w:rsidRPr="002834A4">
                <w:rPr>
                  <w:rStyle w:val="Hyperlink"/>
                </w:rPr>
                <w:t>https://www.imda.gov.sg/-/media/imda/files/regulation-licensing-and-consultations/ict-standards/telecommunication-standards/radio-comms/imda-ts-rg-sec.pdf</w:t>
              </w:r>
            </w:hyperlink>
          </w:p>
          <w:p w14:paraId="7F1531FE" w14:textId="77777777" w:rsidR="0014020A" w:rsidRDefault="0014020A" w:rsidP="0014020A"/>
        </w:tc>
        <w:tc>
          <w:tcPr>
            <w:tcW w:w="2452" w:type="dxa"/>
          </w:tcPr>
          <w:p w14:paraId="6B2BD4C8" w14:textId="1D25072B" w:rsidR="0014020A" w:rsidRDefault="0014020A" w:rsidP="0014020A">
            <w:r>
              <w:t>GEN.OPS.11</w:t>
            </w:r>
          </w:p>
        </w:tc>
      </w:tr>
      <w:tr w:rsidR="0014020A" w14:paraId="3C0CC2A9" w14:textId="77777777" w:rsidTr="00DA1865">
        <w:tc>
          <w:tcPr>
            <w:tcW w:w="1852" w:type="dxa"/>
          </w:tcPr>
          <w:p w14:paraId="5A3D3E0C" w14:textId="343703B2" w:rsidR="0014020A" w:rsidRDefault="0014020A" w:rsidP="0014020A">
            <w:r>
              <w:t>Web Site Support</w:t>
            </w:r>
          </w:p>
        </w:tc>
        <w:tc>
          <w:tcPr>
            <w:tcW w:w="1978" w:type="dxa"/>
          </w:tcPr>
          <w:p w14:paraId="7A8245E5" w14:textId="5FDBB1A9" w:rsidR="0014020A" w:rsidRDefault="0014020A" w:rsidP="0014020A">
            <w:r>
              <w:t>Is there a web site where firmware updates and documentation are available?</w:t>
            </w:r>
          </w:p>
        </w:tc>
        <w:tc>
          <w:tcPr>
            <w:tcW w:w="956" w:type="dxa"/>
          </w:tcPr>
          <w:p w14:paraId="72C065D6" w14:textId="77777777" w:rsidR="0014020A" w:rsidRDefault="0014020A" w:rsidP="0014020A"/>
        </w:tc>
        <w:tc>
          <w:tcPr>
            <w:tcW w:w="5712" w:type="dxa"/>
          </w:tcPr>
          <w:p w14:paraId="5118F2B0" w14:textId="77777777" w:rsidR="0014020A" w:rsidRPr="0014020A" w:rsidRDefault="0014020A" w:rsidP="0014020A">
            <w:pPr>
              <w:rPr>
                <w:b/>
                <w:bCs/>
              </w:rPr>
            </w:pPr>
            <w:hyperlink r:id="rId38" w:history="1">
              <w:r w:rsidRPr="0014020A">
                <w:rPr>
                  <w:rStyle w:val="Hyperlink"/>
                  <w:b/>
                  <w:bCs/>
                </w:rPr>
                <w:t>https://www.imda.gov.sg/-/media/imda/files/regulation-licensing-and-consultations/ict-standards/telecommunication-standards/radio-comms/imda-ts-rg-sec.pdf</w:t>
              </w:r>
            </w:hyperlink>
          </w:p>
          <w:p w14:paraId="5A0FC87D" w14:textId="77777777" w:rsidR="0014020A" w:rsidRPr="0014020A" w:rsidRDefault="0014020A" w:rsidP="0014020A">
            <w:pPr>
              <w:rPr>
                <w:b/>
                <w:bCs/>
              </w:rPr>
            </w:pPr>
          </w:p>
        </w:tc>
        <w:tc>
          <w:tcPr>
            <w:tcW w:w="2452" w:type="dxa"/>
          </w:tcPr>
          <w:p w14:paraId="2A8B4618" w14:textId="34682F1F" w:rsidR="0014020A" w:rsidRDefault="0014020A" w:rsidP="0014020A">
            <w:r>
              <w:t>GEN.OPS.19</w:t>
            </w:r>
          </w:p>
        </w:tc>
      </w:tr>
      <w:tr w:rsidR="0014020A" w14:paraId="2CD1C230" w14:textId="77777777" w:rsidTr="009E6C13">
        <w:tc>
          <w:tcPr>
            <w:tcW w:w="12950" w:type="dxa"/>
            <w:gridSpan w:val="5"/>
          </w:tcPr>
          <w:p w14:paraId="33ADC7AB" w14:textId="667ED4EC" w:rsidR="0014020A" w:rsidRDefault="0014020A" w:rsidP="0014020A">
            <w:pPr>
              <w:jc w:val="center"/>
            </w:pPr>
            <w:r>
              <w:t>Performance</w:t>
            </w:r>
          </w:p>
        </w:tc>
      </w:tr>
      <w:tr w:rsidR="0014020A" w14:paraId="14E76E10" w14:textId="77777777" w:rsidTr="00DA1865">
        <w:tc>
          <w:tcPr>
            <w:tcW w:w="1852" w:type="dxa"/>
          </w:tcPr>
          <w:p w14:paraId="05616E17" w14:textId="147B0D81" w:rsidR="0014020A" w:rsidRDefault="0014020A" w:rsidP="0014020A">
            <w:r>
              <w:t>Wi-Fi Speed</w:t>
            </w:r>
          </w:p>
        </w:tc>
        <w:tc>
          <w:tcPr>
            <w:tcW w:w="1978" w:type="dxa"/>
          </w:tcPr>
          <w:p w14:paraId="05C928B9" w14:textId="05E75640" w:rsidR="0014020A" w:rsidRDefault="0014020A" w:rsidP="0014020A">
            <w:r>
              <w:t>Maximum download &amp; upload speeds</w:t>
            </w:r>
          </w:p>
        </w:tc>
        <w:tc>
          <w:tcPr>
            <w:tcW w:w="956" w:type="dxa"/>
          </w:tcPr>
          <w:p w14:paraId="112BF5CF" w14:textId="77777777" w:rsidR="0014020A" w:rsidRDefault="0014020A" w:rsidP="0014020A"/>
        </w:tc>
        <w:tc>
          <w:tcPr>
            <w:tcW w:w="5712" w:type="dxa"/>
          </w:tcPr>
          <w:p w14:paraId="5E81CD4E" w14:textId="319C4386" w:rsidR="0014020A" w:rsidRDefault="0014020A" w:rsidP="0014020A">
            <w:r w:rsidRPr="007B6CC0">
              <w:t>ISP website, Tech review sites</w:t>
            </w:r>
          </w:p>
        </w:tc>
        <w:tc>
          <w:tcPr>
            <w:tcW w:w="2452" w:type="dxa"/>
          </w:tcPr>
          <w:p w14:paraId="34AE11A3" w14:textId="2B7989DD" w:rsidR="0014020A" w:rsidRDefault="00CC1589" w:rsidP="0014020A">
            <w:r>
              <w:t>PERF.1</w:t>
            </w:r>
          </w:p>
        </w:tc>
      </w:tr>
      <w:tr w:rsidR="0014020A" w14:paraId="7EC86A8C" w14:textId="77777777" w:rsidTr="00DA1865">
        <w:tc>
          <w:tcPr>
            <w:tcW w:w="1852" w:type="dxa"/>
          </w:tcPr>
          <w:p w14:paraId="213898E1" w14:textId="72778DB3" w:rsidR="0014020A" w:rsidRDefault="0014020A" w:rsidP="0014020A">
            <w:r>
              <w:t>Signal Strength</w:t>
            </w:r>
          </w:p>
        </w:tc>
        <w:tc>
          <w:tcPr>
            <w:tcW w:w="1978" w:type="dxa"/>
          </w:tcPr>
          <w:p w14:paraId="134DA3D1" w14:textId="503C952A" w:rsidR="0014020A" w:rsidRDefault="0014020A" w:rsidP="0014020A">
            <w:r w:rsidRPr="00DA1865">
              <w:t>Check user-reported Wi-Fi range &amp; RSSI at distances</w:t>
            </w:r>
          </w:p>
        </w:tc>
        <w:tc>
          <w:tcPr>
            <w:tcW w:w="956" w:type="dxa"/>
          </w:tcPr>
          <w:p w14:paraId="2492459F" w14:textId="77777777" w:rsidR="0014020A" w:rsidRDefault="0014020A" w:rsidP="0014020A"/>
        </w:tc>
        <w:tc>
          <w:tcPr>
            <w:tcW w:w="5712" w:type="dxa"/>
          </w:tcPr>
          <w:p w14:paraId="0905E289" w14:textId="722A134B" w:rsidR="0014020A" w:rsidRDefault="0014020A" w:rsidP="0014020A">
            <w:r w:rsidRPr="007B6CC0">
              <w:t xml:space="preserve">CNET, </w:t>
            </w:r>
            <w:proofErr w:type="spellStart"/>
            <w:r w:rsidRPr="007B6CC0">
              <w:t>SmallNetBuilder</w:t>
            </w:r>
            <w:proofErr w:type="spellEnd"/>
            <w:r>
              <w:t xml:space="preserve">, </w:t>
            </w:r>
            <w:proofErr w:type="spellStart"/>
            <w:r>
              <w:t>PCMag</w:t>
            </w:r>
            <w:proofErr w:type="spellEnd"/>
            <w:r>
              <w:t>, Tom’s Hardware - Router performance rankings</w:t>
            </w:r>
          </w:p>
          <w:p w14:paraId="1A859D2F" w14:textId="136429F8" w:rsidR="0014020A" w:rsidRDefault="0014020A" w:rsidP="0014020A">
            <w:r>
              <w:t>Reddit &amp; Forums (r/</w:t>
            </w:r>
            <w:proofErr w:type="spellStart"/>
            <w:r>
              <w:t>HomeNetworking</w:t>
            </w:r>
            <w:proofErr w:type="spellEnd"/>
            <w:r>
              <w:t>) - User-reported speeds</w:t>
            </w:r>
          </w:p>
        </w:tc>
        <w:tc>
          <w:tcPr>
            <w:tcW w:w="2452" w:type="dxa"/>
          </w:tcPr>
          <w:p w14:paraId="12EBE54D" w14:textId="7CC9B350" w:rsidR="0014020A" w:rsidRDefault="00CC1589" w:rsidP="0014020A">
            <w:r>
              <w:t>PERF.2</w:t>
            </w:r>
          </w:p>
        </w:tc>
      </w:tr>
      <w:tr w:rsidR="0014020A" w14:paraId="4F666C62" w14:textId="77777777" w:rsidTr="00DA1865">
        <w:tc>
          <w:tcPr>
            <w:tcW w:w="1852" w:type="dxa"/>
          </w:tcPr>
          <w:p w14:paraId="20A9D1B0" w14:textId="7CECA629" w:rsidR="0014020A" w:rsidRDefault="0014020A" w:rsidP="0014020A">
            <w:r w:rsidRPr="007B6CC0">
              <w:t>Latency &amp; Jitter</w:t>
            </w:r>
          </w:p>
        </w:tc>
        <w:tc>
          <w:tcPr>
            <w:tcW w:w="1978" w:type="dxa"/>
          </w:tcPr>
          <w:p w14:paraId="2DDE0CA1" w14:textId="63A7E758" w:rsidR="0014020A" w:rsidRDefault="0014020A" w:rsidP="0014020A">
            <w:r>
              <w:t xml:space="preserve">What are the ping times in </w:t>
            </w:r>
            <w:proofErr w:type="spellStart"/>
            <w:r>
              <w:t>ms</w:t>
            </w:r>
            <w:proofErr w:type="spellEnd"/>
            <w:r>
              <w:t>?</w:t>
            </w:r>
          </w:p>
        </w:tc>
        <w:tc>
          <w:tcPr>
            <w:tcW w:w="956" w:type="dxa"/>
          </w:tcPr>
          <w:p w14:paraId="3A973F1A" w14:textId="77777777" w:rsidR="0014020A" w:rsidRDefault="0014020A" w:rsidP="0014020A"/>
        </w:tc>
        <w:tc>
          <w:tcPr>
            <w:tcW w:w="5712" w:type="dxa"/>
          </w:tcPr>
          <w:p w14:paraId="575C8E47" w14:textId="49FAF861" w:rsidR="0014020A" w:rsidRDefault="0014020A" w:rsidP="0014020A">
            <w:r w:rsidRPr="007B6CC0">
              <w:t>ISP specs, user forums</w:t>
            </w:r>
          </w:p>
        </w:tc>
        <w:tc>
          <w:tcPr>
            <w:tcW w:w="2452" w:type="dxa"/>
          </w:tcPr>
          <w:p w14:paraId="14CB1EB9" w14:textId="2698C886" w:rsidR="0014020A" w:rsidRDefault="00CC1589" w:rsidP="0014020A">
            <w:r>
              <w:t>PERF.3</w:t>
            </w:r>
          </w:p>
        </w:tc>
      </w:tr>
      <w:tr w:rsidR="0014020A" w14:paraId="58507157" w14:textId="77777777" w:rsidTr="00DA1865">
        <w:tc>
          <w:tcPr>
            <w:tcW w:w="1852" w:type="dxa"/>
          </w:tcPr>
          <w:p w14:paraId="0259F2FE" w14:textId="53776008" w:rsidR="0014020A" w:rsidRDefault="0014020A" w:rsidP="0014020A">
            <w:r>
              <w:t>Multi-Device Handling</w:t>
            </w:r>
          </w:p>
        </w:tc>
        <w:tc>
          <w:tcPr>
            <w:tcW w:w="1978" w:type="dxa"/>
          </w:tcPr>
          <w:p w14:paraId="4FCBB2EB" w14:textId="083BAF89" w:rsidR="0014020A" w:rsidRDefault="00676200" w:rsidP="0014020A">
            <w:r>
              <w:t xml:space="preserve">How does the device handle multiple devices at the same time? </w:t>
            </w:r>
          </w:p>
        </w:tc>
        <w:tc>
          <w:tcPr>
            <w:tcW w:w="956" w:type="dxa"/>
          </w:tcPr>
          <w:p w14:paraId="549BC780" w14:textId="77777777" w:rsidR="0014020A" w:rsidRDefault="0014020A" w:rsidP="0014020A"/>
        </w:tc>
        <w:tc>
          <w:tcPr>
            <w:tcW w:w="5712" w:type="dxa"/>
          </w:tcPr>
          <w:p w14:paraId="77415A14" w14:textId="2108DD15" w:rsidR="0014020A" w:rsidRDefault="0014020A" w:rsidP="0014020A">
            <w:r>
              <w:t>Manufacturer specs</w:t>
            </w:r>
          </w:p>
        </w:tc>
        <w:tc>
          <w:tcPr>
            <w:tcW w:w="2452" w:type="dxa"/>
          </w:tcPr>
          <w:p w14:paraId="2129B6A4" w14:textId="206A9733" w:rsidR="0014020A" w:rsidRDefault="00CC1589" w:rsidP="0014020A">
            <w:r>
              <w:t>PERF.4</w:t>
            </w:r>
          </w:p>
        </w:tc>
      </w:tr>
    </w:tbl>
    <w:p w14:paraId="3254183B" w14:textId="77777777" w:rsidR="004D10E9" w:rsidRDefault="004D10E9"/>
    <w:p w14:paraId="46C0F731" w14:textId="77777777" w:rsidR="00A756D9" w:rsidRDefault="00A756D9"/>
    <w:p w14:paraId="3D6783B5" w14:textId="77777777" w:rsidR="00A756D9" w:rsidRDefault="00A756D9"/>
    <w:p w14:paraId="46C9E6D2" w14:textId="77777777" w:rsidR="00A756D9" w:rsidRDefault="00A756D9"/>
    <w:p w14:paraId="4D37D1D0" w14:textId="08C08126" w:rsidR="00A756D9" w:rsidRDefault="00A756D9">
      <w:r>
        <w:t xml:space="preserve">Usability </w:t>
      </w:r>
      <w:proofErr w:type="gramStart"/>
      <w:r>
        <w:t>note</w:t>
      </w:r>
      <w:proofErr w:type="gramEnd"/>
      <w:r>
        <w:t>: 4.1.2 GEN.OPS – Device Operation</w:t>
      </w:r>
    </w:p>
    <w:p w14:paraId="1083EAD0" w14:textId="42CD1D6D" w:rsidR="00A756D9" w:rsidRDefault="00A756D9">
      <w:hyperlink r:id="rId39" w:history="1">
        <w:r w:rsidRPr="002834A4">
          <w:rPr>
            <w:rStyle w:val="Hyperlink"/>
          </w:rPr>
          <w:t>https://rg-device-requirements.broadband-forum.org/index.pdf</w:t>
        </w:r>
      </w:hyperlink>
    </w:p>
    <w:p w14:paraId="4F6E239E" w14:textId="792AD8C9" w:rsidR="00A756D9" w:rsidRDefault="00A756D9">
      <w:r>
        <w:t>GEN.OPS.4 – The life expectancy of the residential gateway device should be at least 7 years.</w:t>
      </w:r>
    </w:p>
    <w:p w14:paraId="6C11F433" w14:textId="3DDF8EAB" w:rsidR="00A756D9" w:rsidRDefault="00A756D9">
      <w:r>
        <w:t xml:space="preserve">GEN.OPS.10 - </w:t>
      </w:r>
      <w:r w:rsidRPr="00A756D9">
        <w:t>The RG SHOULD be self</w:t>
      </w:r>
      <w:r w:rsidRPr="00A756D9">
        <w:softHyphen/>
        <w:t>installable by an end user in under 20 minutes assuming the default configuration and mode of operation. This is the </w:t>
      </w:r>
      <w:proofErr w:type="gramStart"/>
      <w:r w:rsidRPr="00A756D9">
        <w:t>time from</w:t>
      </w:r>
      <w:proofErr w:type="gramEnd"/>
      <w:r w:rsidRPr="00A756D9">
        <w:t> when the box is opened to when the user is using the service including any driver installation (assuming no network complications and excluding micro</w:t>
      </w:r>
      <w:r w:rsidRPr="00A756D9">
        <w:softHyphen/>
        <w:t>filter installation and customer ordering/ registration).</w:t>
      </w:r>
    </w:p>
    <w:sectPr w:rsidR="00A756D9" w:rsidSect="00F006A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rey Mekelburg" w:date="2025-03-06T22:03:00Z" w:initials="CM">
    <w:p w14:paraId="3B753D05" w14:textId="77777777" w:rsidR="0000227C" w:rsidRDefault="0000227C" w:rsidP="0000227C">
      <w:pPr>
        <w:pStyle w:val="CommentText"/>
      </w:pPr>
      <w:r>
        <w:rPr>
          <w:rStyle w:val="CommentReference"/>
        </w:rPr>
        <w:annotationRef/>
      </w:r>
      <w:r>
        <w:t>Scoring scale may need to be changed a bit. Yes/No is fine, but I think we should refine this down to something along the lines of 0-3 or 0-5 and give it a quantifiable measure.</w:t>
      </w:r>
      <w:r>
        <w:br/>
      </w:r>
      <w:r>
        <w:br/>
        <w:t>0 - Not Present</w:t>
      </w:r>
    </w:p>
    <w:p w14:paraId="1BB2AB6E" w14:textId="77777777" w:rsidR="0000227C" w:rsidRDefault="0000227C" w:rsidP="0000227C">
      <w:pPr>
        <w:pStyle w:val="CommentText"/>
      </w:pPr>
      <w:r>
        <w:t>1 - Present, but requires significant hardship</w:t>
      </w:r>
    </w:p>
    <w:p w14:paraId="306760CC" w14:textId="77777777" w:rsidR="0000227C" w:rsidRDefault="0000227C" w:rsidP="0000227C">
      <w:pPr>
        <w:pStyle w:val="CommentText"/>
      </w:pPr>
      <w:r>
        <w:t>2 - Present, but not default</w:t>
      </w:r>
    </w:p>
    <w:p w14:paraId="684F442B" w14:textId="77777777" w:rsidR="0000227C" w:rsidRDefault="0000227C" w:rsidP="0000227C">
      <w:pPr>
        <w:pStyle w:val="CommentText"/>
      </w:pPr>
      <w:r>
        <w:t>3 - Present, default</w:t>
      </w:r>
    </w:p>
  </w:comment>
  <w:comment w:id="1" w:author="Corey Mekelburg" w:date="2025-03-06T22:04:00Z" w:initials="CM">
    <w:p w14:paraId="1497DAC6" w14:textId="77777777" w:rsidR="0000227C" w:rsidRDefault="0000227C" w:rsidP="0000227C">
      <w:pPr>
        <w:pStyle w:val="CommentText"/>
      </w:pPr>
      <w:r>
        <w:rPr>
          <w:rStyle w:val="CommentReference"/>
        </w:rPr>
        <w:annotationRef/>
      </w:r>
      <w:r>
        <w:t>Might need separating into two separate issues</w:t>
      </w:r>
    </w:p>
  </w:comment>
  <w:comment w:id="2" w:author="Corey Mekelburg" w:date="2025-03-06T22:05:00Z" w:initials="CM">
    <w:p w14:paraId="626338E6" w14:textId="77777777" w:rsidR="0000227C" w:rsidRDefault="0000227C" w:rsidP="0000227C">
      <w:pPr>
        <w:pStyle w:val="CommentText"/>
      </w:pPr>
      <w:r>
        <w:rPr>
          <w:rStyle w:val="CommentReference"/>
        </w:rPr>
        <w:annotationRef/>
      </w:r>
      <w:r>
        <w:t>Redefine this to a point-in-time reference; i.e., “Is TLS1.2 or higher available by default?”</w:t>
      </w:r>
    </w:p>
  </w:comment>
  <w:comment w:id="3" w:author="Corey Mekelburg" w:date="2025-03-06T22:07:00Z" w:initials="CM">
    <w:p w14:paraId="01522B26" w14:textId="77777777" w:rsidR="0000227C" w:rsidRDefault="0000227C" w:rsidP="0000227C">
      <w:pPr>
        <w:pStyle w:val="CommentText"/>
      </w:pPr>
      <w:r>
        <w:rPr>
          <w:rStyle w:val="CommentReference"/>
        </w:rPr>
        <w:annotationRef/>
      </w:r>
      <w:r>
        <w:t xml:space="preserve">I like this - makes me feel like we should have a separate “user control” category which makes sure users have </w:t>
      </w:r>
      <w:r>
        <w:rPr>
          <w:i/>
          <w:iCs/>
        </w:rPr>
        <w:t>the option</w:t>
      </w:r>
      <w:r>
        <w:t xml:space="preserve"> to disable or configure certain things. Unsure, might make things too uncertain later on...</w:t>
      </w:r>
    </w:p>
  </w:comment>
  <w:comment w:id="4" w:author="Corey Mekelburg" w:date="2025-03-06T22:09:00Z" w:initials="CM">
    <w:p w14:paraId="504EBDE2" w14:textId="77777777" w:rsidR="0000227C" w:rsidRDefault="0000227C" w:rsidP="0000227C">
      <w:pPr>
        <w:pStyle w:val="CommentText"/>
      </w:pPr>
      <w:r>
        <w:rPr>
          <w:rStyle w:val="CommentReference"/>
        </w:rPr>
        <w:annotationRef/>
      </w:r>
      <w:r>
        <w:t>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4F442B" w15:done="0"/>
  <w15:commentEx w15:paraId="1497DAC6" w15:done="0"/>
  <w15:commentEx w15:paraId="626338E6" w15:done="0"/>
  <w15:commentEx w15:paraId="01522B26" w15:done="0"/>
  <w15:commentEx w15:paraId="504EB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C9EE69" w16cex:dateUtc="2025-03-07T04:03:00Z"/>
  <w16cex:commentExtensible w16cex:durableId="0D363A8B" w16cex:dateUtc="2025-03-07T04:04:00Z"/>
  <w16cex:commentExtensible w16cex:durableId="1151280D" w16cex:dateUtc="2025-03-07T04:05:00Z"/>
  <w16cex:commentExtensible w16cex:durableId="699F1269" w16cex:dateUtc="2025-03-07T04:07:00Z"/>
  <w16cex:commentExtensible w16cex:durableId="7A1E7713" w16cex:dateUtc="2025-03-07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4F442B" w16cid:durableId="0AC9EE69"/>
  <w16cid:commentId w16cid:paraId="1497DAC6" w16cid:durableId="0D363A8B"/>
  <w16cid:commentId w16cid:paraId="626338E6" w16cid:durableId="1151280D"/>
  <w16cid:commentId w16cid:paraId="01522B26" w16cid:durableId="699F1269"/>
  <w16cid:commentId w16cid:paraId="504EBDE2" w16cid:durableId="7A1E7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C01379"/>
    <w:multiLevelType w:val="hybridMultilevel"/>
    <w:tmpl w:val="938263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73B06BBE"/>
    <w:multiLevelType w:val="hybridMultilevel"/>
    <w:tmpl w:val="53F8C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965437">
    <w:abstractNumId w:val="0"/>
  </w:num>
  <w:num w:numId="2" w16cid:durableId="16570345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rey Mekelburg">
    <w15:presenceInfo w15:providerId="AD" w15:userId="S::cmekelburg@unomaha.edu::7a5a5cf2-dbde-4011-b6bb-616cadfd01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4D"/>
    <w:rsid w:val="0000227C"/>
    <w:rsid w:val="00035536"/>
    <w:rsid w:val="00037FCC"/>
    <w:rsid w:val="00051E7A"/>
    <w:rsid w:val="00084BF2"/>
    <w:rsid w:val="000B5F4D"/>
    <w:rsid w:val="0014020A"/>
    <w:rsid w:val="001E7874"/>
    <w:rsid w:val="002534E4"/>
    <w:rsid w:val="002C28D2"/>
    <w:rsid w:val="003E6DAD"/>
    <w:rsid w:val="004D10E9"/>
    <w:rsid w:val="00524803"/>
    <w:rsid w:val="005B47DC"/>
    <w:rsid w:val="005E0B99"/>
    <w:rsid w:val="00600452"/>
    <w:rsid w:val="00676200"/>
    <w:rsid w:val="00780F37"/>
    <w:rsid w:val="007B6CC0"/>
    <w:rsid w:val="00830367"/>
    <w:rsid w:val="00836DCC"/>
    <w:rsid w:val="0091579B"/>
    <w:rsid w:val="00946C58"/>
    <w:rsid w:val="00987132"/>
    <w:rsid w:val="00A3481B"/>
    <w:rsid w:val="00A756D9"/>
    <w:rsid w:val="00AB4D91"/>
    <w:rsid w:val="00AE77F0"/>
    <w:rsid w:val="00B83773"/>
    <w:rsid w:val="00C46993"/>
    <w:rsid w:val="00CB5471"/>
    <w:rsid w:val="00CC1589"/>
    <w:rsid w:val="00D22981"/>
    <w:rsid w:val="00D319DE"/>
    <w:rsid w:val="00DA1865"/>
    <w:rsid w:val="00F006A7"/>
    <w:rsid w:val="00F74E07"/>
    <w:rsid w:val="00F952FB"/>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958"/>
  <w15:chartTrackingRefBased/>
  <w15:docId w15:val="{02C6C5D2-F376-43A2-BDA0-E2BBBB2F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F4D"/>
    <w:rPr>
      <w:rFonts w:eastAsiaTheme="majorEastAsia" w:cstheme="majorBidi"/>
      <w:color w:val="272727" w:themeColor="text1" w:themeTint="D8"/>
    </w:rPr>
  </w:style>
  <w:style w:type="paragraph" w:styleId="Title">
    <w:name w:val="Title"/>
    <w:basedOn w:val="Normal"/>
    <w:next w:val="Normal"/>
    <w:link w:val="TitleChar"/>
    <w:uiPriority w:val="10"/>
    <w:qFormat/>
    <w:rsid w:val="000B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F4D"/>
    <w:pPr>
      <w:spacing w:before="160"/>
      <w:jc w:val="center"/>
    </w:pPr>
    <w:rPr>
      <w:i/>
      <w:iCs/>
      <w:color w:val="404040" w:themeColor="text1" w:themeTint="BF"/>
    </w:rPr>
  </w:style>
  <w:style w:type="character" w:customStyle="1" w:styleId="QuoteChar">
    <w:name w:val="Quote Char"/>
    <w:basedOn w:val="DefaultParagraphFont"/>
    <w:link w:val="Quote"/>
    <w:uiPriority w:val="29"/>
    <w:rsid w:val="000B5F4D"/>
    <w:rPr>
      <w:i/>
      <w:iCs/>
      <w:color w:val="404040" w:themeColor="text1" w:themeTint="BF"/>
    </w:rPr>
  </w:style>
  <w:style w:type="paragraph" w:styleId="ListParagraph">
    <w:name w:val="List Paragraph"/>
    <w:basedOn w:val="Normal"/>
    <w:uiPriority w:val="34"/>
    <w:qFormat/>
    <w:rsid w:val="000B5F4D"/>
    <w:pPr>
      <w:ind w:left="720"/>
      <w:contextualSpacing/>
    </w:pPr>
  </w:style>
  <w:style w:type="character" w:styleId="IntenseEmphasis">
    <w:name w:val="Intense Emphasis"/>
    <w:basedOn w:val="DefaultParagraphFont"/>
    <w:uiPriority w:val="21"/>
    <w:qFormat/>
    <w:rsid w:val="000B5F4D"/>
    <w:rPr>
      <w:i/>
      <w:iCs/>
      <w:color w:val="0F4761" w:themeColor="accent1" w:themeShade="BF"/>
    </w:rPr>
  </w:style>
  <w:style w:type="paragraph" w:styleId="IntenseQuote">
    <w:name w:val="Intense Quote"/>
    <w:basedOn w:val="Normal"/>
    <w:next w:val="Normal"/>
    <w:link w:val="IntenseQuoteChar"/>
    <w:uiPriority w:val="30"/>
    <w:qFormat/>
    <w:rsid w:val="000B5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F4D"/>
    <w:rPr>
      <w:i/>
      <w:iCs/>
      <w:color w:val="0F4761" w:themeColor="accent1" w:themeShade="BF"/>
    </w:rPr>
  </w:style>
  <w:style w:type="character" w:styleId="IntenseReference">
    <w:name w:val="Intense Reference"/>
    <w:basedOn w:val="DefaultParagraphFont"/>
    <w:uiPriority w:val="32"/>
    <w:qFormat/>
    <w:rsid w:val="000B5F4D"/>
    <w:rPr>
      <w:b/>
      <w:bCs/>
      <w:smallCaps/>
      <w:color w:val="0F4761" w:themeColor="accent1" w:themeShade="BF"/>
      <w:spacing w:val="5"/>
    </w:rPr>
  </w:style>
  <w:style w:type="table" w:styleId="TableGrid">
    <w:name w:val="Table Grid"/>
    <w:basedOn w:val="TableNormal"/>
    <w:uiPriority w:val="39"/>
    <w:rsid w:val="000B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A7"/>
    <w:rPr>
      <w:color w:val="467886" w:themeColor="hyperlink"/>
      <w:u w:val="single"/>
    </w:rPr>
  </w:style>
  <w:style w:type="character" w:styleId="UnresolvedMention">
    <w:name w:val="Unresolved Mention"/>
    <w:basedOn w:val="DefaultParagraphFont"/>
    <w:uiPriority w:val="99"/>
    <w:semiHidden/>
    <w:unhideWhenUsed/>
    <w:rsid w:val="00F006A7"/>
    <w:rPr>
      <w:color w:val="605E5C"/>
      <w:shd w:val="clear" w:color="auto" w:fill="E1DFDD"/>
    </w:rPr>
  </w:style>
  <w:style w:type="character" w:styleId="CommentReference">
    <w:name w:val="annotation reference"/>
    <w:basedOn w:val="DefaultParagraphFont"/>
    <w:uiPriority w:val="99"/>
    <w:semiHidden/>
    <w:unhideWhenUsed/>
    <w:rsid w:val="0000227C"/>
    <w:rPr>
      <w:sz w:val="16"/>
      <w:szCs w:val="16"/>
    </w:rPr>
  </w:style>
  <w:style w:type="paragraph" w:styleId="CommentText">
    <w:name w:val="annotation text"/>
    <w:basedOn w:val="Normal"/>
    <w:link w:val="CommentTextChar"/>
    <w:uiPriority w:val="99"/>
    <w:unhideWhenUsed/>
    <w:rsid w:val="0000227C"/>
    <w:pPr>
      <w:spacing w:line="240" w:lineRule="auto"/>
    </w:pPr>
    <w:rPr>
      <w:sz w:val="20"/>
      <w:szCs w:val="20"/>
    </w:rPr>
  </w:style>
  <w:style w:type="character" w:customStyle="1" w:styleId="CommentTextChar">
    <w:name w:val="Comment Text Char"/>
    <w:basedOn w:val="DefaultParagraphFont"/>
    <w:link w:val="CommentText"/>
    <w:uiPriority w:val="99"/>
    <w:rsid w:val="0000227C"/>
    <w:rPr>
      <w:sz w:val="20"/>
      <w:szCs w:val="20"/>
    </w:rPr>
  </w:style>
  <w:style w:type="paragraph" w:styleId="CommentSubject">
    <w:name w:val="annotation subject"/>
    <w:basedOn w:val="CommentText"/>
    <w:next w:val="CommentText"/>
    <w:link w:val="CommentSubjectChar"/>
    <w:uiPriority w:val="99"/>
    <w:semiHidden/>
    <w:unhideWhenUsed/>
    <w:rsid w:val="0000227C"/>
    <w:rPr>
      <w:b/>
      <w:bCs/>
    </w:rPr>
  </w:style>
  <w:style w:type="character" w:customStyle="1" w:styleId="CommentSubjectChar">
    <w:name w:val="Comment Subject Char"/>
    <w:basedOn w:val="CommentTextChar"/>
    <w:link w:val="CommentSubject"/>
    <w:uiPriority w:val="99"/>
    <w:semiHidden/>
    <w:rsid w:val="000022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73966">
      <w:bodyDiv w:val="1"/>
      <w:marLeft w:val="0"/>
      <w:marRight w:val="0"/>
      <w:marTop w:val="0"/>
      <w:marBottom w:val="0"/>
      <w:divBdr>
        <w:top w:val="none" w:sz="0" w:space="0" w:color="auto"/>
        <w:left w:val="none" w:sz="0" w:space="0" w:color="auto"/>
        <w:bottom w:val="none" w:sz="0" w:space="0" w:color="auto"/>
        <w:right w:val="none" w:sz="0" w:space="0" w:color="auto"/>
      </w:divBdr>
    </w:div>
    <w:div w:id="12245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da.gov.sg/-/media/imda/files/regulation-licensing-and-consultations/ict-standards/telecommunication-standards/radio-comms/imda-ts-rg-sec.pdf" TargetMode="External"/><Relationship Id="rId18" Type="http://schemas.openxmlformats.org/officeDocument/2006/relationships/hyperlink" Target="https://account.cablelabs.com/server/alfresco/1209eea3-bd81-40cb-9a18-21bd6cfcd80d" TargetMode="External"/><Relationship Id="rId26" Type="http://schemas.openxmlformats.org/officeDocument/2006/relationships/hyperlink" Target="https://account.cablelabs.com/server/alfresco/1209eea3-bd81-40cb-9a18-21bd6cfcd80d" TargetMode="External"/><Relationship Id="rId39" Type="http://schemas.openxmlformats.org/officeDocument/2006/relationships/hyperlink" Target="https://rg-device-requirements.broadband-forum.org/index.pdf" TargetMode="External"/><Relationship Id="rId21" Type="http://schemas.openxmlformats.org/officeDocument/2006/relationships/hyperlink" Target="https://account.cablelabs.com/server/alfresco/1209eea3-bd81-40cb-9a18-21bd6cfcd80d" TargetMode="External"/><Relationship Id="rId34" Type="http://schemas.openxmlformats.org/officeDocument/2006/relationships/hyperlink" Target="https://www.imda.gov.sg/-/media/imda/files/regulation-licensing-and-consultations/ict-standards/telecommunication-standards/radio-comms/imda-ts-rg-sec.pdf" TargetMode="Externa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account.cablelabs.com/server/alfresco/1209eea3-bd81-40cb-9a18-21bd6cfcd80d" TargetMode="External"/><Relationship Id="rId20" Type="http://schemas.openxmlformats.org/officeDocument/2006/relationships/hyperlink" Target="https://account.cablelabs.com/server/alfresco/1209eea3-bd81-40cb-9a18-21bd6cfcd80d" TargetMode="External"/><Relationship Id="rId29" Type="http://schemas.openxmlformats.org/officeDocument/2006/relationships/hyperlink" Target="https://account.cablelabs.com/server/alfresco/1209eea3-bd81-40cb-9a18-21bd6cfcd80d"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imda.gov.sg/-/media/imda/files/regulation-licensing-and-consultations/ict-standards/telecommunication-standards/radio-comms/imda-ts-rg-sec.pdf" TargetMode="External"/><Relationship Id="rId24" Type="http://schemas.openxmlformats.org/officeDocument/2006/relationships/hyperlink" Target="https://account.cablelabs.com/server/alfresco/1209eea3-bd81-40cb-9a18-21bd6cfcd80d" TargetMode="External"/><Relationship Id="rId32" Type="http://schemas.openxmlformats.org/officeDocument/2006/relationships/hyperlink" Target="https://rg-device-requirements.broadband-forum.org/index.pdf" TargetMode="External"/><Relationship Id="rId37" Type="http://schemas.openxmlformats.org/officeDocument/2006/relationships/hyperlink" Target="https://www.imda.gov.sg/-/media/imda/files/regulation-licensing-and-consultations/ict-standards/telecommunication-standards/radio-comms/imda-ts-rg-sec.pdf"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ccount.cablelabs.com/server/alfresco/1209eea3-bd81-40cb-9a18-21bd6cfcd80d" TargetMode="External"/><Relationship Id="rId23" Type="http://schemas.openxmlformats.org/officeDocument/2006/relationships/hyperlink" Target="https://account.cablelabs.com/server/alfresco/1209eea3-bd81-40cb-9a18-21bd6cfcd80d" TargetMode="External"/><Relationship Id="rId28" Type="http://schemas.openxmlformats.org/officeDocument/2006/relationships/hyperlink" Target="https://account.cablelabs.com/server/alfresco/1209eea3-bd81-40cb-9a18-21bd6cfcd80d" TargetMode="External"/><Relationship Id="rId36" Type="http://schemas.openxmlformats.org/officeDocument/2006/relationships/hyperlink" Target="https://www.imda.gov.sg/-/media/imda/files/regulation-licensing-and-consultations/ict-standards/telecommunication-standards/radio-comms/imda-ts-rg-sec.pdf" TargetMode="External"/><Relationship Id="rId10" Type="http://schemas.openxmlformats.org/officeDocument/2006/relationships/hyperlink" Target="https://account.cablelabs.com/server/alfresco/1209eea3-bd81-40cb-9a18-21bd6cfcd80d" TargetMode="External"/><Relationship Id="rId19" Type="http://schemas.openxmlformats.org/officeDocument/2006/relationships/hyperlink" Target="https://account.cablelabs.com/server/alfresco/1209eea3-bd81-40cb-9a18-21bd6cfcd80d" TargetMode="External"/><Relationship Id="rId31" Type="http://schemas.openxmlformats.org/officeDocument/2006/relationships/hyperlink" Target="https://www.imda.gov.sg/-/media/imda/files/regulation-licensing-and-consultations/ict-standards/telecommunication-standards/radio-comms/imda-ts-rg-sec.pdf"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imda.gov.sg/-/media/imda/files/regulation-licensing-and-consultations/ict-standards/telecommunication-standards/radio-comms/imda-ts-rg-sec.pdf" TargetMode="External"/><Relationship Id="rId22" Type="http://schemas.openxmlformats.org/officeDocument/2006/relationships/hyperlink" Target="https://account.cablelabs.com/server/alfresco/1209eea3-bd81-40cb-9a18-21bd6cfcd80d" TargetMode="External"/><Relationship Id="rId27" Type="http://schemas.openxmlformats.org/officeDocument/2006/relationships/hyperlink" Target="https://account.cablelabs.com/server/alfresco/1209eea3-bd81-40cb-9a18-21bd6cfcd80d" TargetMode="External"/><Relationship Id="rId30" Type="http://schemas.openxmlformats.org/officeDocument/2006/relationships/hyperlink" Target="https://account.cablelabs.com/server/alfresco/1209eea3-bd81-40cb-9a18-21bd6cfcd80d" TargetMode="External"/><Relationship Id="rId35" Type="http://schemas.openxmlformats.org/officeDocument/2006/relationships/hyperlink" Target="https://www.imda.gov.sg/-/media/imda/files/regulation-licensing-and-consultations/ict-standards/telecommunication-standards/radio-comms/imda-ts-rg-sec.pdf" TargetMode="Externa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account.cablelabs.com/server/alfresco/1209eea3-bd81-40cb-9a18-21bd6cfcd80d" TargetMode="External"/><Relationship Id="rId17" Type="http://schemas.openxmlformats.org/officeDocument/2006/relationships/hyperlink" Target="https://account.cablelabs.com/server/alfresco/1209eea3-bd81-40cb-9a18-21bd6cfcd80d" TargetMode="External"/><Relationship Id="rId25" Type="http://schemas.openxmlformats.org/officeDocument/2006/relationships/hyperlink" Target="https://account.cablelabs.com/server/alfresco/1209eea3-bd81-40cb-9a18-21bd6cfcd80d" TargetMode="External"/><Relationship Id="rId33" Type="http://schemas.openxmlformats.org/officeDocument/2006/relationships/hyperlink" Target="https://www.imda.gov.sg/-/media/imda/files/regulation-licensing-and-consultations/ict-standards/telecommunication-standards/radio-comms/imda-ts-rg-sec.pdf" TargetMode="External"/><Relationship Id="rId38" Type="http://schemas.openxmlformats.org/officeDocument/2006/relationships/hyperlink" Target="https://www.imda.gov.sg/-/media/imda/files/regulation-licensing-and-consultations/ict-standards/telecommunication-standards/radio-comms/imda-ts-rg-s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10</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Simonson</dc:creator>
  <cp:keywords/>
  <dc:description/>
  <cp:lastModifiedBy>Alexandria Simonson</cp:lastModifiedBy>
  <cp:revision>23</cp:revision>
  <dcterms:created xsi:type="dcterms:W3CDTF">2025-03-05T16:25:00Z</dcterms:created>
  <dcterms:modified xsi:type="dcterms:W3CDTF">2025-03-22T19:54:00Z</dcterms:modified>
</cp:coreProperties>
</file>