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8"/>
        </w:rPr>
        <w:t>SenseMinds 360</w:t>
      </w:r>
    </w:p>
    <w:p>
      <w:pPr>
        <w:jc w:val="center"/>
      </w:pPr>
      <w:r>
        <w:rPr>
          <w:b/>
          <w:sz w:val="28"/>
        </w:rPr>
        <w:t>Deployment Guide</w:t>
      </w:r>
    </w:p>
    <w:p>
      <w:pPr>
        <w:jc w:val="center"/>
      </w:pPr>
      <w:r>
        <w:rPr>
          <w:color w:val="57534E"/>
          <w:sz w:val="19"/>
        </w:rPr>
        <w:t>Command reference · 21 July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Read [`DEPLOYMENT-STRATEGY-V1.md`](DEPLOYMENT-STRATEGY-V1.md) first</w:t>
            </w:r>
            <w:r>
              <w:rPr>
                <w:b w:val="0"/>
                <w:sz w:val="20"/>
              </w:rPr>
              <w:t xml:space="preserve"> — it is the current target architecture (Single Plant, GCE VM + persistent disk) and explains *why*. This guide is the step-by-step command reference. Data durability, backups and recovery are in </w:t>
            </w:r>
            <w:r>
              <w:rPr>
                <w:color w:val="0284C7"/>
                <w:sz w:val="20"/>
                <w:u w:val="single"/>
              </w:rPr>
              <w:t>`DATA-GOVERNANCE.md`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>
      <w:r>
        <w:rPr>
          <w:b w:val="0"/>
          <w:sz w:val="21"/>
        </w:rPr>
        <w:t>Covers local/VM deployment with Docker Compose, and production deployment on GCP.</w:t>
      </w:r>
    </w:p>
    <w:p/>
    <w:p>
      <w:pPr>
        <w:pStyle w:val="Heading2"/>
      </w:pPr>
      <w:r>
        <w:rPr>
          <w:b/>
          <w:color w:val="1C1917"/>
          <w:sz w:val="27"/>
        </w:rPr>
        <w:t>1. What gets deployed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Image role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postgres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timescale/timescaledb:latest-pg16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Sensor history, findings, knowledge graph, alerts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migrate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app image, one-shot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Runs Alembic migrations, then exits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Yes, once per deploy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app image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FastAPI HTTP surface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nginx + built React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Optional (backend works standalone)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worker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 xml:space="preserve">app image, </w:t>
            </w:r>
            <w:r>
              <w:rPr>
                <w:rFonts w:ascii="Consolas" w:hAnsi="Consolas"/>
                <w:color w:val="BE123C"/>
                <w:sz w:val="18"/>
              </w:rPr>
              <w:t>batch</w:t>
            </w:r>
            <w:r>
              <w:rPr>
                <w:b w:val="0"/>
                <w:sz w:val="18"/>
              </w:rPr>
              <w:t xml:space="preserve"> profile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Periodic analysis of all machines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One of worker/simulator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simulator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 xml:space="preserve">app image, </w:t>
            </w:r>
            <w:r>
              <w:rPr>
                <w:rFonts w:ascii="Consolas" w:hAnsi="Consolas"/>
                <w:color w:val="BE123C"/>
                <w:sz w:val="18"/>
              </w:rPr>
              <w:t>sim</w:t>
            </w:r>
            <w:r>
              <w:rPr>
                <w:b w:val="0"/>
                <w:sz w:val="18"/>
              </w:rPr>
              <w:t xml:space="preserve"> profile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8"/>
              </w:rPr>
              <w:t>Generates synthetic data — demo only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Never in production</w:t>
            </w:r>
          </w:p>
        </w:tc>
      </w:tr>
    </w:tbl>
    <w:p/>
    <w:p>
      <w:r>
        <w:rPr>
          <w:b w:val="0"/>
          <w:sz w:val="21"/>
        </w:rPr>
        <w:t xml:space="preserve">All Python components are the </w:t>
      </w:r>
      <w:r>
        <w:rPr>
          <w:b/>
          <w:sz w:val="21"/>
        </w:rPr>
        <w:t>same image</w:t>
      </w:r>
      <w:r>
        <w:rPr>
          <w:b w:val="0"/>
          <w:sz w:val="21"/>
        </w:rPr>
        <w:t xml:space="preserve"> with a different command. Build once.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Do not run the `sim` profile in production.</w:t>
            </w:r>
            <w:r>
              <w:rPr>
                <w:b w:val="0"/>
                <w:sz w:val="20"/>
              </w:rPr>
              <w:t xml:space="preserve"> It writes fabricated sensor readings into the database.</w:t>
            </w:r>
          </w:p>
        </w:tc>
      </w:tr>
    </w:tbl>
    <w:p/>
    <w:p/>
    <w:p>
      <w:pPr>
        <w:pStyle w:val="Heading2"/>
      </w:pPr>
      <w:r>
        <w:rPr>
          <w:b/>
          <w:color w:val="1C1917"/>
          <w:sz w:val="27"/>
        </w:rPr>
        <w:t>2. Configuration</w:t>
      </w:r>
    </w:p>
    <w:p>
      <w:r>
        <w:rPr>
          <w:b w:val="0"/>
          <w:sz w:val="21"/>
        </w:rPr>
        <w:t xml:space="preserve">Every setting is an environment variable prefixed </w:t>
      </w:r>
      <w:r>
        <w:rPr>
          <w:rFonts w:ascii="Consolas" w:hAnsi="Consolas"/>
          <w:color w:val="BE123C"/>
          <w:sz w:val="21"/>
        </w:rPr>
        <w:t>SENSEMINDS_</w:t>
      </w:r>
      <w:r>
        <w:rPr>
          <w:b w:val="0"/>
          <w:sz w:val="21"/>
        </w:rPr>
        <w:t>, validated by Pydantic at startup — a bad config fails immediately and loudly rather than midway through a run.</w:t>
      </w:r>
    </w:p>
    <w:p>
      <w:pPr>
        <w:pStyle w:val="Heading3"/>
      </w:pPr>
      <w:r>
        <w:rPr>
          <w:b/>
          <w:color w:val="57534E"/>
          <w:sz w:val="22"/>
        </w:rPr>
        <w:t>Required in any real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SENSEMINDS_DATABASE_URL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postgresql+psycopg://user:pass@host:5432/senseminds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SENSEMINDS_JWT_SECRET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Must be changed.</w:t>
            </w:r>
            <w:r>
              <w:rPr>
                <w:b w:val="0"/>
                <w:sz w:val="18"/>
              </w:rPr>
              <w:t xml:space="preserve"> Generate: </w:t>
            </w:r>
            <w:r>
              <w:rPr>
                <w:rFonts w:ascii="Consolas" w:hAnsi="Consolas"/>
                <w:color w:val="BE123C"/>
                <w:sz w:val="18"/>
              </w:rPr>
              <w:t>openssl rand -hex 32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SENSEMINDS_DEFAULT_ADMIN_PASSWORD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8"/>
              </w:rPr>
              <w:t>Must be changed.</w:t>
            </w:r>
            <w:r>
              <w:rPr>
                <w:b w:val="0"/>
                <w:sz w:val="18"/>
              </w:rPr>
              <w:t xml:space="preserve"> Seeds the first admin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SENSEMINDS_ENVIRONMENT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local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dev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staging</w:t>
            </w:r>
            <w:r>
              <w:rPr>
                <w:b w:val="0"/>
                <w:sz w:val="18"/>
              </w:rPr>
              <w:t xml:space="preserve"> | </w:t>
            </w:r>
            <w:r>
              <w:rPr>
                <w:rFonts w:ascii="Consolas" w:hAnsi="Consolas"/>
                <w:color w:val="BE123C"/>
                <w:sz w:val="18"/>
              </w:rPr>
              <w:t>prod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Optional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SENSEMINDS_GROQ_API_KEY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*(empty)*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Empty ⇒ deterministic offline stub, platform still runs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SENSEMINDS_LLM_MODEL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llama-3.3-70b-versatile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SENSEMINDS_SMTP_HOST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BE123C"/>
                <w:sz w:val="18"/>
              </w:rPr>
              <w:t>_PORT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BE123C"/>
                <w:sz w:val="18"/>
              </w:rPr>
              <w:t>_USER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BE123C"/>
                <w:sz w:val="18"/>
              </w:rPr>
              <w:t>_PASSWORD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*(empty)*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Empty ⇒ alerts recorded but not emailed (</w:t>
            </w:r>
            <w:r>
              <w:rPr>
                <w:rFonts w:ascii="Consolas" w:hAnsi="Consolas"/>
                <w:color w:val="BE123C"/>
                <w:sz w:val="18"/>
              </w:rPr>
              <w:t>status: skipped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SENSEMINDS_MAIL_FROM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color w:val="BE123C"/>
                <w:sz w:val="18"/>
              </w:rPr>
              <w:t>SENSEMINDS_MAIL_TO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*(empty)*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MAIL_TO</w:t>
            </w:r>
            <w:r>
              <w:rPr>
                <w:b w:val="0"/>
                <w:sz w:val="18"/>
              </w:rPr>
              <w:t xml:space="preserve"> accepts a comma-separated list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SENSEMINDS_ALERT_REMINDER_MINUTES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30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Re-escalate an unhandled critical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SENSEMINDS_ALERT_COOLDOWN_MINUTES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15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Flapping suppression window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SENSEMINDS_DASHBOARD_URL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http://localhost:3000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Link inside alert emails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SENSEMINDS_WORKER_INTERVAL_SECONDS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300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Worker analysis cadence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SENSEMINDS_LEARNING_INTERVAL_MINUTES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30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Phase-B (ML) cadence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SENSEMINDS_ACCESS_TOKEN_TTL_MINUTES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720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Token lifetime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SENSEMINDS_ARTIFACT_ROOT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./artifacts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Needs durable storage</w:t>
            </w:r>
            <w:r>
              <w:rPr>
                <w:b w:val="0"/>
                <w:sz w:val="18"/>
              </w:rPr>
              <w:t xml:space="preserve"> — see §5</w:t>
            </w:r>
          </w:p>
        </w:tc>
      </w:tr>
    </w:tbl>
    <w:p/>
    <w:p>
      <w:r>
        <w:rPr>
          <w:b w:val="0"/>
          <w:sz w:val="21"/>
        </w:rPr>
        <w:t xml:space="preserve">Secrets belong in </w:t>
      </w:r>
      <w:r>
        <w:rPr>
          <w:rFonts w:ascii="Consolas" w:hAnsi="Consolas"/>
          <w:color w:val="BE123C"/>
          <w:sz w:val="21"/>
        </w:rPr>
        <w:t>deployment/.env</w:t>
      </w:r>
      <w:r>
        <w:rPr>
          <w:b w:val="0"/>
          <w:sz w:val="21"/>
        </w:rPr>
        <w:t xml:space="preserve"> (gitignored) locally, and in </w:t>
      </w:r>
      <w:r>
        <w:rPr>
          <w:b/>
          <w:sz w:val="21"/>
        </w:rPr>
        <w:t>Secret Manager</w:t>
      </w:r>
      <w:r>
        <w:rPr>
          <w:b w:val="0"/>
          <w:sz w:val="21"/>
        </w:rPr>
        <w:t xml:space="preserve"> on GCP. Never commit them.</w:t>
      </w:r>
    </w:p>
    <w:p/>
    <w:p>
      <w:pPr>
        <w:pStyle w:val="Heading2"/>
      </w:pPr>
      <w:r>
        <w:rPr>
          <w:b/>
          <w:color w:val="1C1917"/>
          <w:sz w:val="27"/>
        </w:rPr>
        <w:t>3. Local / VM deployment (Docker Compose)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cd deployment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cp .env.example .env          # then edit: set JWT secret + admin password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./start.sh sim                # demo, with the synthetic data generator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./start.sh batch              # real analysis worker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./start.sh none               # API only, no data feed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start.sh</w:t>
      </w:r>
      <w:r>
        <w:rPr>
          <w:b w:val="0"/>
          <w:sz w:val="21"/>
        </w:rPr>
        <w:t xml:space="preserve"> waits for Postgres to be genuinely accepting TCP connections, runs migrations, waits for </w:t>
      </w:r>
      <w:r>
        <w:rPr>
          <w:rFonts w:ascii="Consolas" w:hAnsi="Consolas"/>
          <w:color w:val="BE123C"/>
          <w:sz w:val="21"/>
        </w:rPr>
        <w:t>/ready</w:t>
      </w:r>
      <w:r>
        <w:rPr>
          <w:b w:val="0"/>
          <w:sz w:val="21"/>
        </w:rPr>
        <w:t>, then starts the chosen feed.</w:t>
      </w:r>
    </w:p>
    <w:p>
      <w:pPr>
        <w:pStyle w:val="ListBullet"/>
      </w:pPr>
      <w:r>
        <w:rPr>
          <w:b w:val="0"/>
          <w:sz w:val="21"/>
        </w:rPr>
        <w:t xml:space="preserve">Dashboard → </w:t>
      </w:r>
      <w:r>
        <w:rPr>
          <w:rFonts w:ascii="Consolas" w:hAnsi="Consolas"/>
          <w:color w:val="BE123C"/>
          <w:sz w:val="21"/>
        </w:rPr>
        <w:t>http://localhost:3000</w:t>
      </w:r>
    </w:p>
    <w:p>
      <w:pPr>
        <w:pStyle w:val="ListBullet"/>
      </w:pPr>
      <w:r>
        <w:rPr>
          <w:b w:val="0"/>
          <w:sz w:val="21"/>
        </w:rPr>
        <w:t xml:space="preserve">API → </w:t>
      </w:r>
      <w:r>
        <w:rPr>
          <w:rFonts w:ascii="Consolas" w:hAnsi="Consolas"/>
          <w:color w:val="BE123C"/>
          <w:sz w:val="21"/>
        </w:rPr>
        <w:t>http://localhost:8000</w:t>
      </w:r>
      <w:r>
        <w:rPr>
          <w:b w:val="0"/>
          <w:sz w:val="21"/>
        </w:rPr>
        <w:t xml:space="preserve"> · docs at </w:t>
      </w:r>
      <w:r>
        <w:rPr>
          <w:rFonts w:ascii="Consolas" w:hAnsi="Consolas"/>
          <w:color w:val="BE123C"/>
          <w:sz w:val="21"/>
        </w:rPr>
        <w:t>/docs</w:t>
      </w:r>
    </w:p>
    <w:p>
      <w:pPr>
        <w:pStyle w:val="Heading3"/>
      </w:pPr>
      <w:r>
        <w:rPr>
          <w:b/>
          <w:color w:val="57534E"/>
          <w:sz w:val="22"/>
        </w:rPr>
        <w:t>Restarting after a shutdown</w:t>
      </w:r>
    </w:p>
    <w:p>
      <w:r>
        <w:rPr>
          <w:b w:val="0"/>
          <w:sz w:val="21"/>
        </w:rPr>
        <w:t xml:space="preserve">Always use </w:t>
      </w:r>
      <w:r>
        <w:rPr>
          <w:rFonts w:ascii="Consolas" w:hAnsi="Consolas"/>
          <w:color w:val="BE123C"/>
          <w:sz w:val="21"/>
        </w:rPr>
        <w:t>./start.sh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never</w:t>
      </w:r>
      <w:r>
        <w:rPr>
          <w:b w:val="0"/>
          <w:sz w:val="21"/>
        </w:rPr>
        <w:t xml:space="preserve"> a bare </w:t>
      </w:r>
      <w:r>
        <w:rPr>
          <w:rFonts w:ascii="Consolas" w:hAnsi="Consolas"/>
          <w:color w:val="BE123C"/>
          <w:sz w:val="21"/>
        </w:rPr>
        <w:t>docker compose up -d</w:t>
      </w:r>
      <w:r>
        <w:rPr>
          <w:b w:val="0"/>
          <w:sz w:val="21"/>
        </w:rPr>
        <w:t xml:space="preserve">. On some filesystems (notably Lightning AI Studios) empty directories are dropped on shutdown, which deletes Postgres internals such as </w:t>
      </w:r>
      <w:r>
        <w:rPr>
          <w:rFonts w:ascii="Consolas" w:hAnsi="Consolas"/>
          <w:color w:val="BE123C"/>
          <w:sz w:val="21"/>
        </w:rPr>
        <w:t>pg_notify</w:t>
      </w:r>
      <w:r>
        <w:rPr>
          <w:b w:val="0"/>
          <w:sz w:val="21"/>
        </w:rPr>
        <w:t xml:space="preserve"> and makes the database refuse to start. </w:t>
      </w:r>
      <w:r>
        <w:rPr>
          <w:rFonts w:ascii="Consolas" w:hAnsi="Consolas"/>
          <w:color w:val="BE123C"/>
          <w:sz w:val="21"/>
        </w:rPr>
        <w:t>start.sh</w:t>
      </w:r>
      <w:r>
        <w:rPr>
          <w:b w:val="0"/>
          <w:sz w:val="21"/>
        </w:rPr>
        <w:t xml:space="preserve"> recreates them on every boot. Data itself persists in </w:t>
      </w:r>
      <w:r>
        <w:rPr>
          <w:rFonts w:ascii="Consolas" w:hAnsi="Consolas"/>
          <w:color w:val="BE123C"/>
          <w:sz w:val="21"/>
        </w:rPr>
        <w:t>senseminds-data/</w:t>
      </w:r>
      <w:r>
        <w:rPr>
          <w:b w:val="0"/>
          <w:sz w:val="21"/>
        </w:rPr>
        <w:t>.</w:t>
      </w:r>
    </w:p>
    <w:p/>
    <w:p>
      <w:pPr>
        <w:pStyle w:val="Heading2"/>
      </w:pPr>
      <w:r>
        <w:rPr>
          <w:b/>
          <w:color w:val="1C1917"/>
          <w:sz w:val="27"/>
        </w:rPr>
        <w:t>4. Pre-deployment checklist</w:t>
      </w:r>
    </w:p>
    <w:p>
      <w:r>
        <w:rPr>
          <w:b w:val="0"/>
          <w:sz w:val="21"/>
        </w:rPr>
        <w:t>Before any internet-facing deployment:</w:t>
      </w:r>
    </w:p>
    <w:p>
      <w:pPr>
        <w:pStyle w:val="ListBullet"/>
      </w:pPr>
      <w:r>
        <w:rPr>
          <w:sz w:val="22"/>
        </w:rPr>
        <w:t xml:space="preserve">☒ </w:t>
      </w:r>
      <w:r>
        <w:rPr>
          <w:b/>
          <w:sz w:val="21"/>
        </w:rPr>
        <w:t>Dependencies pinned</w:t>
      </w:r>
      <w:r>
        <w:rPr>
          <w:b w:val="0"/>
          <w:sz w:val="21"/>
        </w:rPr>
        <w:t xml:space="preserve"> — the image builds from </w:t>
      </w:r>
      <w:r>
        <w:rPr>
          <w:rFonts w:ascii="Consolas" w:hAnsi="Consolas"/>
          <w:color w:val="BE123C"/>
          <w:sz w:val="21"/>
        </w:rPr>
        <w:t>requirements.lock</w:t>
      </w:r>
      <w:r>
        <w:rPr>
          <w:b w:val="0"/>
          <w:sz w:val="21"/>
        </w:rPr>
        <w:t>, and the Postgres image is pinned by digest. (Done — see DEPLOYMENT-STRATEGY-V1.md §5.)</w:t>
      </w:r>
    </w:p>
    <w:p>
      <w:pPr>
        <w:pStyle w:val="ListBullet"/>
      </w:pPr>
      <w:r>
        <w:rPr>
          <w:sz w:val="22"/>
        </w:rPr>
        <w:t xml:space="preserve">☒ </w:t>
      </w:r>
      <w:r>
        <w:rPr>
          <w:b/>
          <w:sz w:val="21"/>
        </w:rPr>
        <w:t>CORS configurable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color w:val="BE123C"/>
          <w:sz w:val="21"/>
        </w:rPr>
        <w:t>SENSEMINDS_CORS_ALLOW_ORIGINS</w:t>
      </w:r>
      <w:r>
        <w:rPr>
          <w:b w:val="0"/>
          <w:sz w:val="21"/>
        </w:rPr>
        <w:t>, exact origins.</w:t>
      </w:r>
    </w:p>
    <w:p>
      <w:pPr>
        <w:pStyle w:val="ListBullet"/>
      </w:pPr>
      <w:r>
        <w:rPr>
          <w:sz w:val="22"/>
        </w:rPr>
        <w:t xml:space="preserve">☒ </w:t>
      </w:r>
      <w:r>
        <w:rPr>
          <w:b/>
          <w:sz w:val="21"/>
        </w:rPr>
        <w:t>Artifact storage durable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color w:val="BE123C"/>
          <w:sz w:val="21"/>
        </w:rPr>
        <w:t>LocalDiskArtifactStore</w:t>
      </w:r>
      <w:r>
        <w:rPr>
          <w:b w:val="0"/>
          <w:sz w:val="21"/>
        </w:rPr>
        <w:t xml:space="preserve"> on the persistent disk; </w:t>
      </w:r>
      <w:r>
        <w:rPr>
          <w:rFonts w:ascii="Consolas" w:hAnsi="Consolas"/>
          <w:color w:val="BE123C"/>
          <w:sz w:val="21"/>
        </w:rPr>
        <w:t>ArtifactStore</w:t>
      </w:r>
      <w:r>
        <w:rPr>
          <w:b w:val="0"/>
          <w:sz w:val="21"/>
        </w:rPr>
        <w:t xml:space="preserve"> port ready for GCS later.</w:t>
      </w:r>
    </w:p>
    <w:p>
      <w:pPr>
        <w:pStyle w:val="ListBullet"/>
      </w:pPr>
      <w:r>
        <w:rPr>
          <w:sz w:val="22"/>
        </w:rPr>
        <w:t xml:space="preserve">☒ </w:t>
      </w:r>
      <w:r>
        <w:rPr>
          <w:b/>
          <w:sz w:val="21"/>
        </w:rPr>
        <w:t>Database backups + tested restore</w:t>
      </w:r>
      <w:r>
        <w:rPr>
          <w:b w:val="0"/>
          <w:sz w:val="21"/>
        </w:rPr>
        <w:t xml:space="preserve"> — see DATA-GOVERNANCE.md.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  <w:sz w:val="21"/>
        </w:rPr>
        <w:t>`sim` profile not running</w:t>
      </w:r>
      <w:r>
        <w:rPr>
          <w:b w:val="0"/>
          <w:sz w:val="21"/>
        </w:rPr>
        <w:t xml:space="preserve"> — run </w:t>
      </w:r>
      <w:r>
        <w:rPr>
          <w:rFonts w:ascii="Consolas" w:hAnsi="Consolas"/>
          <w:color w:val="BE123C"/>
          <w:sz w:val="21"/>
        </w:rPr>
        <w:t>--profile batch</w:t>
      </w:r>
      <w:r>
        <w:rPr>
          <w:b w:val="0"/>
          <w:sz w:val="21"/>
        </w:rPr>
        <w:t xml:space="preserve"> (the real worker).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  <w:sz w:val="21"/>
        </w:rPr>
        <w:t>TLS terminated</w:t>
      </w:r>
      <w:r>
        <w:rPr>
          <w:b w:val="0"/>
          <w:sz w:val="21"/>
        </w:rPr>
        <w:t xml:space="preserve"> — Caddy on the v1 VM (automatic on Cloud Run).</w:t>
      </w:r>
    </w:p>
    <w:p>
      <w:pPr>
        <w:pStyle w:val="ListBullet"/>
      </w:pPr>
      <w:r>
        <w:rPr>
          <w:sz w:val="22"/>
        </w:rPr>
        <w:t xml:space="preserve">☐ </w:t>
      </w:r>
      <w:r>
        <w:rPr>
          <w:b/>
          <w:sz w:val="21"/>
        </w:rPr>
        <w:t>`SENSEMINDS_JWT_SECRET` and `SENSEMINDS_DEFAULT_ADMIN_PASSWORD` changed.</w:t>
      </w:r>
      <w:r>
        <w:rPr>
          <w:b w:val="0"/>
          <w:sz w:val="21"/>
        </w:rPr>
        <w:t xml:space="preserve"> Deliberately deprioritised for v1; still required before public exposure.</w:t>
      </w:r>
    </w:p>
    <w:p/>
    <w:p>
      <w:pPr>
        <w:pStyle w:val="Heading2"/>
      </w:pPr>
      <w:r>
        <w:rPr>
          <w:b/>
          <w:color w:val="1C1917"/>
          <w:sz w:val="27"/>
        </w:rPr>
        <w:t>5. Persistent state</w:t>
      </w:r>
    </w:p>
    <w:p>
      <w:r>
        <w:rPr>
          <w:b w:val="0"/>
          <w:sz w:val="21"/>
        </w:rPr>
        <w:t>Three things must survive a restart:</w:t>
      </w:r>
    </w:p>
    <w:p>
      <w:pPr>
        <w:pStyle w:val="ListNumber"/>
      </w:pPr>
      <w:r>
        <w:rPr>
          <w:b/>
          <w:sz w:val="21"/>
        </w:rPr>
        <w:t>Postgres data</w:t>
      </w:r>
      <w:r>
        <w:rPr>
          <w:b w:val="0"/>
          <w:sz w:val="21"/>
        </w:rPr>
        <w:t xml:space="preserve"> — readings, findings, graph, alerts. Compose uses a bind mount under </w:t>
      </w:r>
      <w:r>
        <w:rPr>
          <w:rFonts w:ascii="Consolas" w:hAnsi="Consolas"/>
          <w:color w:val="BE123C"/>
          <w:sz w:val="21"/>
        </w:rPr>
        <w:t>senseminds-data/pgdata</w:t>
      </w:r>
      <w:r>
        <w:rPr>
          <w:b w:val="0"/>
          <w:sz w:val="21"/>
        </w:rPr>
        <w:t xml:space="preserve">; on GCP use </w:t>
      </w:r>
      <w:r>
        <w:rPr>
          <w:b/>
          <w:sz w:val="21"/>
        </w:rPr>
        <w:t>Cloud SQL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/>
          <w:sz w:val="21"/>
        </w:rPr>
        <w:t>Artifacts</w:t>
      </w:r>
      <w:r>
        <w:rPr>
          <w:b w:val="0"/>
          <w:sz w:val="21"/>
        </w:rPr>
        <w:t xml:space="preserve"> (</w:t>
      </w:r>
      <w:r>
        <w:rPr>
          <w:rFonts w:ascii="Consolas" w:hAnsi="Consolas"/>
          <w:color w:val="BE123C"/>
          <w:sz w:val="21"/>
        </w:rPr>
        <w:t>SENSEMINDS_ARTIFACT_ROOT</w:t>
      </w:r>
      <w:r>
        <w:rPr>
          <w:b w:val="0"/>
          <w:sz w:val="21"/>
        </w:rPr>
        <w:t>) — engine result payloads referenced by finding evidence. On a container platform with an ephemeral filesystem (</w:t>
      </w:r>
      <w:r>
        <w:rPr>
          <w:b/>
          <w:sz w:val="21"/>
        </w:rPr>
        <w:t>Cloud Run</w:t>
      </w:r>
      <w:r>
        <w:rPr>
          <w:b w:val="0"/>
          <w:sz w:val="21"/>
        </w:rPr>
        <w:t>), a local path is lost on every restart and evidence links break. Mount GCS via Cloud Storage FUSE, or run the API on GKE/GCE with a persistent disk.</w:t>
      </w:r>
    </w:p>
    <w:p>
      <w:pPr>
        <w:pStyle w:val="ListNumber"/>
      </w:pPr>
      <w:r>
        <w:rPr>
          <w:b/>
          <w:sz w:val="21"/>
        </w:rPr>
        <w:t>`.env` / secrets</w:t>
      </w:r>
      <w:r>
        <w:rPr>
          <w:b w:val="0"/>
          <w:sz w:val="21"/>
        </w:rPr>
        <w:t xml:space="preserve"> — Secret Manager in production.</w:t>
      </w:r>
    </w:p>
    <w:p/>
    <w:p>
      <w:pPr>
        <w:pStyle w:val="Heading2"/>
      </w:pPr>
      <w:r>
        <w:rPr>
          <w:b/>
          <w:color w:val="1C1917"/>
          <w:sz w:val="27"/>
        </w:rPr>
        <w:t>6. GCP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v1 is the GCE VM + persistent disk</w:t>
            </w:r>
            <w:r>
              <w:rPr>
                <w:b w:val="0"/>
                <w:sz w:val="20"/>
              </w:rPr>
              <w:t xml:space="preserve"> (DEPLOYMENT-STRATEGY-V1.md, and §7 below). The Cloud Run + Cloud SQL shape shown here is a *future* option for a managed, multi-plant deployment — kept for reference. It requires resolving the TimescaleDB-on-Cloud-SQL constraint noted below; v1 sidesteps it entirely by running TimescaleDB on the VM.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6.1 Future managed architecture (reference)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 xml:space="preserve">              ┌──────────────────────────┐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HTTPS ────►│  Cloud Run — API         │──► Cloud SQL (PostgreSQL + TimescaleDB)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│  (autoscaling, TLS)      │──► Secret Manager (JWT, SMTP, Groq)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└──────────────────────────┘──► GCS bucket (artifacts)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┌──────────┴───────────────┐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│ Cloud Run Job — migrate  │  (run once per deploy)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│ Cloud Run Job — worker   │  (Cloud Scheduler, every 5 min)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            └──────────────────────────┘</w:t>
            </w:r>
          </w:p>
        </w:tc>
      </w:tr>
    </w:tbl>
    <w:p/>
    <w:p>
      <w:r>
        <w:rPr>
          <w:b w:val="0"/>
          <w:sz w:val="21"/>
        </w:rPr>
        <w:t>Cloud Run gives TLS, autoscaling and IAM without configuration. The API is stateless, and analysis is idempotent (</w:t>
      </w:r>
      <w:r>
        <w:rPr>
          <w:rFonts w:ascii="Consolas" w:hAnsi="Consolas"/>
          <w:color w:val="BE123C"/>
          <w:sz w:val="21"/>
        </w:rPr>
        <w:t>UNIQUE(unit, input_hash)</w:t>
      </w:r>
      <w:r>
        <w:rPr>
          <w:b w:val="0"/>
          <w:sz w:val="21"/>
        </w:rPr>
        <w:t xml:space="preserve">), so </w:t>
      </w:r>
      <w:r>
        <w:rPr>
          <w:b/>
          <w:sz w:val="21"/>
        </w:rPr>
        <w:t>multiple replicas are safe</w:t>
      </w:r>
      <w:r>
        <w:rPr>
          <w:b w:val="0"/>
          <w:sz w:val="21"/>
        </w:rPr>
        <w:t xml:space="preserve"> — two instances analysing the same input cannot double-write.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/>
                <w:sz w:val="20"/>
              </w:rPr>
              <w:t>TimescaleDB note:</w:t>
            </w:r>
            <w:r>
              <w:rPr>
                <w:b w:val="0"/>
                <w:sz w:val="20"/>
              </w:rPr>
              <w:t xml:space="preserve"> Cloud SQL does not offer the TimescaleDB extension. Either (a) run PostgreSQL on Cloud SQL and drop the hypertable/compression features, or (b) run TimescaleDB on GCE or GKE, or (c) use Timescale Cloud. Verify this before committing to an option — migration </w:t>
            </w:r>
            <w:r>
              <w:rPr>
                <w:rFonts w:ascii="Consolas" w:hAnsi="Consolas"/>
                <w:color w:val="BE123C"/>
                <w:sz w:val="20"/>
              </w:rPr>
              <w:t>0001</w:t>
            </w:r>
            <w:r>
              <w:rPr>
                <w:b w:val="0"/>
                <w:sz w:val="20"/>
              </w:rPr>
              <w:t xml:space="preserve"> creates a hypertable.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6.2 Build and push the image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export PROJECT_ID=your-project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export REGION=asia-south1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gcloud artifacts repositories create senseminds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--repository-format=docker --location=$REGION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gcloud builds submit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--tag $REGION-docker.pkg.dev/$PROJECT_ID/senseminds/api:v1 .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6.3 Database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gcloud sql instances create senseminds-db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--database-version=POSTGRES_16 --tier=db-custom-2-7680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--region=$REGION --storage-size=100GB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--backup --backup-start-time=02:00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gcloud sql databases create senseminds --instance=senseminds-db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gcloud sql users create senseminds --instance=senseminds-db --password='&lt;STRONG&gt;'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6.4 Secrets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openssl rand -hex 32 | gcloud secrets create senseminds-jwt-secret --data-file=-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printf '&lt;STRONG_ADMIN_PW&gt;' | gcloud secrets create senseminds-admin-password --data-file=-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printf '&lt;SMTP_APP_PASSWORD&gt;' | gcloud secrets create senseminds-smtp-password --data-file=-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6.5 Migrations (run before the API, every deploy)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gcloud run jobs create senseminds-migrate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--image $REGION-docker.pkg.dev/$PROJECT_ID/senseminds/api:v1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--region $REGION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--set-cloudsql-instances $PROJECT_ID:$REGION:senseminds-db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--command python --args="-m,senseminds.infrastructure.db.migrate"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--set-env-vars "SENSEMINDS_DATABASE_URL=postgresql+psycopg://senseminds:&lt;PW&gt;@/senseminds?host=/cloudsql/$PROJECT_ID:$REGION:senseminds-db"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gcloud run jobs execute senseminds-migrate --region $REGION --wait</w:t>
            </w:r>
          </w:p>
        </w:tc>
      </w:tr>
    </w:tbl>
    <w:p/>
    <w:p>
      <w:pPr>
        <w:pStyle w:val="Heading3"/>
      </w:pPr>
      <w:r>
        <w:rPr>
          <w:b/>
          <w:color w:val="57534E"/>
          <w:sz w:val="22"/>
        </w:rPr>
        <w:t>6.6 API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gcloud run deploy senseminds-api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--image $REGION-docker.pkg.dev/$PROJECT_ID/senseminds/api:v1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--region $REGION --platform managed --port 8000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--set-cloudsql-instances $PROJECT_ID:$REGION:senseminds-db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--set-env-vars "SENSEMINDS_ENVIRONMENT=prod,SENSEMINDS_DATABASE_URL=postgresql+psycopg://senseminds:&lt;PW&gt;@/senseminds?host=/cloudsql/$PROJECT_ID:$REGION:senseminds-db,SENSEMINDS_SMTP_HOST=smtp.gmail.com,SENSEMINDS_SMTP_PORT=587,SENSEMINDS_MAIL_FROM=...,SENSEMINDS_MAIL_TO=...,SENSEMINDS_DASHBOARD_URL=https://your-dashboard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--set-secrets "SENSEMINDS_JWT_SECRET=senseminds-jwt-secret:latest,SENSEMINDS_DEFAULT_ADMIN_PASSWORD=senseminds-admin-password:latest,SENSEMINDS_SMTP_PASSWORD=senseminds-smtp-password:latest"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--min-instances 1 --max-instances 5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--allow-unauthenticated</w:t>
            </w:r>
          </w:p>
        </w:tc>
      </w:tr>
    </w:tbl>
    <w:p/>
    <w:p>
      <w:r>
        <w:rPr>
          <w:rFonts w:ascii="Consolas" w:hAnsi="Consolas"/>
          <w:color w:val="BE123C"/>
          <w:sz w:val="21"/>
        </w:rPr>
        <w:t>--min-instances 1</w:t>
      </w:r>
      <w:r>
        <w:rPr>
          <w:b w:val="0"/>
          <w:sz w:val="21"/>
        </w:rPr>
        <w:t xml:space="preserve"> avoids cold starts on the first request of the day. Use </w:t>
      </w:r>
      <w:r>
        <w:rPr>
          <w:rFonts w:ascii="Consolas" w:hAnsi="Consolas"/>
          <w:color w:val="BE123C"/>
          <w:sz w:val="21"/>
        </w:rPr>
        <w:t>--no-allow-unauthenticated</w:t>
      </w:r>
      <w:r>
        <w:rPr>
          <w:b w:val="0"/>
          <w:sz w:val="21"/>
        </w:rPr>
        <w:t xml:space="preserve"> and put IAP in front if the API should not be public.</w:t>
      </w:r>
    </w:p>
    <w:p>
      <w:pPr>
        <w:pStyle w:val="Heading3"/>
      </w:pPr>
      <w:r>
        <w:rPr>
          <w:b/>
          <w:color w:val="57534E"/>
          <w:sz w:val="22"/>
        </w:rPr>
        <w:t>6.7 Analysis worker (scheduled)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gcloud run jobs create senseminds-worker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--image $REGION-docker.pkg.dev/$PROJECT_ID/senseminds/api:v1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--region $REGION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--set-cloudsql-instances $PROJECT_ID:$REGION:senseminds-db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--command python --args="-m,senseminds.workers.analysis_worker"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--set-env-vars "SENSEMINDS_DATABASE_URL=...,SENSEMINDS_WORKER_INTERVAL_SECONDS=300"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--set-secrets "SENSEMINDS_JWT_SECRET=senseminds-jwt-secret:latest"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gcloud scheduler jobs create http senseminds-worker-tick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--schedule "*/5 * * * *" --location $REGION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--uri "https://$REGION-run.googleapis.com/apis/run.googleapis.com/v1/namespaces/$PROJECT_ID/jobs/senseminds-worker:run"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--http-method POST --oauth-service-account-email &lt;SA&gt;@$PROJECT_ID.iam.gserviceaccount.com</w:t>
            </w:r>
          </w:p>
        </w:tc>
      </w:tr>
    </w:tbl>
    <w:p/>
    <w:p>
      <w:r>
        <w:rPr>
          <w:b w:val="0"/>
          <w:sz w:val="21"/>
        </w:rPr>
        <w:t>Alert emails are dispatched as part of each analysis cycle, so scheduling the worker also schedules escalation delivery.</w:t>
      </w:r>
    </w:p>
    <w:p>
      <w:pPr>
        <w:pStyle w:val="Heading3"/>
      </w:pPr>
      <w:r>
        <w:rPr>
          <w:b/>
          <w:color w:val="57534E"/>
          <w:sz w:val="22"/>
        </w:rPr>
        <w:t>6.8 Verify the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API=https://senseminds-api-xxxxx.run.app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curl -s $API/health                       # {"status":"ok",...}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curl -s $API/ready                        # ready  (DB reachable)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TOKEN=$(curl -s -X POST $API/api/v1/auth/token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-d "username=admin&amp;password=&lt;ADMIN_PW&gt;" | jq -r .access_token)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curl -s -H "Authorization: Bearer $TOKEN" $API/api/v1/assets | jq length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curl -s -X POST -H "Authorization: Bearer $TOKEN" $API/api/v1/alerts/test   # real email</w:t>
            </w:r>
          </w:p>
        </w:tc>
      </w:tr>
    </w:tbl>
    <w:p/>
    <w:p>
      <w:r>
        <w:rPr>
          <w:b w:val="0"/>
          <w:sz w:val="21"/>
        </w:rPr>
        <w:t xml:space="preserve">If </w:t>
      </w:r>
      <w:r>
        <w:rPr>
          <w:rFonts w:ascii="Consolas" w:hAnsi="Consolas"/>
          <w:color w:val="BE123C"/>
          <w:sz w:val="21"/>
        </w:rPr>
        <w:t>/ready</w:t>
      </w:r>
      <w:r>
        <w:rPr>
          <w:b w:val="0"/>
          <w:sz w:val="21"/>
        </w:rPr>
        <w:t xml:space="preserve"> returns non-ready, the database is unreachable — check the Cloud SQL connection name and that migrations ran.</w:t>
      </w:r>
    </w:p>
    <w:p/>
    <w:p>
      <w:pPr>
        <w:pStyle w:val="Heading2"/>
      </w:pPr>
      <w:r>
        <w:rPr>
          <w:b/>
          <w:color w:val="1C1917"/>
          <w:sz w:val="27"/>
        </w:rPr>
        <w:t>7. Alternative: single GCE VM</w:t>
      </w:r>
    </w:p>
    <w:p>
      <w:r>
        <w:rPr>
          <w:b w:val="0"/>
          <w:sz w:val="21"/>
        </w:rPr>
        <w:t>Simpler, and keeps TimescaleDB: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gcloud compute instances create senseminds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--machine-type=e2-standard-4 --boot-disk-size=200GB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--image-family=ubuntu-2204-lts --image-project=ubuntu-os-cloud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--tags=http-server,https-server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# on the VM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sudo apt update &amp;&amp; sudo apt install -y docker.io docker-compose-plugin git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git clone &lt;repo&gt; &amp;&amp; cd SenseMinds360/deployment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cp .env.example .env     # set real secrets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./start.sh batch</w:t>
            </w:r>
          </w:p>
        </w:tc>
      </w:tr>
    </w:tbl>
    <w:p/>
    <w:p>
      <w:r>
        <w:rPr>
          <w:b w:val="0"/>
          <w:sz w:val="21"/>
        </w:rPr>
        <w:t>Then put nginx or a GCP load balancer in front for TLS. Trade-off: you own backups, patching and uptime; Cloud Run/Cloud SQL handle those for you.</w:t>
      </w:r>
    </w:p>
    <w:p/>
    <w:p>
      <w:pPr>
        <w:pStyle w:val="Heading2"/>
      </w:pPr>
      <w:r>
        <w:rPr>
          <w:b/>
          <w:color w:val="1C1917"/>
          <w:sz w:val="27"/>
        </w:rPr>
        <w:t>8. Operations</w:t>
      </w:r>
    </w:p>
    <w:p>
      <w:r>
        <w:rPr>
          <w:b/>
          <w:sz w:val="21"/>
        </w:rPr>
        <w:t>Health monitoring</w:t>
      </w:r>
      <w:r>
        <w:rPr>
          <w:b w:val="0"/>
          <w:sz w:val="21"/>
        </w:rPr>
        <w:t xml:space="preserve"> — point uptime checks at </w:t>
      </w:r>
      <w:r>
        <w:rPr>
          <w:rFonts w:ascii="Consolas" w:hAnsi="Consolas"/>
          <w:color w:val="BE123C"/>
          <w:sz w:val="21"/>
        </w:rPr>
        <w:t>/ready</w:t>
      </w:r>
      <w:r>
        <w:rPr>
          <w:b w:val="0"/>
          <w:sz w:val="21"/>
        </w:rPr>
        <w:t xml:space="preserve"> (not </w:t>
      </w:r>
      <w:r>
        <w:rPr>
          <w:rFonts w:ascii="Consolas" w:hAnsi="Consolas"/>
          <w:color w:val="BE123C"/>
          <w:sz w:val="21"/>
        </w:rPr>
        <w:t>/health</w:t>
      </w:r>
      <w:r>
        <w:rPr>
          <w:b w:val="0"/>
          <w:sz w:val="21"/>
        </w:rPr>
        <w:t xml:space="preserve">; </w:t>
      </w:r>
      <w:r>
        <w:rPr>
          <w:rFonts w:ascii="Consolas" w:hAnsi="Consolas"/>
          <w:color w:val="BE123C"/>
          <w:sz w:val="21"/>
        </w:rPr>
        <w:t>/health</w:t>
      </w:r>
      <w:r>
        <w:rPr>
          <w:b w:val="0"/>
          <w:sz w:val="21"/>
        </w:rPr>
        <w:t xml:space="preserve"> stays green when the database is down). Scrape </w:t>
      </w:r>
      <w:r>
        <w:rPr>
          <w:rFonts w:ascii="Consolas" w:hAnsi="Consolas"/>
          <w:color w:val="BE123C"/>
          <w:sz w:val="21"/>
        </w:rPr>
        <w:t>/metrics</w:t>
      </w:r>
      <w:r>
        <w:rPr>
          <w:b w:val="0"/>
          <w:sz w:val="21"/>
        </w:rPr>
        <w:t xml:space="preserve"> for Prometheus.</w:t>
      </w:r>
    </w:p>
    <w:p>
      <w:r>
        <w:rPr>
          <w:b/>
          <w:sz w:val="21"/>
        </w:rPr>
        <w:t>Logs</w:t>
      </w:r>
      <w:r>
        <w:rPr>
          <w:b w:val="0"/>
          <w:sz w:val="21"/>
        </w:rPr>
        <w:t xml:space="preserve"> — structured JSON on stdout, so Cloud Logging parses fields directly. Useful queries: </w:t>
      </w:r>
      <w:r>
        <w:rPr>
          <w:rFonts w:ascii="Consolas" w:hAnsi="Consolas"/>
          <w:color w:val="BE123C"/>
          <w:sz w:val="21"/>
        </w:rPr>
        <w:t>message="alert_sent"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message="analysis_completed"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E123C"/>
          <w:sz w:val="21"/>
        </w:rPr>
        <w:t>level="ERROR"</w:t>
      </w:r>
      <w:r>
        <w:rPr>
          <w:b w:val="0"/>
          <w:sz w:val="21"/>
        </w:rPr>
        <w:t>.</w:t>
      </w:r>
    </w:p>
    <w:p>
      <w:r>
        <w:rPr>
          <w:b/>
          <w:sz w:val="21"/>
        </w:rPr>
        <w:t>Upgrading</w:t>
      </w:r>
      <w:r>
        <w:rPr>
          <w:b w:val="0"/>
          <w:sz w:val="21"/>
        </w:rPr>
        <w:t xml:space="preserve"> — build a new tag → run the migrate job → deploy the API. Migrations are forward-only and idempotent.</w:t>
      </w:r>
    </w:p>
    <w:p>
      <w:r>
        <w:rPr>
          <w:b/>
          <w:sz w:val="21"/>
        </w:rPr>
        <w:t>Backups</w:t>
      </w:r>
      <w:r>
        <w:rPr>
          <w:b w:val="0"/>
          <w:sz w:val="21"/>
        </w:rPr>
        <w:t xml:space="preserve"> — Cloud SQL automatic backups plus, for a self-managed database: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docker exec deployment-postgres-1 pg_dump -U senseminds senseminds | gzip &gt; backup.sql.gz</w:t>
            </w:r>
          </w:p>
        </w:tc>
      </w:tr>
    </w:tbl>
    <w:p/>
    <w:p>
      <w:r>
        <w:rPr>
          <w:b/>
          <w:sz w:val="21"/>
        </w:rPr>
        <w:t>Common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Symptom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Cause</w:t>
            </w:r>
          </w:p>
        </w:tc>
        <w:tc>
          <w:tcPr>
            <w:tcW w:type="dxa" w:w="3216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/ready</w:t>
            </w:r>
            <w:r>
              <w:rPr>
                <w:b w:val="0"/>
                <w:sz w:val="18"/>
              </w:rPr>
              <w:t xml:space="preserve"> not ready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DB unreachable / migrations not run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check URL, run migrate job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401</w:t>
            </w:r>
            <w:r>
              <w:rPr>
                <w:b w:val="0"/>
                <w:sz w:val="18"/>
              </w:rPr>
              <w:t xml:space="preserve"> on every call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JWT secret changed between deploys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re-login; keep the secret stable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Alerts stuck </w:t>
            </w:r>
            <w:r>
              <w:rPr>
                <w:rFonts w:ascii="Consolas" w:hAnsi="Consolas"/>
                <w:color w:val="BE123C"/>
                <w:sz w:val="18"/>
              </w:rPr>
              <w:t>pending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SMTP unreachable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check </w:t>
            </w:r>
            <w:r>
              <w:rPr>
                <w:rFonts w:ascii="Consolas" w:hAnsi="Consolas"/>
                <w:color w:val="BE123C"/>
                <w:sz w:val="18"/>
              </w:rPr>
              <w:t>last_error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/>
                <w:color w:val="BE123C"/>
                <w:sz w:val="18"/>
              </w:rPr>
              <w:t>GET /alerts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Alerts </w:t>
            </w:r>
            <w:r>
              <w:rPr>
                <w:rFonts w:ascii="Consolas" w:hAnsi="Consolas"/>
                <w:color w:val="BE123C"/>
                <w:sz w:val="18"/>
              </w:rPr>
              <w:t>skipped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SMTP not configured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set the SMTP env vars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Findings not updating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no worker running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start the worker job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Postgres won't start after reboot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empty dirs dropped by the filesystem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 xml:space="preserve">use </w:t>
            </w:r>
            <w:r>
              <w:rPr>
                <w:rFonts w:ascii="Consolas" w:hAnsi="Consolas"/>
                <w:color w:val="BE123C"/>
                <w:sz w:val="18"/>
              </w:rPr>
              <w:t>./start.sh</w:t>
            </w:r>
            <w:r>
              <w:rPr>
                <w:b w:val="0"/>
                <w:sz w:val="18"/>
              </w:rPr>
              <w:t xml:space="preserve">, not </w:t>
            </w:r>
            <w:r>
              <w:rPr>
                <w:rFonts w:ascii="Consolas" w:hAnsi="Consolas"/>
                <w:color w:val="BE123C"/>
                <w:sz w:val="18"/>
              </w:rPr>
              <w:t>docker compose up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Engine output changed after rebuild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unpinned dependencies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18"/>
              </w:rPr>
              <w:t>pin versions (§4)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75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534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