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15" w:rsidRPr="001B42AA" w:rsidRDefault="00713ACD" w:rsidP="005A5423">
      <w:pPr>
        <w:jc w:val="center"/>
        <w:rPr>
          <w:b/>
          <w:sz w:val="32"/>
          <w:u w:val="single"/>
          <w:lang w:val="en-US"/>
        </w:rPr>
      </w:pPr>
      <w:r w:rsidRPr="001B42AA">
        <w:rPr>
          <w:b/>
          <w:sz w:val="32"/>
          <w:u w:val="single"/>
          <w:lang w:val="en-US"/>
        </w:rPr>
        <w:t>Distributions</w:t>
      </w:r>
      <w:r w:rsidR="001B42AA">
        <w:rPr>
          <w:b/>
          <w:sz w:val="32"/>
          <w:u w:val="single"/>
          <w:lang w:val="en-US"/>
        </w:rPr>
        <w:t xml:space="preserve"> Practice</w:t>
      </w:r>
      <w:r w:rsidRPr="001B42AA">
        <w:rPr>
          <w:b/>
          <w:sz w:val="32"/>
          <w:u w:val="single"/>
          <w:lang w:val="en-US"/>
        </w:rPr>
        <w:t>:</w:t>
      </w:r>
    </w:p>
    <w:p w:rsidR="00713ACD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31499" cy="30863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88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22631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456" cy="47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62600" cy="5046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47" cy="50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5382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928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33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14800" cy="416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0" cy="41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58381" cy="44653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459" cy="44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Default="001B42AA" w:rsidP="005A542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71634" cy="59517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AA" w:rsidRPr="00713ACD" w:rsidRDefault="001B42AA" w:rsidP="005A5423">
      <w:pPr>
        <w:jc w:val="center"/>
        <w:rPr>
          <w:lang w:val="en-US"/>
        </w:rPr>
      </w:pPr>
    </w:p>
    <w:sectPr w:rsidR="001B42AA" w:rsidRPr="0071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EA"/>
    <w:rsid w:val="001B42AA"/>
    <w:rsid w:val="005A5423"/>
    <w:rsid w:val="00696015"/>
    <w:rsid w:val="00713ACD"/>
    <w:rsid w:val="00B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3F0F"/>
  <w15:chartTrackingRefBased/>
  <w15:docId w15:val="{74DC9F0A-398A-451D-8859-1D62C7A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</dc:creator>
  <cp:keywords/>
  <dc:description/>
  <cp:lastModifiedBy>sreed</cp:lastModifiedBy>
  <cp:revision>3</cp:revision>
  <dcterms:created xsi:type="dcterms:W3CDTF">2022-11-21T05:03:00Z</dcterms:created>
  <dcterms:modified xsi:type="dcterms:W3CDTF">2022-11-21T05:16:00Z</dcterms:modified>
</cp:coreProperties>
</file>