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C2C863" w14:textId="77777777" w:rsidR="007D52DC" w:rsidRDefault="007D52DC" w:rsidP="007D52DC">
      <w:pPr>
        <w:spacing w:line="480" w:lineRule="auto"/>
        <w:jc w:val="center"/>
        <w:rPr>
          <w:sz w:val="32"/>
          <w:szCs w:val="32"/>
        </w:rPr>
      </w:pPr>
    </w:p>
    <w:p w14:paraId="7F8E6776" w14:textId="77777777" w:rsidR="007D52DC" w:rsidRDefault="007D52DC" w:rsidP="007D52DC">
      <w:pPr>
        <w:spacing w:line="480" w:lineRule="auto"/>
        <w:jc w:val="center"/>
        <w:rPr>
          <w:b/>
          <w:bCs/>
          <w:sz w:val="32"/>
          <w:szCs w:val="32"/>
        </w:rPr>
      </w:pPr>
      <w:r>
        <w:rPr>
          <w:b/>
          <w:bCs/>
          <w:sz w:val="32"/>
          <w:szCs w:val="32"/>
        </w:rPr>
        <w:t>Financial Analysis of Facebook</w:t>
      </w:r>
    </w:p>
    <w:p w14:paraId="1524107B" w14:textId="77777777" w:rsidR="007D52DC" w:rsidRDefault="007D52DC" w:rsidP="007D52DC">
      <w:pPr>
        <w:spacing w:line="480" w:lineRule="auto"/>
        <w:jc w:val="center"/>
        <w:rPr>
          <w:sz w:val="32"/>
          <w:szCs w:val="32"/>
        </w:rPr>
      </w:pPr>
    </w:p>
    <w:p w14:paraId="239906D7" w14:textId="77777777" w:rsidR="007D52DC" w:rsidRDefault="007D52DC" w:rsidP="007D52DC">
      <w:pPr>
        <w:spacing w:line="480" w:lineRule="auto"/>
        <w:jc w:val="center"/>
        <w:rPr>
          <w:sz w:val="32"/>
          <w:szCs w:val="32"/>
        </w:rPr>
      </w:pPr>
      <w:r>
        <w:rPr>
          <w:b/>
          <w:bCs/>
          <w:sz w:val="32"/>
          <w:szCs w:val="32"/>
        </w:rPr>
        <w:t xml:space="preserve">Stock ticker symbol, exchange where traded </w:t>
      </w:r>
      <w:r>
        <w:rPr>
          <w:sz w:val="32"/>
          <w:szCs w:val="32"/>
        </w:rPr>
        <w:t xml:space="preserve">   </w:t>
      </w:r>
      <w:r>
        <w:rPr>
          <w:noProof/>
          <w:sz w:val="32"/>
          <w:szCs w:val="32"/>
        </w:rPr>
        <w:drawing>
          <wp:inline distT="0" distB="0" distL="114300" distR="114300" wp14:anchorId="44CEF9D8" wp14:editId="5353A152">
            <wp:extent cx="1038860" cy="359410"/>
            <wp:effectExtent l="0" t="0" r="2540" b="21590"/>
            <wp:docPr id="6" name="Picture 6" descr="image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ages-3"/>
                    <pic:cNvPicPr>
                      <a:picLocks noChangeAspect="1"/>
                    </pic:cNvPicPr>
                  </pic:nvPicPr>
                  <pic:blipFill>
                    <a:blip r:embed="rId7"/>
                    <a:stretch>
                      <a:fillRect/>
                    </a:stretch>
                  </pic:blipFill>
                  <pic:spPr>
                    <a:xfrm>
                      <a:off x="0" y="0"/>
                      <a:ext cx="1038860" cy="359410"/>
                    </a:xfrm>
                    <a:prstGeom prst="rect">
                      <a:avLst/>
                    </a:prstGeom>
                  </pic:spPr>
                </pic:pic>
              </a:graphicData>
            </a:graphic>
          </wp:inline>
        </w:drawing>
      </w:r>
    </w:p>
    <w:p w14:paraId="40A83CDF" w14:textId="77777777" w:rsidR="007D52DC" w:rsidRDefault="007D52DC" w:rsidP="007D52DC">
      <w:pPr>
        <w:spacing w:line="480" w:lineRule="auto"/>
        <w:jc w:val="center"/>
        <w:rPr>
          <w:sz w:val="32"/>
          <w:szCs w:val="32"/>
        </w:rPr>
      </w:pPr>
    </w:p>
    <w:p w14:paraId="10A8B304" w14:textId="631F530C" w:rsidR="007D52DC" w:rsidRDefault="007D52DC" w:rsidP="007D52DC">
      <w:pPr>
        <w:spacing w:line="480" w:lineRule="auto"/>
        <w:jc w:val="center"/>
        <w:rPr>
          <w:sz w:val="32"/>
          <w:szCs w:val="32"/>
        </w:rPr>
      </w:pPr>
      <w:r>
        <w:rPr>
          <w:sz w:val="32"/>
          <w:szCs w:val="32"/>
        </w:rPr>
        <w:t xml:space="preserve">Address of company headquarters: </w:t>
      </w:r>
      <w:r>
        <w:rPr>
          <w:b/>
          <w:bCs/>
          <w:sz w:val="32"/>
          <w:szCs w:val="32"/>
          <w:lang w:eastAsia="zh-CN"/>
        </w:rPr>
        <w:t xml:space="preserve">1 Hacker Way, Menlo Park, CA        </w:t>
      </w:r>
      <w:r>
        <w:rPr>
          <w:b/>
          <w:bCs/>
          <w:sz w:val="32"/>
          <w:szCs w:val="32"/>
          <w:lang w:eastAsia="zh-CN"/>
        </w:rPr>
        <w:tab/>
        <w:t xml:space="preserve">     94025</w:t>
      </w:r>
    </w:p>
    <w:p w14:paraId="0A9D208D" w14:textId="29C922C4" w:rsidR="007D52DC" w:rsidRDefault="007D52DC" w:rsidP="007D52DC">
      <w:pPr>
        <w:spacing w:line="480" w:lineRule="auto"/>
        <w:jc w:val="center"/>
        <w:rPr>
          <w:sz w:val="32"/>
          <w:szCs w:val="32"/>
        </w:rPr>
      </w:pPr>
      <w:r>
        <w:rPr>
          <w:sz w:val="32"/>
          <w:szCs w:val="32"/>
        </w:rPr>
        <w:t xml:space="preserve">Company phone number:  </w:t>
      </w:r>
      <w:hyperlink r:id="rId8" w:history="1">
        <w:r>
          <w:rPr>
            <w:b/>
            <w:bCs/>
            <w:sz w:val="32"/>
            <w:szCs w:val="32"/>
          </w:rPr>
          <w:t>650- 853-1300</w:t>
        </w:r>
      </w:hyperlink>
    </w:p>
    <w:p w14:paraId="66B8F77F" w14:textId="77777777" w:rsidR="007D52DC" w:rsidRDefault="007D52DC" w:rsidP="007D52DC">
      <w:pPr>
        <w:spacing w:line="480" w:lineRule="auto"/>
        <w:jc w:val="center"/>
        <w:rPr>
          <w:sz w:val="32"/>
          <w:szCs w:val="32"/>
        </w:rPr>
      </w:pPr>
    </w:p>
    <w:p w14:paraId="48F66869" w14:textId="60FBB480" w:rsidR="007D52DC" w:rsidRDefault="007D52DC" w:rsidP="007D52DC">
      <w:pPr>
        <w:spacing w:line="480" w:lineRule="auto"/>
        <w:jc w:val="center"/>
        <w:rPr>
          <w:sz w:val="32"/>
          <w:szCs w:val="32"/>
        </w:rPr>
      </w:pPr>
      <w:r>
        <w:rPr>
          <w:b/>
          <w:bCs/>
          <w:sz w:val="32"/>
          <w:szCs w:val="32"/>
        </w:rPr>
        <w:t>Sreeja Reddy Singidi</w:t>
      </w:r>
      <w:r>
        <w:rPr>
          <w:sz w:val="32"/>
          <w:szCs w:val="32"/>
        </w:rPr>
        <w:br/>
      </w:r>
    </w:p>
    <w:p w14:paraId="30105DE9" w14:textId="77777777" w:rsidR="007D52DC" w:rsidRDefault="007D52DC" w:rsidP="007D52DC">
      <w:pPr>
        <w:spacing w:line="480" w:lineRule="auto"/>
        <w:jc w:val="center"/>
        <w:rPr>
          <w:sz w:val="32"/>
          <w:szCs w:val="32"/>
        </w:rPr>
      </w:pPr>
    </w:p>
    <w:p w14:paraId="7EEF7E58" w14:textId="77777777" w:rsidR="007D52DC" w:rsidRDefault="007D52DC" w:rsidP="007D52DC">
      <w:pPr>
        <w:spacing w:line="480" w:lineRule="auto"/>
        <w:jc w:val="center"/>
        <w:rPr>
          <w:sz w:val="32"/>
          <w:szCs w:val="32"/>
        </w:rPr>
      </w:pPr>
    </w:p>
    <w:p w14:paraId="091AF102" w14:textId="77777777" w:rsidR="00FC3F78" w:rsidRDefault="00FC3F78">
      <w:pPr>
        <w:rPr>
          <w:rFonts w:ascii="Times New Roman" w:hAnsi="Times New Roman" w:cs="Times New Roman"/>
          <w:b/>
          <w:bCs/>
          <w:color w:val="2D3B45"/>
          <w:sz w:val="28"/>
          <w:szCs w:val="28"/>
          <w:shd w:val="clear" w:color="auto" w:fill="FFFFFF"/>
        </w:rPr>
      </w:pPr>
      <w:r>
        <w:rPr>
          <w:rFonts w:ascii="Times New Roman" w:hAnsi="Times New Roman" w:cs="Times New Roman"/>
          <w:b/>
          <w:bCs/>
          <w:color w:val="2D3B45"/>
          <w:sz w:val="28"/>
          <w:szCs w:val="28"/>
          <w:shd w:val="clear" w:color="auto" w:fill="FFFFFF"/>
        </w:rPr>
        <w:br w:type="page"/>
      </w:r>
    </w:p>
    <w:p w14:paraId="53E26DA9" w14:textId="5ACDA523" w:rsidR="00945C7E" w:rsidRPr="00945C7E" w:rsidRDefault="00C601FF" w:rsidP="00945C7E">
      <w:pPr>
        <w:spacing w:line="480" w:lineRule="auto"/>
        <w:rPr>
          <w:rFonts w:ascii="Times New Roman" w:hAnsi="Times New Roman" w:cs="Times New Roman"/>
          <w:b/>
          <w:bCs/>
          <w:color w:val="2D3B45"/>
          <w:sz w:val="28"/>
          <w:szCs w:val="28"/>
          <w:shd w:val="clear" w:color="auto" w:fill="FFFFFF"/>
        </w:rPr>
      </w:pPr>
      <w:r>
        <w:rPr>
          <w:rFonts w:ascii="Times New Roman" w:hAnsi="Times New Roman" w:cs="Times New Roman"/>
          <w:b/>
          <w:bCs/>
          <w:color w:val="2D3B45"/>
          <w:sz w:val="28"/>
          <w:szCs w:val="28"/>
          <w:shd w:val="clear" w:color="auto" w:fill="FFFFFF"/>
        </w:rPr>
        <w:lastRenderedPageBreak/>
        <w:t>DESC</w:t>
      </w:r>
      <w:r w:rsidR="0067138A">
        <w:rPr>
          <w:rFonts w:ascii="Times New Roman" w:hAnsi="Times New Roman" w:cs="Times New Roman"/>
          <w:b/>
          <w:bCs/>
          <w:color w:val="2D3B45"/>
          <w:sz w:val="28"/>
          <w:szCs w:val="28"/>
          <w:shd w:val="clear" w:color="auto" w:fill="FFFFFF"/>
        </w:rPr>
        <w:t>R</w:t>
      </w:r>
      <w:r>
        <w:rPr>
          <w:rFonts w:ascii="Times New Roman" w:hAnsi="Times New Roman" w:cs="Times New Roman"/>
          <w:b/>
          <w:bCs/>
          <w:color w:val="2D3B45"/>
          <w:sz w:val="28"/>
          <w:szCs w:val="28"/>
          <w:shd w:val="clear" w:color="auto" w:fill="FFFFFF"/>
        </w:rPr>
        <w:t>IPTION:</w:t>
      </w:r>
    </w:p>
    <w:p w14:paraId="0B82E022" w14:textId="253B7C80" w:rsidR="005B3BE3" w:rsidRDefault="00945C7E" w:rsidP="003C07FD">
      <w:pPr>
        <w:spacing w:line="480" w:lineRule="auto"/>
        <w:ind w:firstLine="720"/>
        <w:jc w:val="both"/>
        <w:rPr>
          <w:rFonts w:ascii="Times New Roman" w:hAnsi="Times New Roman" w:cs="Times New Roman"/>
          <w:sz w:val="24"/>
          <w:szCs w:val="24"/>
        </w:rPr>
      </w:pPr>
      <w:r w:rsidRPr="00945C7E">
        <w:rPr>
          <w:rFonts w:ascii="Times New Roman" w:hAnsi="Times New Roman" w:cs="Times New Roman"/>
          <w:sz w:val="24"/>
          <w:szCs w:val="24"/>
        </w:rPr>
        <w:t xml:space="preserve">Facebook, the most widely used social media platform worldwide, enables users to interact with </w:t>
      </w:r>
      <w:r>
        <w:rPr>
          <w:rFonts w:ascii="Times New Roman" w:hAnsi="Times New Roman" w:cs="Times New Roman"/>
          <w:sz w:val="24"/>
          <w:szCs w:val="24"/>
        </w:rPr>
        <w:t>people</w:t>
      </w:r>
      <w:r w:rsidRPr="00945C7E">
        <w:rPr>
          <w:rFonts w:ascii="Times New Roman" w:hAnsi="Times New Roman" w:cs="Times New Roman"/>
          <w:sz w:val="24"/>
          <w:szCs w:val="24"/>
        </w:rPr>
        <w:t xml:space="preserve"> by exchanging status updates</w:t>
      </w:r>
      <w:r>
        <w:rPr>
          <w:rFonts w:ascii="Times New Roman" w:hAnsi="Times New Roman" w:cs="Times New Roman"/>
          <w:sz w:val="24"/>
          <w:szCs w:val="24"/>
        </w:rPr>
        <w:t xml:space="preserve"> </w:t>
      </w:r>
      <w:r w:rsidRPr="00945C7E">
        <w:rPr>
          <w:rFonts w:ascii="Times New Roman" w:hAnsi="Times New Roman" w:cs="Times New Roman"/>
          <w:sz w:val="24"/>
          <w:szCs w:val="24"/>
        </w:rPr>
        <w:t xml:space="preserve">and other </w:t>
      </w:r>
      <w:r w:rsidR="00856A33">
        <w:rPr>
          <w:rFonts w:ascii="Times New Roman" w:hAnsi="Times New Roman" w:cs="Times New Roman"/>
          <w:sz w:val="24"/>
          <w:szCs w:val="24"/>
        </w:rPr>
        <w:t>exciting</w:t>
      </w:r>
      <w:r w:rsidRPr="00945C7E">
        <w:rPr>
          <w:rFonts w:ascii="Times New Roman" w:hAnsi="Times New Roman" w:cs="Times New Roman"/>
          <w:sz w:val="24"/>
          <w:szCs w:val="24"/>
        </w:rPr>
        <w:t xml:space="preserve"> content. Any small business may benefit from learning to take advantage of Facebook's popularity.</w:t>
      </w:r>
      <w:r>
        <w:rPr>
          <w:rFonts w:ascii="Times New Roman" w:hAnsi="Times New Roman" w:cs="Times New Roman"/>
          <w:sz w:val="24"/>
          <w:szCs w:val="24"/>
        </w:rPr>
        <w:t xml:space="preserve"> </w:t>
      </w:r>
      <w:r w:rsidRPr="00945C7E">
        <w:rPr>
          <w:rFonts w:ascii="Times New Roman" w:hAnsi="Times New Roman" w:cs="Times New Roman"/>
          <w:sz w:val="24"/>
          <w:szCs w:val="24"/>
        </w:rPr>
        <w:t xml:space="preserve">Access to </w:t>
      </w:r>
      <w:r w:rsidR="005248D0">
        <w:rPr>
          <w:rFonts w:ascii="Times New Roman" w:hAnsi="Times New Roman" w:cs="Times New Roman"/>
          <w:sz w:val="24"/>
          <w:szCs w:val="24"/>
        </w:rPr>
        <w:t>helpful</w:t>
      </w:r>
      <w:r w:rsidRPr="00945C7E">
        <w:rPr>
          <w:rFonts w:ascii="Times New Roman" w:hAnsi="Times New Roman" w:cs="Times New Roman"/>
          <w:sz w:val="24"/>
          <w:szCs w:val="24"/>
        </w:rPr>
        <w:t xml:space="preserve"> business tools is provided by creating a Facebook business page. </w:t>
      </w:r>
      <w:r w:rsidR="00CA4E17" w:rsidRPr="00CA4E17">
        <w:rPr>
          <w:rFonts w:ascii="Times New Roman" w:hAnsi="Times New Roman" w:cs="Times New Roman"/>
          <w:sz w:val="24"/>
          <w:szCs w:val="24"/>
        </w:rPr>
        <w:t xml:space="preserve">Leverage Facebook's Insights feature to analyze every post </w:t>
      </w:r>
      <w:r w:rsidR="003C07FD">
        <w:rPr>
          <w:rFonts w:ascii="Times New Roman" w:hAnsi="Times New Roman" w:cs="Times New Roman"/>
          <w:sz w:val="24"/>
          <w:szCs w:val="24"/>
        </w:rPr>
        <w:t xml:space="preserve">that is </w:t>
      </w:r>
      <w:r w:rsidR="00CA4E17" w:rsidRPr="00CA4E17">
        <w:rPr>
          <w:rFonts w:ascii="Times New Roman" w:hAnsi="Times New Roman" w:cs="Times New Roman"/>
          <w:sz w:val="24"/>
          <w:szCs w:val="24"/>
        </w:rPr>
        <w:t>create</w:t>
      </w:r>
      <w:r w:rsidR="003C07FD">
        <w:rPr>
          <w:rFonts w:ascii="Times New Roman" w:hAnsi="Times New Roman" w:cs="Times New Roman"/>
          <w:sz w:val="24"/>
          <w:szCs w:val="24"/>
        </w:rPr>
        <w:t>d</w:t>
      </w:r>
      <w:r w:rsidR="00CA4E17" w:rsidRPr="00CA4E17">
        <w:rPr>
          <w:rFonts w:ascii="Times New Roman" w:hAnsi="Times New Roman" w:cs="Times New Roman"/>
          <w:sz w:val="24"/>
          <w:szCs w:val="24"/>
        </w:rPr>
        <w:t xml:space="preserve"> and see how effectively it resonates with </w:t>
      </w:r>
      <w:r w:rsidR="003C07FD">
        <w:rPr>
          <w:rFonts w:ascii="Times New Roman" w:hAnsi="Times New Roman" w:cs="Times New Roman"/>
          <w:sz w:val="24"/>
          <w:szCs w:val="24"/>
        </w:rPr>
        <w:t xml:space="preserve">the </w:t>
      </w:r>
      <w:r w:rsidR="00CA4E17" w:rsidRPr="00CA4E17">
        <w:rPr>
          <w:rFonts w:ascii="Times New Roman" w:hAnsi="Times New Roman" w:cs="Times New Roman"/>
          <w:sz w:val="24"/>
          <w:szCs w:val="24"/>
        </w:rPr>
        <w:t xml:space="preserve">target group in </w:t>
      </w:r>
      <w:r w:rsidR="003C07FD">
        <w:rPr>
          <w:rFonts w:ascii="Times New Roman" w:hAnsi="Times New Roman" w:cs="Times New Roman"/>
          <w:sz w:val="24"/>
          <w:szCs w:val="24"/>
        </w:rPr>
        <w:t>real time</w:t>
      </w:r>
      <w:r w:rsidR="00CA4E17" w:rsidRPr="00CA4E17">
        <w:rPr>
          <w:rFonts w:ascii="Times New Roman" w:hAnsi="Times New Roman" w:cs="Times New Roman"/>
          <w:sz w:val="24"/>
          <w:szCs w:val="24"/>
        </w:rPr>
        <w:t>. In addition, Facebook offers alternatives to advertising and promotions on your business pages that give you a competitive edge.</w:t>
      </w:r>
      <w:r w:rsidR="0071415B">
        <w:rPr>
          <w:rFonts w:ascii="Times New Roman" w:hAnsi="Times New Roman" w:cs="Times New Roman"/>
          <w:sz w:val="24"/>
          <w:szCs w:val="24"/>
        </w:rPr>
        <w:t xml:space="preserve"> </w:t>
      </w:r>
      <w:r w:rsidR="0071415B" w:rsidRPr="0071415B">
        <w:rPr>
          <w:rFonts w:ascii="Times New Roman" w:hAnsi="Times New Roman" w:cs="Times New Roman"/>
          <w:sz w:val="24"/>
          <w:szCs w:val="24"/>
        </w:rPr>
        <w:t xml:space="preserve">Revenue from advertising is the main source of income for Facebook. Aside from its social networking platform, the corporation also sells other items, although these other revenue streams pale in comparison to advertising. The business gives its customers free access to its selection of social networking applications. Then, marketers are charged for the privilege of having their adverts displayed to people who fit a </w:t>
      </w:r>
      <w:r w:rsidR="00BE3A56">
        <w:rPr>
          <w:rFonts w:ascii="Times New Roman" w:hAnsi="Times New Roman" w:cs="Times New Roman"/>
          <w:sz w:val="24"/>
          <w:szCs w:val="24"/>
        </w:rPr>
        <w:t>particular</w:t>
      </w:r>
      <w:r w:rsidR="0071415B" w:rsidRPr="0071415B">
        <w:rPr>
          <w:rFonts w:ascii="Times New Roman" w:hAnsi="Times New Roman" w:cs="Times New Roman"/>
          <w:sz w:val="24"/>
          <w:szCs w:val="24"/>
        </w:rPr>
        <w:t xml:space="preserve"> demographic or share certain traits. According to bids and performance, advertising </w:t>
      </w:r>
      <w:r w:rsidR="00787547">
        <w:rPr>
          <w:rFonts w:ascii="Times New Roman" w:hAnsi="Times New Roman" w:cs="Times New Roman"/>
          <w:sz w:val="24"/>
          <w:szCs w:val="24"/>
        </w:rPr>
        <w:t>competes</w:t>
      </w:r>
      <w:r w:rsidR="0071415B" w:rsidRPr="0071415B">
        <w:rPr>
          <w:rFonts w:ascii="Times New Roman" w:hAnsi="Times New Roman" w:cs="Times New Roman"/>
          <w:sz w:val="24"/>
          <w:szCs w:val="24"/>
        </w:rPr>
        <w:t xml:space="preserve"> for impressions in an auction-based pricing model. Only the clicks or impressions that the ad obtained will be paid to the company hosting the advertisement. The number of impressions represents how many times an advertisement is shown without being clicked.</w:t>
      </w:r>
    </w:p>
    <w:p w14:paraId="3F194EE5" w14:textId="309C16AF" w:rsidR="00E626CF" w:rsidRDefault="00656703" w:rsidP="00945C7E">
      <w:pPr>
        <w:spacing w:line="480" w:lineRule="auto"/>
        <w:jc w:val="both"/>
        <w:rPr>
          <w:rFonts w:ascii="Times New Roman" w:hAnsi="Times New Roman" w:cs="Times New Roman"/>
          <w:b/>
          <w:bCs/>
          <w:color w:val="2D3B45"/>
          <w:sz w:val="28"/>
          <w:szCs w:val="28"/>
          <w:shd w:val="clear" w:color="auto" w:fill="FFFFFF"/>
        </w:rPr>
      </w:pPr>
      <w:r w:rsidRPr="00656703">
        <w:rPr>
          <w:rFonts w:ascii="Times New Roman" w:hAnsi="Times New Roman" w:cs="Times New Roman"/>
          <w:b/>
          <w:bCs/>
          <w:color w:val="2D3B45"/>
          <w:sz w:val="28"/>
          <w:szCs w:val="28"/>
          <w:shd w:val="clear" w:color="auto" w:fill="FFFFFF"/>
        </w:rPr>
        <w:t xml:space="preserve">Company </w:t>
      </w:r>
      <w:r>
        <w:rPr>
          <w:rFonts w:ascii="Times New Roman" w:hAnsi="Times New Roman" w:cs="Times New Roman"/>
          <w:b/>
          <w:bCs/>
          <w:color w:val="2D3B45"/>
          <w:sz w:val="28"/>
          <w:szCs w:val="28"/>
          <w:shd w:val="clear" w:color="auto" w:fill="FFFFFF"/>
        </w:rPr>
        <w:t>H</w:t>
      </w:r>
      <w:r w:rsidRPr="00656703">
        <w:rPr>
          <w:rFonts w:ascii="Times New Roman" w:hAnsi="Times New Roman" w:cs="Times New Roman"/>
          <w:b/>
          <w:bCs/>
          <w:color w:val="2D3B45"/>
          <w:sz w:val="28"/>
          <w:szCs w:val="28"/>
          <w:shd w:val="clear" w:color="auto" w:fill="FFFFFF"/>
        </w:rPr>
        <w:t>istory</w:t>
      </w:r>
      <w:r>
        <w:rPr>
          <w:rFonts w:ascii="Times New Roman" w:hAnsi="Times New Roman" w:cs="Times New Roman"/>
          <w:b/>
          <w:bCs/>
          <w:color w:val="2D3B45"/>
          <w:sz w:val="28"/>
          <w:szCs w:val="28"/>
          <w:shd w:val="clear" w:color="auto" w:fill="FFFFFF"/>
        </w:rPr>
        <w:t>:</w:t>
      </w:r>
    </w:p>
    <w:p w14:paraId="6BFA76FD" w14:textId="17511110" w:rsidR="00F55270" w:rsidRDefault="00656703" w:rsidP="00F55270">
      <w:pPr>
        <w:spacing w:line="480" w:lineRule="auto"/>
        <w:jc w:val="both"/>
        <w:rPr>
          <w:rFonts w:ascii="Times New Roman" w:hAnsi="Times New Roman" w:cs="Times New Roman"/>
          <w:sz w:val="24"/>
          <w:szCs w:val="24"/>
        </w:rPr>
      </w:pPr>
      <w:r>
        <w:rPr>
          <w:rFonts w:ascii="Times New Roman" w:hAnsi="Times New Roman" w:cs="Times New Roman"/>
          <w:b/>
          <w:bCs/>
          <w:color w:val="2D3B45"/>
          <w:sz w:val="28"/>
          <w:szCs w:val="28"/>
          <w:shd w:val="clear" w:color="auto" w:fill="FFFFFF"/>
        </w:rPr>
        <w:tab/>
      </w:r>
      <w:r w:rsidR="003C07FD" w:rsidRPr="00945C7E">
        <w:rPr>
          <w:rFonts w:ascii="Times New Roman" w:hAnsi="Times New Roman" w:cs="Times New Roman"/>
          <w:sz w:val="24"/>
          <w:szCs w:val="24"/>
        </w:rPr>
        <w:t>While a Harvard student, Facebook`s creator Mark Zuckerberg built the website in 2004 as a way for other college students to connect and socialize online. From there, the concept swiftly gained traction and eventually became global, with more than 160 million users in the United States</w:t>
      </w:r>
      <w:r w:rsidR="005F40F3">
        <w:rPr>
          <w:rFonts w:ascii="Times New Roman" w:hAnsi="Times New Roman" w:cs="Times New Roman"/>
          <w:sz w:val="24"/>
          <w:szCs w:val="24"/>
        </w:rPr>
        <w:t xml:space="preserve">. </w:t>
      </w:r>
      <w:r w:rsidR="00B34357" w:rsidRPr="00B34357">
        <w:rPr>
          <w:rFonts w:ascii="Times New Roman" w:hAnsi="Times New Roman" w:cs="Times New Roman"/>
          <w:sz w:val="24"/>
          <w:szCs w:val="24"/>
        </w:rPr>
        <w:t>Facemash, an online tool allowing students to rate the beauty of their other students, was where it all started in 2003 at Harvard University</w:t>
      </w:r>
      <w:r w:rsidR="004E7A83">
        <w:rPr>
          <w:rFonts w:ascii="Times New Roman" w:hAnsi="Times New Roman" w:cs="Times New Roman"/>
          <w:sz w:val="24"/>
          <w:szCs w:val="24"/>
        </w:rPr>
        <w:t xml:space="preserve"> </w:t>
      </w:r>
      <w:r w:rsidR="004E7A83" w:rsidRPr="004E7A83">
        <w:rPr>
          <w:rFonts w:ascii="Times New Roman" w:hAnsi="Times New Roman" w:cs="Times New Roman"/>
          <w:sz w:val="24"/>
          <w:szCs w:val="24"/>
        </w:rPr>
        <w:t>(McFadden, 2020)</w:t>
      </w:r>
      <w:r w:rsidR="00D00854">
        <w:rPr>
          <w:rFonts w:ascii="Times New Roman" w:hAnsi="Times New Roman" w:cs="Times New Roman"/>
          <w:sz w:val="24"/>
          <w:szCs w:val="24"/>
        </w:rPr>
        <w:t>.</w:t>
      </w:r>
      <w:r w:rsidR="00B34357" w:rsidRPr="00B34357">
        <w:rPr>
          <w:rFonts w:ascii="Times New Roman" w:hAnsi="Times New Roman" w:cs="Times New Roman"/>
          <w:sz w:val="24"/>
          <w:szCs w:val="24"/>
        </w:rPr>
        <w:t xml:space="preserve"> It was terminated after two </w:t>
      </w:r>
      <w:r w:rsidR="00B34357" w:rsidRPr="00B34357">
        <w:rPr>
          <w:rFonts w:ascii="Times New Roman" w:hAnsi="Times New Roman" w:cs="Times New Roman"/>
          <w:sz w:val="24"/>
          <w:szCs w:val="24"/>
        </w:rPr>
        <w:lastRenderedPageBreak/>
        <w:t xml:space="preserve">days due to the </w:t>
      </w:r>
      <w:r w:rsidR="00472421">
        <w:rPr>
          <w:rFonts w:ascii="Times New Roman" w:hAnsi="Times New Roman" w:cs="Times New Roman"/>
          <w:sz w:val="24"/>
          <w:szCs w:val="24"/>
        </w:rPr>
        <w:t>leading</w:t>
      </w:r>
      <w:r w:rsidR="00B34357" w:rsidRPr="00B34357">
        <w:rPr>
          <w:rFonts w:ascii="Times New Roman" w:hAnsi="Times New Roman" w:cs="Times New Roman"/>
          <w:sz w:val="24"/>
          <w:szCs w:val="24"/>
        </w:rPr>
        <w:t xml:space="preserve"> developer, Mark Zuckerberg, breaking university rules when he obtained resources for the service</w:t>
      </w:r>
      <w:r w:rsidR="00430AFF">
        <w:rPr>
          <w:rFonts w:ascii="Times New Roman" w:hAnsi="Times New Roman" w:cs="Times New Roman"/>
          <w:sz w:val="24"/>
          <w:szCs w:val="24"/>
        </w:rPr>
        <w:t xml:space="preserve">. </w:t>
      </w:r>
      <w:r w:rsidR="007B74B8" w:rsidRPr="007B74B8">
        <w:rPr>
          <w:rFonts w:ascii="Times New Roman" w:hAnsi="Times New Roman" w:cs="Times New Roman"/>
          <w:sz w:val="24"/>
          <w:szCs w:val="24"/>
        </w:rPr>
        <w:t>TheFacebook.com, a social networking site, was introduced in February 2004</w:t>
      </w:r>
      <w:r w:rsidR="008838E1">
        <w:rPr>
          <w:rFonts w:ascii="Times New Roman" w:hAnsi="Times New Roman" w:cs="Times New Roman"/>
          <w:sz w:val="24"/>
          <w:szCs w:val="24"/>
        </w:rPr>
        <w:t xml:space="preserve"> </w:t>
      </w:r>
      <w:r w:rsidR="008838E1" w:rsidRPr="008838E1">
        <w:rPr>
          <w:rFonts w:ascii="Times New Roman" w:hAnsi="Times New Roman" w:cs="Times New Roman"/>
          <w:sz w:val="24"/>
          <w:szCs w:val="24"/>
        </w:rPr>
        <w:t>(Lynch, 2017)</w:t>
      </w:r>
      <w:r w:rsidR="007B74B8" w:rsidRPr="007B74B8">
        <w:rPr>
          <w:rFonts w:ascii="Times New Roman" w:hAnsi="Times New Roman" w:cs="Times New Roman"/>
          <w:sz w:val="24"/>
          <w:szCs w:val="24"/>
        </w:rPr>
        <w:t xml:space="preserve">. The program allowed Harvard students to submit pictures of themselves </w:t>
      </w:r>
      <w:r w:rsidR="00F17B69">
        <w:rPr>
          <w:rFonts w:ascii="Times New Roman" w:hAnsi="Times New Roman" w:cs="Times New Roman"/>
          <w:sz w:val="24"/>
          <w:szCs w:val="24"/>
        </w:rPr>
        <w:t>and</w:t>
      </w:r>
      <w:r w:rsidR="007B74B8" w:rsidRPr="007B74B8">
        <w:rPr>
          <w:rFonts w:ascii="Times New Roman" w:hAnsi="Times New Roman" w:cs="Times New Roman"/>
          <w:sz w:val="24"/>
          <w:szCs w:val="24"/>
        </w:rPr>
        <w:t xml:space="preserve"> personal information about their life, such as their club memberships and class schedules.</w:t>
      </w:r>
      <w:r w:rsidR="00F55270">
        <w:rPr>
          <w:rFonts w:ascii="Times New Roman" w:hAnsi="Times New Roman" w:cs="Times New Roman"/>
          <w:sz w:val="24"/>
          <w:szCs w:val="24"/>
        </w:rPr>
        <w:t xml:space="preserve"> </w:t>
      </w:r>
      <w:r w:rsidR="007B74B8" w:rsidRPr="007B74B8">
        <w:rPr>
          <w:rFonts w:ascii="Times New Roman" w:hAnsi="Times New Roman" w:cs="Times New Roman"/>
          <w:sz w:val="24"/>
          <w:szCs w:val="24"/>
        </w:rPr>
        <w:t>It adopted the name "Facebook" and popularized the concept of "tagging" people in uploaded images</w:t>
      </w:r>
      <w:r w:rsidR="00E9355B">
        <w:rPr>
          <w:rFonts w:ascii="Times New Roman" w:hAnsi="Times New Roman" w:cs="Times New Roman"/>
          <w:sz w:val="24"/>
          <w:szCs w:val="24"/>
        </w:rPr>
        <w:t xml:space="preserve"> </w:t>
      </w:r>
      <w:r w:rsidR="00E9355B" w:rsidRPr="00E9355B">
        <w:rPr>
          <w:rFonts w:ascii="Times New Roman" w:hAnsi="Times New Roman" w:cs="Times New Roman"/>
          <w:sz w:val="24"/>
          <w:szCs w:val="24"/>
        </w:rPr>
        <w:t>(McFadden, 2020)</w:t>
      </w:r>
      <w:r w:rsidR="007B74B8" w:rsidRPr="007B74B8">
        <w:rPr>
          <w:rFonts w:ascii="Times New Roman" w:hAnsi="Times New Roman" w:cs="Times New Roman"/>
          <w:sz w:val="24"/>
          <w:szCs w:val="24"/>
        </w:rPr>
        <w:t>. Facebook allowed anybody older than 13 to join in 2006, expanding membership beyond students</w:t>
      </w:r>
      <w:r w:rsidR="001C3265">
        <w:rPr>
          <w:rFonts w:ascii="Times New Roman" w:hAnsi="Times New Roman" w:cs="Times New Roman"/>
          <w:sz w:val="24"/>
          <w:szCs w:val="24"/>
        </w:rPr>
        <w:t xml:space="preserve"> </w:t>
      </w:r>
      <w:r w:rsidR="001C3265" w:rsidRPr="00E9355B">
        <w:rPr>
          <w:rFonts w:ascii="Times New Roman" w:hAnsi="Times New Roman" w:cs="Times New Roman"/>
          <w:sz w:val="24"/>
          <w:szCs w:val="24"/>
        </w:rPr>
        <w:t>(McFadden, 2020)</w:t>
      </w:r>
      <w:r w:rsidR="001C3265" w:rsidRPr="007B74B8">
        <w:rPr>
          <w:rFonts w:ascii="Times New Roman" w:hAnsi="Times New Roman" w:cs="Times New Roman"/>
          <w:sz w:val="24"/>
          <w:szCs w:val="24"/>
        </w:rPr>
        <w:t>.</w:t>
      </w:r>
    </w:p>
    <w:p w14:paraId="73F7921B" w14:textId="2600138B" w:rsidR="00184CD7" w:rsidRPr="00F55270" w:rsidRDefault="00323A7F" w:rsidP="00F55270">
      <w:pPr>
        <w:pStyle w:val="ListParagraph"/>
        <w:numPr>
          <w:ilvl w:val="0"/>
          <w:numId w:val="3"/>
        </w:numPr>
        <w:spacing w:line="480" w:lineRule="auto"/>
        <w:jc w:val="both"/>
        <w:rPr>
          <w:rFonts w:ascii="Times New Roman" w:hAnsi="Times New Roman" w:cs="Times New Roman"/>
          <w:sz w:val="24"/>
          <w:szCs w:val="24"/>
        </w:rPr>
      </w:pPr>
      <w:r w:rsidRPr="00F55270">
        <w:rPr>
          <w:rFonts w:ascii="Times New Roman" w:hAnsi="Times New Roman" w:cs="Times New Roman"/>
          <w:sz w:val="24"/>
          <w:szCs w:val="24"/>
        </w:rPr>
        <w:t>In September 2004 t</w:t>
      </w:r>
      <w:r w:rsidR="00184CD7" w:rsidRPr="00F55270">
        <w:rPr>
          <w:rFonts w:ascii="Times New Roman" w:hAnsi="Times New Roman" w:cs="Times New Roman"/>
          <w:sz w:val="24"/>
          <w:szCs w:val="24"/>
        </w:rPr>
        <w:t>he website introduces the popular "wall", which enables users to upload content and receive remarks on their own page.</w:t>
      </w:r>
    </w:p>
    <w:p w14:paraId="7BAD0603" w14:textId="77777777" w:rsidR="00184CD7" w:rsidRPr="001B7D88" w:rsidRDefault="00184CD7" w:rsidP="001B7D88">
      <w:pPr>
        <w:pStyle w:val="ListParagraph"/>
        <w:numPr>
          <w:ilvl w:val="0"/>
          <w:numId w:val="3"/>
        </w:numPr>
        <w:spacing w:line="480" w:lineRule="auto"/>
        <w:jc w:val="both"/>
        <w:rPr>
          <w:rFonts w:ascii="Times New Roman" w:hAnsi="Times New Roman" w:cs="Times New Roman"/>
          <w:sz w:val="24"/>
          <w:szCs w:val="24"/>
        </w:rPr>
      </w:pPr>
      <w:r w:rsidRPr="001B7D88">
        <w:rPr>
          <w:rFonts w:ascii="Times New Roman" w:hAnsi="Times New Roman" w:cs="Times New Roman"/>
          <w:sz w:val="24"/>
          <w:szCs w:val="24"/>
        </w:rPr>
        <w:t>Facebook reaches 1 million users in December 2004.</w:t>
      </w:r>
    </w:p>
    <w:p w14:paraId="37CC8E69" w14:textId="50B7F41C" w:rsidR="00184CD7" w:rsidRPr="001B7D88" w:rsidRDefault="00184CD7" w:rsidP="001B7D88">
      <w:pPr>
        <w:pStyle w:val="ListParagraph"/>
        <w:numPr>
          <w:ilvl w:val="0"/>
          <w:numId w:val="3"/>
        </w:numPr>
        <w:spacing w:line="480" w:lineRule="auto"/>
        <w:jc w:val="both"/>
        <w:rPr>
          <w:rFonts w:ascii="Times New Roman" w:hAnsi="Times New Roman" w:cs="Times New Roman"/>
          <w:sz w:val="24"/>
          <w:szCs w:val="24"/>
        </w:rPr>
      </w:pPr>
      <w:r w:rsidRPr="001B7D88">
        <w:rPr>
          <w:rFonts w:ascii="Times New Roman" w:hAnsi="Times New Roman" w:cs="Times New Roman"/>
          <w:sz w:val="24"/>
          <w:szCs w:val="24"/>
        </w:rPr>
        <w:t>July 2010 - There are more than 500 million active Facebook users.</w:t>
      </w:r>
    </w:p>
    <w:p w14:paraId="3D802C95" w14:textId="77777777" w:rsidR="00184CD7" w:rsidRPr="001B7D88" w:rsidRDefault="00184CD7" w:rsidP="001B7D88">
      <w:pPr>
        <w:pStyle w:val="ListParagraph"/>
        <w:numPr>
          <w:ilvl w:val="0"/>
          <w:numId w:val="3"/>
        </w:numPr>
        <w:spacing w:line="480" w:lineRule="auto"/>
        <w:jc w:val="both"/>
        <w:rPr>
          <w:rFonts w:ascii="Times New Roman" w:hAnsi="Times New Roman" w:cs="Times New Roman"/>
          <w:sz w:val="24"/>
          <w:szCs w:val="24"/>
        </w:rPr>
      </w:pPr>
      <w:r w:rsidRPr="001B7D88">
        <w:rPr>
          <w:rFonts w:ascii="Times New Roman" w:hAnsi="Times New Roman" w:cs="Times New Roman"/>
          <w:sz w:val="24"/>
          <w:szCs w:val="24"/>
        </w:rPr>
        <w:t>Launch of video calling in July 2011.</w:t>
      </w:r>
    </w:p>
    <w:p w14:paraId="05D4305B" w14:textId="1E66594B" w:rsidR="00B1388C" w:rsidRPr="001B7D88" w:rsidRDefault="00184CD7" w:rsidP="001B7D88">
      <w:pPr>
        <w:pStyle w:val="ListParagraph"/>
        <w:numPr>
          <w:ilvl w:val="0"/>
          <w:numId w:val="3"/>
        </w:numPr>
        <w:spacing w:line="480" w:lineRule="auto"/>
        <w:jc w:val="both"/>
        <w:rPr>
          <w:rFonts w:ascii="Times New Roman" w:hAnsi="Times New Roman" w:cs="Times New Roman"/>
          <w:sz w:val="24"/>
          <w:szCs w:val="24"/>
        </w:rPr>
      </w:pPr>
      <w:r w:rsidRPr="001B7D88">
        <w:rPr>
          <w:rFonts w:ascii="Times New Roman" w:hAnsi="Times New Roman" w:cs="Times New Roman"/>
          <w:sz w:val="24"/>
          <w:szCs w:val="24"/>
        </w:rPr>
        <w:t>In April 2012, Instagram's acquisition is officially confirmed.</w:t>
      </w:r>
    </w:p>
    <w:p w14:paraId="5220E0B4" w14:textId="016B4DD7" w:rsidR="004E6717" w:rsidRDefault="00CB6E07" w:rsidP="004E6717">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Organization</w:t>
      </w:r>
      <w:r w:rsidRPr="00CB6E07">
        <w:rPr>
          <w:rFonts w:ascii="Times New Roman" w:hAnsi="Times New Roman" w:cs="Times New Roman"/>
          <w:b/>
          <w:bCs/>
          <w:sz w:val="28"/>
          <w:szCs w:val="28"/>
        </w:rPr>
        <w:t xml:space="preserve"> Structure:</w:t>
      </w:r>
    </w:p>
    <w:p w14:paraId="2346F7D8" w14:textId="3491A2D7" w:rsidR="00B1388C" w:rsidRPr="004E6717" w:rsidRDefault="00BF53B4" w:rsidP="004E6717">
      <w:pPr>
        <w:spacing w:line="480" w:lineRule="auto"/>
        <w:ind w:firstLine="720"/>
        <w:jc w:val="both"/>
        <w:rPr>
          <w:rFonts w:ascii="Times New Roman" w:hAnsi="Times New Roman" w:cs="Times New Roman"/>
          <w:b/>
          <w:bCs/>
          <w:sz w:val="28"/>
          <w:szCs w:val="28"/>
        </w:rPr>
      </w:pPr>
      <w:r w:rsidRPr="00BF53B4">
        <w:rPr>
          <w:rFonts w:ascii="Times New Roman" w:hAnsi="Times New Roman" w:cs="Times New Roman"/>
          <w:sz w:val="24"/>
          <w:szCs w:val="24"/>
        </w:rPr>
        <w:t xml:space="preserve">According to the premise, the productivity of Facebook and Malaysian public and private sector employees is fully mediated by the organizational structure. This study explores how Facebook improves connectivity and information sharing, impacts employee productivity, </w:t>
      </w:r>
      <w:proofErr w:type="gramStart"/>
      <w:r>
        <w:rPr>
          <w:rFonts w:ascii="Times New Roman" w:hAnsi="Times New Roman" w:cs="Times New Roman"/>
          <w:sz w:val="24"/>
          <w:szCs w:val="24"/>
        </w:rPr>
        <w:t>build</w:t>
      </w:r>
      <w:proofErr w:type="gramEnd"/>
      <w:r w:rsidRPr="00BF53B4">
        <w:rPr>
          <w:rFonts w:ascii="Times New Roman" w:hAnsi="Times New Roman" w:cs="Times New Roman"/>
          <w:sz w:val="24"/>
          <w:szCs w:val="24"/>
        </w:rPr>
        <w:t xml:space="preserve"> healthy organizational structures, creates value for customers, and connects employees and all stakeholders. It also shows how you can improve your connection with others. </w:t>
      </w:r>
    </w:p>
    <w:p w14:paraId="3AFB4B1A" w14:textId="2DB68B86" w:rsidR="0075671C" w:rsidRDefault="00BF53B4" w:rsidP="00B1388C">
      <w:pPr>
        <w:spacing w:line="480" w:lineRule="auto"/>
        <w:ind w:firstLine="720"/>
        <w:jc w:val="both"/>
        <w:rPr>
          <w:rFonts w:ascii="Times New Roman" w:hAnsi="Times New Roman" w:cs="Times New Roman"/>
          <w:sz w:val="24"/>
          <w:szCs w:val="24"/>
        </w:rPr>
      </w:pPr>
      <w:r w:rsidRPr="00BF53B4">
        <w:rPr>
          <w:rFonts w:ascii="Times New Roman" w:hAnsi="Times New Roman" w:cs="Times New Roman"/>
          <w:sz w:val="24"/>
          <w:szCs w:val="24"/>
        </w:rPr>
        <w:t xml:space="preserve">Finally, a well-organized and structured organizational framework can improve work performance. In addition, due to the careful planning and implementation of online social media technologies like Facebook, companies can have a well-functioning organizational framework and </w:t>
      </w:r>
      <w:r w:rsidRPr="00BF53B4">
        <w:rPr>
          <w:rFonts w:ascii="Times New Roman" w:hAnsi="Times New Roman" w:cs="Times New Roman"/>
          <w:sz w:val="24"/>
          <w:szCs w:val="24"/>
        </w:rPr>
        <w:lastRenderedPageBreak/>
        <w:t>improved employee performance.</w:t>
      </w:r>
      <w:r w:rsidR="00CD615A">
        <w:rPr>
          <w:rFonts w:ascii="Times New Roman" w:hAnsi="Times New Roman" w:cs="Times New Roman"/>
          <w:sz w:val="24"/>
          <w:szCs w:val="24"/>
        </w:rPr>
        <w:t xml:space="preserve"> </w:t>
      </w:r>
      <w:r w:rsidR="00CD615A" w:rsidRPr="00CD615A">
        <w:rPr>
          <w:rFonts w:ascii="Times New Roman" w:hAnsi="Times New Roman" w:cs="Times New Roman"/>
          <w:sz w:val="24"/>
          <w:szCs w:val="24"/>
        </w:rPr>
        <w:t>The business uses its organizational culture as a tool to boost business competitiveness and resilience. With the organizational culture of hackers in mind, Facebook Inc. creates its human resources.</w:t>
      </w:r>
      <w:r w:rsidR="0042204A">
        <w:rPr>
          <w:rFonts w:ascii="Times New Roman" w:hAnsi="Times New Roman" w:cs="Times New Roman"/>
          <w:sz w:val="24"/>
          <w:szCs w:val="24"/>
        </w:rPr>
        <w:t xml:space="preserve"> </w:t>
      </w:r>
      <w:r w:rsidR="0075671C" w:rsidRPr="0075671C">
        <w:rPr>
          <w:rFonts w:ascii="Times New Roman" w:hAnsi="Times New Roman" w:cs="Times New Roman"/>
          <w:sz w:val="24"/>
          <w:szCs w:val="24"/>
        </w:rPr>
        <w:t>There are three divisions within the Facebook organizational structure.</w:t>
      </w:r>
    </w:p>
    <w:p w14:paraId="08303407" w14:textId="3B232BC8" w:rsidR="00CB6E07" w:rsidRDefault="0075671C" w:rsidP="0075671C">
      <w:pPr>
        <w:spacing w:line="480" w:lineRule="auto"/>
        <w:jc w:val="both"/>
        <w:rPr>
          <w:rFonts w:ascii="Times New Roman" w:hAnsi="Times New Roman" w:cs="Times New Roman"/>
          <w:sz w:val="24"/>
          <w:szCs w:val="24"/>
        </w:rPr>
      </w:pPr>
      <w:r w:rsidRPr="0075671C">
        <w:t xml:space="preserve"> </w:t>
      </w:r>
      <w:r w:rsidRPr="0075671C">
        <w:rPr>
          <w:rFonts w:ascii="Times New Roman" w:hAnsi="Times New Roman" w:cs="Times New Roman"/>
          <w:sz w:val="24"/>
          <w:szCs w:val="24"/>
        </w:rPr>
        <w:t>There are three divisions within the Facebook organizational structure</w:t>
      </w:r>
      <w:r w:rsidR="00913554">
        <w:rPr>
          <w:rFonts w:ascii="Times New Roman" w:hAnsi="Times New Roman" w:cs="Times New Roman"/>
          <w:sz w:val="24"/>
          <w:szCs w:val="24"/>
        </w:rPr>
        <w:t xml:space="preserve"> </w:t>
      </w:r>
      <w:r w:rsidR="00913554" w:rsidRPr="00913554">
        <w:rPr>
          <w:rFonts w:ascii="Times New Roman" w:hAnsi="Times New Roman" w:cs="Times New Roman"/>
          <w:sz w:val="24"/>
          <w:szCs w:val="24"/>
        </w:rPr>
        <w:t>(Agoro, 2020)</w:t>
      </w:r>
      <w:r w:rsidR="00AA2236">
        <w:rPr>
          <w:rFonts w:ascii="Times New Roman" w:hAnsi="Times New Roman" w:cs="Times New Roman"/>
          <w:sz w:val="24"/>
          <w:szCs w:val="24"/>
        </w:rPr>
        <w:t>:</w:t>
      </w:r>
    </w:p>
    <w:p w14:paraId="625E2762" w14:textId="77777777" w:rsidR="0075671C" w:rsidRPr="004E6717" w:rsidRDefault="001539E5" w:rsidP="004E6717">
      <w:pPr>
        <w:pStyle w:val="ListParagraph"/>
        <w:numPr>
          <w:ilvl w:val="0"/>
          <w:numId w:val="4"/>
        </w:numPr>
        <w:spacing w:line="480" w:lineRule="auto"/>
        <w:jc w:val="both"/>
        <w:rPr>
          <w:rFonts w:ascii="Times New Roman" w:hAnsi="Times New Roman" w:cs="Times New Roman"/>
          <w:b/>
          <w:bCs/>
          <w:sz w:val="24"/>
          <w:szCs w:val="24"/>
        </w:rPr>
      </w:pPr>
      <w:r w:rsidRPr="004E6717">
        <w:rPr>
          <w:rFonts w:ascii="Times New Roman" w:hAnsi="Times New Roman" w:cs="Times New Roman"/>
          <w:b/>
          <w:bCs/>
          <w:sz w:val="24"/>
          <w:szCs w:val="24"/>
        </w:rPr>
        <w:t xml:space="preserve">Corporate </w:t>
      </w:r>
      <w:r w:rsidR="0075671C" w:rsidRPr="004E6717">
        <w:rPr>
          <w:rFonts w:ascii="Times New Roman" w:hAnsi="Times New Roman" w:cs="Times New Roman"/>
          <w:b/>
          <w:bCs/>
          <w:sz w:val="24"/>
          <w:szCs w:val="24"/>
        </w:rPr>
        <w:t>D</w:t>
      </w:r>
      <w:r w:rsidRPr="004E6717">
        <w:rPr>
          <w:rFonts w:ascii="Times New Roman" w:hAnsi="Times New Roman" w:cs="Times New Roman"/>
          <w:b/>
          <w:bCs/>
          <w:sz w:val="24"/>
          <w:szCs w:val="24"/>
        </w:rPr>
        <w:t>ivisions</w:t>
      </w:r>
      <w:r w:rsidR="0075671C" w:rsidRPr="004E6717">
        <w:rPr>
          <w:rFonts w:ascii="Times New Roman" w:hAnsi="Times New Roman" w:cs="Times New Roman"/>
          <w:b/>
          <w:bCs/>
          <w:sz w:val="24"/>
          <w:szCs w:val="24"/>
        </w:rPr>
        <w:t xml:space="preserve">: </w:t>
      </w:r>
    </w:p>
    <w:p w14:paraId="1087A803" w14:textId="33947BCD" w:rsidR="001539E5" w:rsidRDefault="0075671C" w:rsidP="0075671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Corporate divisions</w:t>
      </w:r>
      <w:r w:rsidR="001539E5" w:rsidRPr="001539E5">
        <w:rPr>
          <w:rFonts w:ascii="Times New Roman" w:hAnsi="Times New Roman" w:cs="Times New Roman"/>
          <w:sz w:val="24"/>
          <w:szCs w:val="24"/>
        </w:rPr>
        <w:t xml:space="preserve"> and teams manage crucial business operations across the whole organizational structure for Facebook, which maintains a variety of corporate divisions and teams. According to the company's corporate vision and mission statement, this is based on the needs of the organization. The matrix organizational structure of Facebook, however, means that many teams based on corporate functions also work with the company's geographic and product divisions.</w:t>
      </w:r>
    </w:p>
    <w:p w14:paraId="2F9AA0EB" w14:textId="7D1B1235" w:rsidR="0047407C" w:rsidRPr="004E6717" w:rsidRDefault="0047407C" w:rsidP="004E6717">
      <w:pPr>
        <w:pStyle w:val="ListParagraph"/>
        <w:numPr>
          <w:ilvl w:val="0"/>
          <w:numId w:val="4"/>
        </w:numPr>
        <w:spacing w:line="480" w:lineRule="auto"/>
        <w:jc w:val="both"/>
        <w:rPr>
          <w:rFonts w:ascii="Times New Roman" w:hAnsi="Times New Roman" w:cs="Times New Roman"/>
          <w:b/>
          <w:bCs/>
          <w:sz w:val="24"/>
          <w:szCs w:val="24"/>
        </w:rPr>
      </w:pPr>
      <w:r w:rsidRPr="004E6717">
        <w:rPr>
          <w:rFonts w:ascii="Times New Roman" w:hAnsi="Times New Roman" w:cs="Times New Roman"/>
          <w:b/>
          <w:bCs/>
          <w:sz w:val="24"/>
          <w:szCs w:val="24"/>
        </w:rPr>
        <w:t xml:space="preserve">Geographic </w:t>
      </w:r>
      <w:r w:rsidR="00995292">
        <w:rPr>
          <w:rFonts w:ascii="Times New Roman" w:hAnsi="Times New Roman" w:cs="Times New Roman"/>
          <w:b/>
          <w:bCs/>
          <w:sz w:val="24"/>
          <w:szCs w:val="24"/>
        </w:rPr>
        <w:t>Divisions</w:t>
      </w:r>
      <w:r w:rsidRPr="004E6717">
        <w:rPr>
          <w:rFonts w:ascii="Times New Roman" w:hAnsi="Times New Roman" w:cs="Times New Roman"/>
          <w:b/>
          <w:bCs/>
          <w:sz w:val="24"/>
          <w:szCs w:val="24"/>
        </w:rPr>
        <w:t>:</w:t>
      </w:r>
    </w:p>
    <w:p w14:paraId="6792C684" w14:textId="5680BD06" w:rsidR="0075671C" w:rsidRDefault="0047407C" w:rsidP="0047407C">
      <w:pPr>
        <w:spacing w:line="480" w:lineRule="auto"/>
        <w:ind w:firstLine="720"/>
        <w:jc w:val="both"/>
        <w:rPr>
          <w:rFonts w:ascii="Times New Roman" w:hAnsi="Times New Roman" w:cs="Times New Roman"/>
          <w:sz w:val="24"/>
          <w:szCs w:val="24"/>
        </w:rPr>
      </w:pPr>
      <w:r w:rsidRPr="0047407C">
        <w:rPr>
          <w:rFonts w:ascii="Times New Roman" w:hAnsi="Times New Roman" w:cs="Times New Roman"/>
          <w:sz w:val="24"/>
          <w:szCs w:val="24"/>
        </w:rPr>
        <w:t xml:space="preserve">The Facebook organizational structure also includes significant geographic divides. To </w:t>
      </w:r>
      <w:proofErr w:type="gramStart"/>
      <w:r w:rsidRPr="0047407C">
        <w:rPr>
          <w:rFonts w:ascii="Times New Roman" w:hAnsi="Times New Roman" w:cs="Times New Roman"/>
          <w:sz w:val="24"/>
          <w:szCs w:val="24"/>
        </w:rPr>
        <w:t>accommodate for</w:t>
      </w:r>
      <w:proofErr w:type="gramEnd"/>
      <w:r w:rsidRPr="0047407C">
        <w:rPr>
          <w:rFonts w:ascii="Times New Roman" w:hAnsi="Times New Roman" w:cs="Times New Roman"/>
          <w:sz w:val="24"/>
          <w:szCs w:val="24"/>
        </w:rPr>
        <w:t xml:space="preserve"> the variations in culture and social media attitudes around the globe, the organization uses four unique geographic divisions. Facebook can now address the different beliefs and habits of its audience. Advertisers in Latin America, for instance, frequently utilize Facebook in a different way than those in Europe and North America</w:t>
      </w:r>
      <w:r w:rsidR="006D25C9">
        <w:rPr>
          <w:rFonts w:ascii="Times New Roman" w:hAnsi="Times New Roman" w:cs="Times New Roman"/>
          <w:sz w:val="24"/>
          <w:szCs w:val="24"/>
        </w:rPr>
        <w:t xml:space="preserve"> </w:t>
      </w:r>
      <w:r w:rsidR="006D25C9" w:rsidRPr="006D25C9">
        <w:rPr>
          <w:rFonts w:ascii="Times New Roman" w:hAnsi="Times New Roman" w:cs="Times New Roman"/>
          <w:sz w:val="24"/>
          <w:szCs w:val="24"/>
        </w:rPr>
        <w:t>(Agoro, 2020)</w:t>
      </w:r>
      <w:r w:rsidRPr="0047407C">
        <w:rPr>
          <w:rFonts w:ascii="Times New Roman" w:hAnsi="Times New Roman" w:cs="Times New Roman"/>
          <w:sz w:val="24"/>
          <w:szCs w:val="24"/>
        </w:rPr>
        <w:t xml:space="preserve">. Other tasks, including managing accounting and human resources, are deliberately managed locally rather than worldwide. Many of Facebook's regional divisions collaborate with function-based teams by sharing managers and resources </w:t>
      </w:r>
      <w:proofErr w:type="gramStart"/>
      <w:r w:rsidRPr="0047407C">
        <w:rPr>
          <w:rFonts w:ascii="Times New Roman" w:hAnsi="Times New Roman" w:cs="Times New Roman"/>
          <w:sz w:val="24"/>
          <w:szCs w:val="24"/>
        </w:rPr>
        <w:t>as a result of</w:t>
      </w:r>
      <w:proofErr w:type="gramEnd"/>
      <w:r w:rsidRPr="0047407C">
        <w:rPr>
          <w:rFonts w:ascii="Times New Roman" w:hAnsi="Times New Roman" w:cs="Times New Roman"/>
          <w:sz w:val="24"/>
          <w:szCs w:val="24"/>
        </w:rPr>
        <w:t xml:space="preserve"> the company's matrix organizational structure.</w:t>
      </w:r>
    </w:p>
    <w:p w14:paraId="419E7A05" w14:textId="3F3BA089" w:rsidR="00183E96" w:rsidRDefault="007E0237" w:rsidP="00183E96">
      <w:pPr>
        <w:spacing w:line="480" w:lineRule="auto"/>
        <w:jc w:val="both"/>
        <w:rPr>
          <w:rFonts w:ascii="Times New Roman" w:hAnsi="Times New Roman" w:cs="Times New Roman"/>
          <w:sz w:val="24"/>
          <w:szCs w:val="24"/>
        </w:rPr>
      </w:pPr>
      <w:r w:rsidRPr="007E0237">
        <w:rPr>
          <w:rFonts w:ascii="Times New Roman" w:hAnsi="Times New Roman" w:cs="Times New Roman"/>
          <w:sz w:val="24"/>
          <w:szCs w:val="24"/>
        </w:rPr>
        <w:t>Four geographic divisions are present in the Facebook org</w:t>
      </w:r>
      <w:r w:rsidR="00C642D0">
        <w:rPr>
          <w:rFonts w:ascii="Times New Roman" w:hAnsi="Times New Roman" w:cs="Times New Roman"/>
          <w:sz w:val="24"/>
          <w:szCs w:val="24"/>
        </w:rPr>
        <w:t>anizational</w:t>
      </w:r>
      <w:r w:rsidRPr="007E0237">
        <w:rPr>
          <w:rFonts w:ascii="Times New Roman" w:hAnsi="Times New Roman" w:cs="Times New Roman"/>
          <w:sz w:val="24"/>
          <w:szCs w:val="24"/>
        </w:rPr>
        <w:t xml:space="preserve"> structure</w:t>
      </w:r>
      <w:r w:rsidR="00EC7131">
        <w:rPr>
          <w:rFonts w:ascii="Times New Roman" w:hAnsi="Times New Roman" w:cs="Times New Roman"/>
          <w:sz w:val="24"/>
          <w:szCs w:val="24"/>
        </w:rPr>
        <w:t xml:space="preserve"> </w:t>
      </w:r>
      <w:r w:rsidR="00EC7131" w:rsidRPr="00EC7131">
        <w:rPr>
          <w:rFonts w:ascii="Times New Roman" w:hAnsi="Times New Roman" w:cs="Times New Roman"/>
          <w:sz w:val="24"/>
          <w:szCs w:val="24"/>
        </w:rPr>
        <w:t>(Lombardo, 2018)</w:t>
      </w:r>
      <w:r>
        <w:rPr>
          <w:rFonts w:ascii="Times New Roman" w:hAnsi="Times New Roman" w:cs="Times New Roman"/>
          <w:sz w:val="24"/>
          <w:szCs w:val="24"/>
        </w:rPr>
        <w:t>:</w:t>
      </w:r>
    </w:p>
    <w:p w14:paraId="3F8B0464" w14:textId="77777777" w:rsidR="00183E96" w:rsidRPr="00183E96" w:rsidRDefault="00183E96" w:rsidP="00C642D0">
      <w:pPr>
        <w:pStyle w:val="ListParagraph"/>
        <w:numPr>
          <w:ilvl w:val="0"/>
          <w:numId w:val="6"/>
        </w:numPr>
        <w:spacing w:line="480" w:lineRule="auto"/>
        <w:jc w:val="both"/>
        <w:rPr>
          <w:rFonts w:ascii="Times New Roman" w:hAnsi="Times New Roman" w:cs="Times New Roman"/>
          <w:sz w:val="24"/>
          <w:szCs w:val="24"/>
        </w:rPr>
      </w:pPr>
      <w:r w:rsidRPr="00183E96">
        <w:rPr>
          <w:rFonts w:ascii="Times New Roman" w:hAnsi="Times New Roman" w:cs="Times New Roman"/>
          <w:sz w:val="24"/>
          <w:szCs w:val="24"/>
        </w:rPr>
        <w:lastRenderedPageBreak/>
        <w:t>North America</w:t>
      </w:r>
    </w:p>
    <w:p w14:paraId="53344B11" w14:textId="77777777" w:rsidR="00183E96" w:rsidRPr="00183E96" w:rsidRDefault="00183E96" w:rsidP="00C642D0">
      <w:pPr>
        <w:pStyle w:val="ListParagraph"/>
        <w:numPr>
          <w:ilvl w:val="0"/>
          <w:numId w:val="6"/>
        </w:numPr>
        <w:spacing w:line="480" w:lineRule="auto"/>
        <w:jc w:val="both"/>
        <w:rPr>
          <w:rFonts w:ascii="Times New Roman" w:hAnsi="Times New Roman" w:cs="Times New Roman"/>
          <w:sz w:val="24"/>
          <w:szCs w:val="24"/>
        </w:rPr>
      </w:pPr>
      <w:r w:rsidRPr="00183E96">
        <w:rPr>
          <w:rFonts w:ascii="Times New Roman" w:hAnsi="Times New Roman" w:cs="Times New Roman"/>
          <w:sz w:val="24"/>
          <w:szCs w:val="24"/>
        </w:rPr>
        <w:t>Latin America</w:t>
      </w:r>
    </w:p>
    <w:p w14:paraId="1830A3BE" w14:textId="77777777" w:rsidR="00183E96" w:rsidRPr="00183E96" w:rsidRDefault="00183E96" w:rsidP="00C642D0">
      <w:pPr>
        <w:pStyle w:val="ListParagraph"/>
        <w:numPr>
          <w:ilvl w:val="0"/>
          <w:numId w:val="6"/>
        </w:numPr>
        <w:spacing w:line="480" w:lineRule="auto"/>
        <w:jc w:val="both"/>
        <w:rPr>
          <w:rFonts w:ascii="Times New Roman" w:hAnsi="Times New Roman" w:cs="Times New Roman"/>
          <w:sz w:val="24"/>
          <w:szCs w:val="24"/>
        </w:rPr>
      </w:pPr>
      <w:r w:rsidRPr="00183E96">
        <w:rPr>
          <w:rFonts w:ascii="Times New Roman" w:hAnsi="Times New Roman" w:cs="Times New Roman"/>
          <w:sz w:val="24"/>
          <w:szCs w:val="24"/>
        </w:rPr>
        <w:t>Europe, Middle East &amp; Africa</w:t>
      </w:r>
    </w:p>
    <w:p w14:paraId="3779DAF1" w14:textId="1D067E53" w:rsidR="00B6250B" w:rsidRPr="00183E96" w:rsidRDefault="00183E96" w:rsidP="00C642D0">
      <w:pPr>
        <w:pStyle w:val="ListParagraph"/>
        <w:numPr>
          <w:ilvl w:val="0"/>
          <w:numId w:val="6"/>
        </w:numPr>
        <w:spacing w:line="480" w:lineRule="auto"/>
        <w:jc w:val="both"/>
        <w:rPr>
          <w:rFonts w:ascii="Times New Roman" w:hAnsi="Times New Roman" w:cs="Times New Roman"/>
          <w:sz w:val="24"/>
          <w:szCs w:val="24"/>
        </w:rPr>
      </w:pPr>
      <w:r w:rsidRPr="00183E96">
        <w:rPr>
          <w:rFonts w:ascii="Times New Roman" w:hAnsi="Times New Roman" w:cs="Times New Roman"/>
          <w:sz w:val="24"/>
          <w:szCs w:val="24"/>
        </w:rPr>
        <w:t>Asia &amp; South Pacific</w:t>
      </w:r>
    </w:p>
    <w:p w14:paraId="683909CD" w14:textId="0FD25E6C" w:rsidR="0092707D" w:rsidRPr="004E6717" w:rsidRDefault="00CF7686" w:rsidP="004E6717">
      <w:pPr>
        <w:pStyle w:val="ListParagraph"/>
        <w:numPr>
          <w:ilvl w:val="0"/>
          <w:numId w:val="2"/>
        </w:numPr>
        <w:spacing w:line="480" w:lineRule="auto"/>
        <w:jc w:val="both"/>
        <w:rPr>
          <w:rFonts w:ascii="Times New Roman" w:hAnsi="Times New Roman" w:cs="Times New Roman"/>
          <w:b/>
          <w:bCs/>
          <w:sz w:val="24"/>
          <w:szCs w:val="24"/>
        </w:rPr>
      </w:pPr>
      <w:r w:rsidRPr="004E6717">
        <w:rPr>
          <w:rFonts w:ascii="Times New Roman" w:hAnsi="Times New Roman" w:cs="Times New Roman"/>
          <w:b/>
          <w:bCs/>
          <w:sz w:val="24"/>
          <w:szCs w:val="24"/>
        </w:rPr>
        <w:t>Product Division:</w:t>
      </w:r>
    </w:p>
    <w:p w14:paraId="19D59609" w14:textId="27C9660D" w:rsidR="00CF7686" w:rsidRDefault="00CF7686" w:rsidP="00945C7E">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r>
      <w:r w:rsidR="00E233BB">
        <w:rPr>
          <w:rFonts w:ascii="Times New Roman" w:hAnsi="Times New Roman" w:cs="Times New Roman"/>
          <w:sz w:val="24"/>
          <w:szCs w:val="24"/>
        </w:rPr>
        <w:t>E</w:t>
      </w:r>
      <w:r w:rsidRPr="00CF7686">
        <w:rPr>
          <w:rFonts w:ascii="Times New Roman" w:hAnsi="Times New Roman" w:cs="Times New Roman"/>
          <w:sz w:val="24"/>
          <w:szCs w:val="24"/>
        </w:rPr>
        <w:t xml:space="preserve">ven though the majority of </w:t>
      </w:r>
      <w:r w:rsidR="00E233BB">
        <w:rPr>
          <w:rFonts w:ascii="Times New Roman" w:hAnsi="Times New Roman" w:cs="Times New Roman"/>
          <w:sz w:val="24"/>
          <w:szCs w:val="24"/>
        </w:rPr>
        <w:t>facebook’s</w:t>
      </w:r>
      <w:r w:rsidRPr="00CF7686">
        <w:rPr>
          <w:rFonts w:ascii="Times New Roman" w:hAnsi="Times New Roman" w:cs="Times New Roman"/>
          <w:sz w:val="24"/>
          <w:szCs w:val="24"/>
        </w:rPr>
        <w:t xml:space="preserve"> operations are concentrated on its main social networking service. This entails corporate and international teams working on product-specific operations, such as initiatives involving brands like</w:t>
      </w:r>
      <w:r>
        <w:rPr>
          <w:rFonts w:ascii="Times New Roman" w:hAnsi="Times New Roman" w:cs="Times New Roman"/>
          <w:sz w:val="24"/>
          <w:szCs w:val="24"/>
        </w:rPr>
        <w:t xml:space="preserve"> </w:t>
      </w:r>
      <w:r w:rsidRPr="00CF7686">
        <w:rPr>
          <w:rFonts w:ascii="Times New Roman" w:hAnsi="Times New Roman" w:cs="Times New Roman"/>
          <w:sz w:val="24"/>
          <w:szCs w:val="24"/>
        </w:rPr>
        <w:t>WhatsApp.</w:t>
      </w:r>
    </w:p>
    <w:p w14:paraId="745B2179" w14:textId="745CB851" w:rsidR="00F92D76" w:rsidRPr="007B6C57" w:rsidRDefault="00F92D76" w:rsidP="00945C7E">
      <w:pPr>
        <w:spacing w:line="480" w:lineRule="auto"/>
        <w:jc w:val="both"/>
        <w:rPr>
          <w:rFonts w:ascii="Times New Roman" w:hAnsi="Times New Roman" w:cs="Times New Roman"/>
          <w:b/>
          <w:bCs/>
          <w:sz w:val="28"/>
          <w:szCs w:val="28"/>
        </w:rPr>
      </w:pPr>
      <w:r w:rsidRPr="007B6C57">
        <w:rPr>
          <w:rFonts w:ascii="Times New Roman" w:hAnsi="Times New Roman" w:cs="Times New Roman"/>
          <w:b/>
          <w:bCs/>
          <w:sz w:val="28"/>
          <w:szCs w:val="28"/>
        </w:rPr>
        <w:t xml:space="preserve">Main Products and </w:t>
      </w:r>
      <w:r w:rsidR="00840B9B" w:rsidRPr="007B6C57">
        <w:rPr>
          <w:rFonts w:ascii="Times New Roman" w:hAnsi="Times New Roman" w:cs="Times New Roman"/>
          <w:b/>
          <w:bCs/>
          <w:sz w:val="28"/>
          <w:szCs w:val="28"/>
        </w:rPr>
        <w:t>S</w:t>
      </w:r>
      <w:r w:rsidRPr="007B6C57">
        <w:rPr>
          <w:rFonts w:ascii="Times New Roman" w:hAnsi="Times New Roman" w:cs="Times New Roman"/>
          <w:b/>
          <w:bCs/>
          <w:sz w:val="28"/>
          <w:szCs w:val="28"/>
        </w:rPr>
        <w:t>ervices</w:t>
      </w:r>
      <w:r w:rsidR="00840B9B" w:rsidRPr="007B6C57">
        <w:rPr>
          <w:rFonts w:ascii="Times New Roman" w:hAnsi="Times New Roman" w:cs="Times New Roman"/>
          <w:b/>
          <w:bCs/>
          <w:sz w:val="28"/>
          <w:szCs w:val="28"/>
        </w:rPr>
        <w:t>:</w:t>
      </w:r>
      <w:r w:rsidR="00635AF2" w:rsidRPr="007B6C57">
        <w:rPr>
          <w:rFonts w:ascii="Times New Roman" w:hAnsi="Times New Roman" w:cs="Times New Roman"/>
          <w:b/>
          <w:bCs/>
          <w:sz w:val="28"/>
          <w:szCs w:val="28"/>
        </w:rPr>
        <w:t xml:space="preserve"> </w:t>
      </w:r>
    </w:p>
    <w:p w14:paraId="6F7DDA8A" w14:textId="77777777" w:rsidR="003629DB" w:rsidRPr="003629DB" w:rsidRDefault="003629DB" w:rsidP="007B6C57">
      <w:pPr>
        <w:spacing w:line="480" w:lineRule="auto"/>
        <w:ind w:firstLine="567"/>
        <w:jc w:val="both"/>
        <w:rPr>
          <w:rFonts w:ascii="Times New Roman" w:hAnsi="Times New Roman" w:cs="Times New Roman"/>
          <w:sz w:val="24"/>
          <w:szCs w:val="24"/>
        </w:rPr>
      </w:pPr>
      <w:r w:rsidRPr="003629DB">
        <w:rPr>
          <w:rFonts w:ascii="Times New Roman" w:hAnsi="Times New Roman" w:cs="Times New Roman"/>
          <w:sz w:val="24"/>
          <w:szCs w:val="24"/>
        </w:rPr>
        <w:t>Users may buy, sell, and trade goods with individuals in their neighborhood using Facebook Marketplace, a digital marketplace. Think of it as a garage sale without the planning, advertising, and weekend costs. Using the App or an internet browser to access the platform, you can list nearly any item there.</w:t>
      </w:r>
    </w:p>
    <w:p w14:paraId="16B2353C" w14:textId="54011001" w:rsidR="00267866" w:rsidRDefault="003629DB" w:rsidP="003629DB">
      <w:pPr>
        <w:spacing w:line="480" w:lineRule="auto"/>
        <w:ind w:firstLine="567"/>
        <w:jc w:val="both"/>
        <w:rPr>
          <w:rFonts w:ascii="Times New Roman" w:hAnsi="Times New Roman" w:cs="Times New Roman"/>
          <w:sz w:val="24"/>
          <w:szCs w:val="24"/>
        </w:rPr>
      </w:pPr>
      <w:r w:rsidRPr="003629DB">
        <w:rPr>
          <w:rFonts w:ascii="Times New Roman" w:hAnsi="Times New Roman" w:cs="Times New Roman"/>
          <w:sz w:val="24"/>
          <w:szCs w:val="24"/>
        </w:rPr>
        <w:t xml:space="preserve">The </w:t>
      </w:r>
      <w:r w:rsidR="00621BE9">
        <w:rPr>
          <w:rFonts w:ascii="Times New Roman" w:hAnsi="Times New Roman" w:cs="Times New Roman"/>
          <w:sz w:val="24"/>
          <w:szCs w:val="24"/>
        </w:rPr>
        <w:t>marketplace</w:t>
      </w:r>
      <w:r w:rsidRPr="003629DB">
        <w:rPr>
          <w:rFonts w:ascii="Times New Roman" w:hAnsi="Times New Roman" w:cs="Times New Roman"/>
          <w:sz w:val="24"/>
          <w:szCs w:val="24"/>
        </w:rPr>
        <w:t xml:space="preserve"> is used by individuals to buy and sell goods, while e-commerce companies and storefronts utilize it to market their present stock and draw more customers. Find out how much it will cost you and discover the advantages and disadvantages of utilizing Facebook Marketplace.</w:t>
      </w:r>
    </w:p>
    <w:p w14:paraId="40AA2EE7" w14:textId="755AE244" w:rsidR="00840B9B" w:rsidRPr="0087702D" w:rsidRDefault="00267866" w:rsidP="00267866">
      <w:pPr>
        <w:spacing w:line="480" w:lineRule="auto"/>
        <w:ind w:firstLine="720"/>
        <w:jc w:val="both"/>
        <w:rPr>
          <w:rFonts w:ascii="Times New Roman" w:hAnsi="Times New Roman" w:cs="Times New Roman"/>
          <w:sz w:val="24"/>
          <w:szCs w:val="24"/>
        </w:rPr>
      </w:pPr>
      <w:r w:rsidRPr="00267866">
        <w:rPr>
          <w:rFonts w:ascii="Times New Roman" w:hAnsi="Times New Roman" w:cs="Times New Roman"/>
          <w:sz w:val="24"/>
          <w:szCs w:val="24"/>
        </w:rPr>
        <w:t xml:space="preserve">Selling ad space on its social media networks, such </w:t>
      </w:r>
      <w:r>
        <w:rPr>
          <w:rFonts w:ascii="Times New Roman" w:hAnsi="Times New Roman" w:cs="Times New Roman"/>
          <w:sz w:val="24"/>
          <w:szCs w:val="24"/>
        </w:rPr>
        <w:t xml:space="preserve">as </w:t>
      </w:r>
      <w:r w:rsidRPr="00267866">
        <w:rPr>
          <w:rFonts w:ascii="Times New Roman" w:hAnsi="Times New Roman" w:cs="Times New Roman"/>
          <w:sz w:val="24"/>
          <w:szCs w:val="24"/>
        </w:rPr>
        <w:t xml:space="preserve">Facebook and Instagram, is how Meta, previously known as Facebook, generates </w:t>
      </w:r>
      <w:proofErr w:type="gramStart"/>
      <w:r w:rsidRPr="00267866">
        <w:rPr>
          <w:rFonts w:ascii="Times New Roman" w:hAnsi="Times New Roman" w:cs="Times New Roman"/>
          <w:sz w:val="24"/>
          <w:szCs w:val="24"/>
        </w:rPr>
        <w:t>the majority of</w:t>
      </w:r>
      <w:proofErr w:type="gramEnd"/>
      <w:r w:rsidRPr="00267866">
        <w:rPr>
          <w:rFonts w:ascii="Times New Roman" w:hAnsi="Times New Roman" w:cs="Times New Roman"/>
          <w:sz w:val="24"/>
          <w:szCs w:val="24"/>
        </w:rPr>
        <w:t xml:space="preserve"> its revenue. An ad auction system underlies the fluctuating cost of advertising. Marketers establish an advertising budget, and Meta responds by estimating how </w:t>
      </w:r>
      <w:proofErr w:type="gramStart"/>
      <w:r w:rsidRPr="00267866">
        <w:rPr>
          <w:rFonts w:ascii="Times New Roman" w:hAnsi="Times New Roman" w:cs="Times New Roman"/>
          <w:sz w:val="24"/>
          <w:szCs w:val="24"/>
        </w:rPr>
        <w:t>several</w:t>
      </w:r>
      <w:proofErr w:type="gramEnd"/>
      <w:r w:rsidRPr="00267866">
        <w:rPr>
          <w:rFonts w:ascii="Times New Roman" w:hAnsi="Times New Roman" w:cs="Times New Roman"/>
          <w:sz w:val="24"/>
          <w:szCs w:val="24"/>
        </w:rPr>
        <w:t xml:space="preserve"> </w:t>
      </w:r>
      <w:proofErr w:type="gramStart"/>
      <w:r w:rsidR="00E7381F">
        <w:rPr>
          <w:rFonts w:ascii="Times New Roman" w:hAnsi="Times New Roman" w:cs="Times New Roman"/>
          <w:sz w:val="24"/>
          <w:szCs w:val="24"/>
        </w:rPr>
        <w:t>exposure</w:t>
      </w:r>
      <w:proofErr w:type="gramEnd"/>
      <w:r w:rsidRPr="00267866">
        <w:rPr>
          <w:rFonts w:ascii="Times New Roman" w:hAnsi="Times New Roman" w:cs="Times New Roman"/>
          <w:sz w:val="24"/>
          <w:szCs w:val="24"/>
        </w:rPr>
        <w:t xml:space="preserve"> the company can obtain for the allocated funds. In addition, Meta generates income by offering subscriptions to social media sites and virtual reality </w:t>
      </w:r>
      <w:r w:rsidRPr="00267866">
        <w:rPr>
          <w:rFonts w:ascii="Times New Roman" w:hAnsi="Times New Roman" w:cs="Times New Roman"/>
          <w:sz w:val="24"/>
          <w:szCs w:val="24"/>
        </w:rPr>
        <w:lastRenderedPageBreak/>
        <w:t>applications. While Meta social networking networks are free to use, some users may pay a charge to subscribe to special benefits.</w:t>
      </w:r>
      <w:r w:rsidR="000F22AA" w:rsidRPr="000F22AA">
        <w:t xml:space="preserve"> </w:t>
      </w:r>
      <w:r w:rsidR="000F22AA" w:rsidRPr="000F22AA">
        <w:rPr>
          <w:rFonts w:ascii="Times New Roman" w:hAnsi="Times New Roman" w:cs="Times New Roman"/>
          <w:sz w:val="24"/>
          <w:szCs w:val="24"/>
        </w:rPr>
        <w:t xml:space="preserve">According to Meta, </w:t>
      </w:r>
      <w:r w:rsidR="00C361A4">
        <w:rPr>
          <w:rFonts w:ascii="Times New Roman" w:hAnsi="Times New Roman" w:cs="Times New Roman"/>
          <w:sz w:val="24"/>
          <w:szCs w:val="24"/>
        </w:rPr>
        <w:t xml:space="preserve">the </w:t>
      </w:r>
      <w:r w:rsidR="000F22AA" w:rsidRPr="000F22AA">
        <w:rPr>
          <w:rFonts w:ascii="Times New Roman" w:hAnsi="Times New Roman" w:cs="Times New Roman"/>
          <w:sz w:val="24"/>
          <w:szCs w:val="24"/>
        </w:rPr>
        <w:t>overall income for 2021 was $117.929 billion, or about $323.09 million per day</w:t>
      </w:r>
      <w:r w:rsidR="00430C6C">
        <w:rPr>
          <w:rFonts w:ascii="Times New Roman" w:hAnsi="Times New Roman" w:cs="Times New Roman"/>
          <w:sz w:val="24"/>
          <w:szCs w:val="24"/>
        </w:rPr>
        <w:t xml:space="preserve"> </w:t>
      </w:r>
      <w:r w:rsidR="00430C6C" w:rsidRPr="00BB21B5">
        <w:rPr>
          <w:rFonts w:ascii="Times New Roman" w:hAnsi="Times New Roman" w:cs="Times New Roman"/>
          <w:sz w:val="24"/>
          <w:szCs w:val="24"/>
        </w:rPr>
        <w:t>(Johnston, 2022)</w:t>
      </w:r>
      <w:r w:rsidR="00430C6C">
        <w:rPr>
          <w:rFonts w:ascii="Times New Roman" w:hAnsi="Times New Roman" w:cs="Times New Roman"/>
          <w:sz w:val="24"/>
          <w:szCs w:val="24"/>
        </w:rPr>
        <w:t>.</w:t>
      </w:r>
    </w:p>
    <w:p w14:paraId="0143D140" w14:textId="4BA93DC6" w:rsidR="00587EEC" w:rsidRDefault="0092707D" w:rsidP="00945C7E">
      <w:pPr>
        <w:spacing w:line="480" w:lineRule="auto"/>
        <w:jc w:val="both"/>
        <w:rPr>
          <w:rFonts w:ascii="Times New Roman" w:hAnsi="Times New Roman" w:cs="Times New Roman"/>
          <w:sz w:val="24"/>
          <w:szCs w:val="24"/>
        </w:rPr>
      </w:pPr>
      <w:r w:rsidRPr="00835913">
        <w:rPr>
          <w:rFonts w:ascii="Times New Roman" w:hAnsi="Times New Roman" w:cs="Times New Roman"/>
          <w:b/>
          <w:bCs/>
          <w:sz w:val="28"/>
          <w:szCs w:val="28"/>
        </w:rPr>
        <w:t xml:space="preserve">Geographic </w:t>
      </w:r>
      <w:r w:rsidR="0070024C">
        <w:rPr>
          <w:rFonts w:ascii="Times New Roman" w:hAnsi="Times New Roman" w:cs="Times New Roman"/>
          <w:b/>
          <w:bCs/>
          <w:sz w:val="28"/>
          <w:szCs w:val="28"/>
        </w:rPr>
        <w:t>Operations</w:t>
      </w:r>
      <w:r w:rsidR="00762475">
        <w:rPr>
          <w:rFonts w:ascii="Times New Roman" w:hAnsi="Times New Roman" w:cs="Times New Roman"/>
          <w:b/>
          <w:bCs/>
          <w:sz w:val="24"/>
          <w:szCs w:val="24"/>
        </w:rPr>
        <w:t>:</w:t>
      </w:r>
      <w:r>
        <w:rPr>
          <w:rFonts w:ascii="Times New Roman" w:hAnsi="Times New Roman" w:cs="Times New Roman"/>
          <w:sz w:val="24"/>
          <w:szCs w:val="24"/>
        </w:rPr>
        <w:t xml:space="preserve"> </w:t>
      </w:r>
    </w:p>
    <w:p w14:paraId="4E3FAD12" w14:textId="77777777" w:rsidR="00157956" w:rsidRPr="00157956" w:rsidRDefault="00157956" w:rsidP="0067138A">
      <w:pPr>
        <w:spacing w:line="480" w:lineRule="auto"/>
        <w:ind w:firstLine="720"/>
        <w:jc w:val="both"/>
        <w:rPr>
          <w:rFonts w:ascii="Times New Roman" w:hAnsi="Times New Roman" w:cs="Times New Roman"/>
          <w:sz w:val="24"/>
          <w:szCs w:val="24"/>
        </w:rPr>
      </w:pPr>
      <w:r w:rsidRPr="00157956">
        <w:rPr>
          <w:rFonts w:ascii="Times New Roman" w:hAnsi="Times New Roman" w:cs="Times New Roman"/>
          <w:sz w:val="24"/>
          <w:szCs w:val="24"/>
        </w:rPr>
        <w:t>Another crucial component of Facebook's organizational structure is geographic division. The term "marketing" describes a company's strategies and tactics for luring clients and promoting the acquisition or sale of a good or service. Marketers can create plans for influencing the purchasing decisions of potential clients by getting their feedback. Advertising is one of the most well-known marketing strategies used to promote products to consumers. Advertising has been shown to have a major impact on sales. Additionally, studies show that Facebook marketing drives more sales than newspaper marketing.</w:t>
      </w:r>
    </w:p>
    <w:p w14:paraId="6AAE29FA" w14:textId="0CD12330" w:rsidR="00EC61DF" w:rsidRPr="00EC61DF" w:rsidRDefault="00EC61DF" w:rsidP="00EC61DF">
      <w:pPr>
        <w:spacing w:line="480" w:lineRule="auto"/>
        <w:jc w:val="both"/>
        <w:rPr>
          <w:rFonts w:ascii="Times New Roman" w:hAnsi="Times New Roman" w:cs="Times New Roman"/>
          <w:b/>
          <w:bCs/>
          <w:sz w:val="24"/>
          <w:szCs w:val="24"/>
        </w:rPr>
      </w:pPr>
      <w:r w:rsidRPr="00E245C5">
        <w:rPr>
          <w:rFonts w:ascii="Times New Roman" w:hAnsi="Times New Roman" w:cs="Times New Roman"/>
          <w:b/>
          <w:bCs/>
          <w:sz w:val="28"/>
          <w:szCs w:val="28"/>
        </w:rPr>
        <w:t>Recent Developments</w:t>
      </w:r>
      <w:r w:rsidRPr="00EC61DF">
        <w:rPr>
          <w:rFonts w:ascii="Times New Roman" w:hAnsi="Times New Roman" w:cs="Times New Roman"/>
          <w:b/>
          <w:bCs/>
          <w:sz w:val="24"/>
          <w:szCs w:val="24"/>
        </w:rPr>
        <w:t>:</w:t>
      </w:r>
    </w:p>
    <w:p w14:paraId="3DA37496" w14:textId="2F1E6EE3" w:rsidR="00B854FC" w:rsidRDefault="00B854FC" w:rsidP="00EC61DF">
      <w:pPr>
        <w:spacing w:line="480" w:lineRule="auto"/>
        <w:ind w:firstLine="720"/>
        <w:jc w:val="both"/>
        <w:rPr>
          <w:rFonts w:ascii="Times New Roman" w:hAnsi="Times New Roman" w:cs="Times New Roman"/>
          <w:sz w:val="24"/>
          <w:szCs w:val="24"/>
        </w:rPr>
      </w:pPr>
      <w:r w:rsidRPr="00B854FC">
        <w:rPr>
          <w:rFonts w:ascii="Times New Roman" w:hAnsi="Times New Roman" w:cs="Times New Roman"/>
          <w:sz w:val="24"/>
          <w:szCs w:val="24"/>
        </w:rPr>
        <w:t>The popular social media platform disabled the video capability from its profile pages in February. This change is a component of their plan to streamline the Facebook platform and put more of an emphasis on the content that users share rather than the method by which they share it. Facebook gave users the option to manually convert their account videos to images to make the transition seamless</w:t>
      </w:r>
      <w:r w:rsidR="00F879F5">
        <w:rPr>
          <w:rFonts w:ascii="Times New Roman" w:hAnsi="Times New Roman" w:cs="Times New Roman"/>
          <w:sz w:val="24"/>
          <w:szCs w:val="24"/>
        </w:rPr>
        <w:t>.</w:t>
      </w:r>
      <w:r>
        <w:rPr>
          <w:rFonts w:ascii="Times New Roman" w:hAnsi="Times New Roman" w:cs="Times New Roman"/>
          <w:sz w:val="24"/>
          <w:szCs w:val="24"/>
        </w:rPr>
        <w:t xml:space="preserve"> </w:t>
      </w:r>
    </w:p>
    <w:p w14:paraId="4C5536C7" w14:textId="314BA270" w:rsidR="00EC61DF" w:rsidRDefault="00EC61DF" w:rsidP="00EC61DF">
      <w:pPr>
        <w:spacing w:line="480" w:lineRule="auto"/>
        <w:ind w:firstLine="720"/>
        <w:jc w:val="both"/>
        <w:rPr>
          <w:rFonts w:ascii="Times New Roman" w:hAnsi="Times New Roman" w:cs="Times New Roman"/>
          <w:sz w:val="24"/>
          <w:szCs w:val="24"/>
        </w:rPr>
      </w:pPr>
      <w:r w:rsidRPr="00EC61DF">
        <w:rPr>
          <w:rFonts w:ascii="Times New Roman" w:hAnsi="Times New Roman" w:cs="Times New Roman"/>
          <w:sz w:val="24"/>
          <w:szCs w:val="24"/>
        </w:rPr>
        <w:t xml:space="preserve">Meta is releasing a special collection of complimentary sounds for Carousel Commercials on Reels with the aim of making it simpler for marketers to develop Reels ads. Depending on the theme of the advertisement, advertisers can either choose a song manually or leave it up to the app to do so. After a Reel has finished playing, 4 to 10-second skippable video commercials will begin to play. The main Reel will resume after the advertisement and loop once more. With the advent </w:t>
      </w:r>
      <w:r w:rsidRPr="00EC61DF">
        <w:rPr>
          <w:rFonts w:ascii="Times New Roman" w:hAnsi="Times New Roman" w:cs="Times New Roman"/>
          <w:sz w:val="24"/>
          <w:szCs w:val="24"/>
        </w:rPr>
        <w:lastRenderedPageBreak/>
        <w:t>of click-to-Messenger ads, businesses can now target the customers most likely to engage in a conversation with them and purchase from them.</w:t>
      </w:r>
    </w:p>
    <w:p w14:paraId="3AD9F03B" w14:textId="77777777" w:rsidR="00774D1B" w:rsidRDefault="00774D1B" w:rsidP="008328E7">
      <w:pPr>
        <w:spacing w:line="480" w:lineRule="auto"/>
        <w:jc w:val="both"/>
        <w:rPr>
          <w:rFonts w:ascii="Times New Roman" w:hAnsi="Times New Roman" w:cs="Times New Roman"/>
          <w:b/>
          <w:bCs/>
          <w:sz w:val="24"/>
          <w:szCs w:val="24"/>
        </w:rPr>
      </w:pPr>
    </w:p>
    <w:p w14:paraId="5A318FD9" w14:textId="4C462A84" w:rsidR="008328E7" w:rsidRPr="00BE5CD6" w:rsidRDefault="008328E7" w:rsidP="008328E7">
      <w:pPr>
        <w:spacing w:line="480" w:lineRule="auto"/>
        <w:jc w:val="both"/>
        <w:rPr>
          <w:rFonts w:ascii="Times New Roman" w:hAnsi="Times New Roman" w:cs="Times New Roman"/>
          <w:b/>
          <w:bCs/>
          <w:sz w:val="28"/>
          <w:szCs w:val="28"/>
        </w:rPr>
      </w:pPr>
      <w:r w:rsidRPr="00BE5CD6">
        <w:rPr>
          <w:rFonts w:ascii="Times New Roman" w:hAnsi="Times New Roman" w:cs="Times New Roman"/>
          <w:b/>
          <w:bCs/>
          <w:sz w:val="28"/>
          <w:szCs w:val="28"/>
        </w:rPr>
        <w:t>FINANCIAL OVERVIEW:</w:t>
      </w:r>
    </w:p>
    <w:p w14:paraId="37012306" w14:textId="5D577B21" w:rsidR="00DD3B75" w:rsidRPr="00DD3B75" w:rsidRDefault="0009610A" w:rsidP="00DD3B75">
      <w:pPr>
        <w:pStyle w:val="ListParagraph"/>
        <w:numPr>
          <w:ilvl w:val="0"/>
          <w:numId w:val="7"/>
        </w:numPr>
        <w:spacing w:line="480" w:lineRule="auto"/>
        <w:jc w:val="both"/>
        <w:rPr>
          <w:rFonts w:ascii="Times New Roman" w:hAnsi="Times New Roman" w:cs="Times New Roman"/>
          <w:b/>
          <w:bCs/>
          <w:sz w:val="24"/>
          <w:szCs w:val="24"/>
        </w:rPr>
      </w:pPr>
      <w:r w:rsidRPr="00DD3B75">
        <w:rPr>
          <w:rFonts w:ascii="Times New Roman" w:hAnsi="Times New Roman" w:cs="Times New Roman"/>
          <w:b/>
          <w:bCs/>
          <w:sz w:val="24"/>
          <w:szCs w:val="24"/>
        </w:rPr>
        <w:t>Sales and Income Record:</w:t>
      </w:r>
    </w:p>
    <w:p w14:paraId="2D17B350" w14:textId="0468B5A7" w:rsidR="00DD3B75" w:rsidRPr="00DD3B75" w:rsidRDefault="00DD3B75" w:rsidP="00DD3B75">
      <w:pPr>
        <w:pStyle w:val="ListParagraph"/>
        <w:spacing w:line="480" w:lineRule="auto"/>
        <w:ind w:left="480"/>
        <w:jc w:val="both"/>
        <w:rPr>
          <w:rFonts w:ascii="Times New Roman" w:hAnsi="Times New Roman" w:cs="Times New Roman"/>
          <w:b/>
          <w:bCs/>
          <w:sz w:val="24"/>
          <w:szCs w:val="24"/>
        </w:rPr>
      </w:pPr>
      <w:r w:rsidRPr="00DD3B75">
        <w:rPr>
          <w:rFonts w:ascii="Times New Roman" w:hAnsi="Times New Roman" w:cs="Times New Roman"/>
          <w:b/>
          <w:bCs/>
          <w:sz w:val="24"/>
          <w:szCs w:val="24"/>
        </w:rPr>
        <w:t xml:space="preserve">Facebook </w:t>
      </w:r>
      <w:r>
        <w:rPr>
          <w:rFonts w:ascii="Times New Roman" w:hAnsi="Times New Roman" w:cs="Times New Roman"/>
          <w:b/>
          <w:bCs/>
          <w:sz w:val="24"/>
          <w:szCs w:val="24"/>
        </w:rPr>
        <w:t xml:space="preserve">sales and net income </w:t>
      </w:r>
      <w:r w:rsidRPr="00DD3B75">
        <w:rPr>
          <w:rFonts w:ascii="Times New Roman" w:hAnsi="Times New Roman" w:cs="Times New Roman"/>
          <w:b/>
          <w:bCs/>
          <w:sz w:val="24"/>
          <w:szCs w:val="24"/>
        </w:rPr>
        <w:t>201</w:t>
      </w:r>
      <w:r>
        <w:rPr>
          <w:rFonts w:ascii="Times New Roman" w:hAnsi="Times New Roman" w:cs="Times New Roman"/>
          <w:b/>
          <w:bCs/>
          <w:sz w:val="24"/>
          <w:szCs w:val="24"/>
        </w:rPr>
        <w:t>7</w:t>
      </w:r>
      <w:r w:rsidRPr="00DD3B75">
        <w:rPr>
          <w:rFonts w:ascii="Times New Roman" w:hAnsi="Times New Roman" w:cs="Times New Roman"/>
          <w:b/>
          <w:bCs/>
          <w:sz w:val="24"/>
          <w:szCs w:val="24"/>
        </w:rPr>
        <w:t xml:space="preserve"> to 2021 ($bn)</w:t>
      </w:r>
    </w:p>
    <w:tbl>
      <w:tblPr>
        <w:tblW w:w="9448" w:type="dxa"/>
        <w:tblLook w:val="04A0" w:firstRow="1" w:lastRow="0" w:firstColumn="1" w:lastColumn="0" w:noHBand="0" w:noVBand="1"/>
      </w:tblPr>
      <w:tblGrid>
        <w:gridCol w:w="1723"/>
        <w:gridCol w:w="1545"/>
        <w:gridCol w:w="1545"/>
        <w:gridCol w:w="1545"/>
        <w:gridCol w:w="1545"/>
        <w:gridCol w:w="1545"/>
      </w:tblGrid>
      <w:tr w:rsidR="00C85FEE" w:rsidRPr="00C85FEE" w14:paraId="66F524A2" w14:textId="77777777" w:rsidTr="0009610A">
        <w:trPr>
          <w:trHeight w:val="422"/>
        </w:trPr>
        <w:tc>
          <w:tcPr>
            <w:tcW w:w="1723" w:type="dxa"/>
            <w:tcBorders>
              <w:top w:val="nil"/>
              <w:left w:val="nil"/>
              <w:bottom w:val="nil"/>
              <w:right w:val="nil"/>
            </w:tcBorders>
            <w:shd w:val="clear" w:color="auto" w:fill="auto"/>
            <w:noWrap/>
            <w:vAlign w:val="bottom"/>
            <w:hideMark/>
          </w:tcPr>
          <w:p w14:paraId="1FAFF04D" w14:textId="77777777" w:rsidR="00C85FEE" w:rsidRPr="00C85FEE" w:rsidRDefault="00C85FEE" w:rsidP="00C85FEE">
            <w:pPr>
              <w:spacing w:after="0" w:line="240" w:lineRule="auto"/>
              <w:rPr>
                <w:rFonts w:ascii="Times New Roman" w:eastAsia="Times New Roman" w:hAnsi="Times New Roman" w:cs="Times New Roman"/>
                <w:sz w:val="24"/>
                <w:szCs w:val="24"/>
              </w:rPr>
            </w:pPr>
          </w:p>
        </w:tc>
        <w:tc>
          <w:tcPr>
            <w:tcW w:w="1545" w:type="dxa"/>
            <w:tcBorders>
              <w:top w:val="nil"/>
              <w:left w:val="nil"/>
              <w:bottom w:val="nil"/>
              <w:right w:val="nil"/>
            </w:tcBorders>
            <w:shd w:val="clear" w:color="auto" w:fill="auto"/>
            <w:noWrap/>
            <w:vAlign w:val="bottom"/>
            <w:hideMark/>
          </w:tcPr>
          <w:p w14:paraId="3BA27D55" w14:textId="77777777" w:rsidR="00C85FEE" w:rsidRPr="00C85FEE" w:rsidRDefault="00C85FEE" w:rsidP="00C85FEE">
            <w:pPr>
              <w:spacing w:after="0" w:line="240" w:lineRule="auto"/>
              <w:jc w:val="right"/>
              <w:rPr>
                <w:rFonts w:ascii="Times New Roman" w:eastAsia="Times New Roman" w:hAnsi="Times New Roman" w:cs="Times New Roman"/>
                <w:color w:val="000000"/>
                <w:sz w:val="24"/>
                <w:szCs w:val="24"/>
              </w:rPr>
            </w:pPr>
            <w:r w:rsidRPr="00C85FEE">
              <w:rPr>
                <w:rFonts w:ascii="Times New Roman" w:eastAsia="Times New Roman" w:hAnsi="Times New Roman" w:cs="Times New Roman"/>
                <w:color w:val="000000"/>
                <w:sz w:val="24"/>
                <w:szCs w:val="24"/>
              </w:rPr>
              <w:t>2017</w:t>
            </w:r>
          </w:p>
        </w:tc>
        <w:tc>
          <w:tcPr>
            <w:tcW w:w="1545" w:type="dxa"/>
            <w:tcBorders>
              <w:top w:val="nil"/>
              <w:left w:val="nil"/>
              <w:bottom w:val="nil"/>
              <w:right w:val="nil"/>
            </w:tcBorders>
            <w:shd w:val="clear" w:color="auto" w:fill="auto"/>
            <w:noWrap/>
            <w:vAlign w:val="bottom"/>
            <w:hideMark/>
          </w:tcPr>
          <w:p w14:paraId="63AF0B08" w14:textId="77777777" w:rsidR="00C85FEE" w:rsidRPr="00C85FEE" w:rsidRDefault="00C85FEE" w:rsidP="00C85FEE">
            <w:pPr>
              <w:spacing w:after="0" w:line="240" w:lineRule="auto"/>
              <w:jc w:val="right"/>
              <w:rPr>
                <w:rFonts w:ascii="Times New Roman" w:eastAsia="Times New Roman" w:hAnsi="Times New Roman" w:cs="Times New Roman"/>
                <w:color w:val="000000"/>
                <w:sz w:val="24"/>
                <w:szCs w:val="24"/>
              </w:rPr>
            </w:pPr>
            <w:r w:rsidRPr="00C85FEE">
              <w:rPr>
                <w:rFonts w:ascii="Times New Roman" w:eastAsia="Times New Roman" w:hAnsi="Times New Roman" w:cs="Times New Roman"/>
                <w:color w:val="000000"/>
                <w:sz w:val="24"/>
                <w:szCs w:val="24"/>
              </w:rPr>
              <w:t>2018</w:t>
            </w:r>
          </w:p>
        </w:tc>
        <w:tc>
          <w:tcPr>
            <w:tcW w:w="1545" w:type="dxa"/>
            <w:tcBorders>
              <w:top w:val="nil"/>
              <w:left w:val="nil"/>
              <w:bottom w:val="nil"/>
              <w:right w:val="nil"/>
            </w:tcBorders>
            <w:shd w:val="clear" w:color="auto" w:fill="auto"/>
            <w:noWrap/>
            <w:vAlign w:val="bottom"/>
            <w:hideMark/>
          </w:tcPr>
          <w:p w14:paraId="4D4713FD" w14:textId="77777777" w:rsidR="00C85FEE" w:rsidRPr="00C85FEE" w:rsidRDefault="00C85FEE" w:rsidP="00C85FEE">
            <w:pPr>
              <w:spacing w:after="0" w:line="240" w:lineRule="auto"/>
              <w:jc w:val="right"/>
              <w:rPr>
                <w:rFonts w:ascii="Times New Roman" w:eastAsia="Times New Roman" w:hAnsi="Times New Roman" w:cs="Times New Roman"/>
                <w:color w:val="000000"/>
                <w:sz w:val="24"/>
                <w:szCs w:val="24"/>
              </w:rPr>
            </w:pPr>
            <w:r w:rsidRPr="00C85FEE">
              <w:rPr>
                <w:rFonts w:ascii="Times New Roman" w:eastAsia="Times New Roman" w:hAnsi="Times New Roman" w:cs="Times New Roman"/>
                <w:color w:val="000000"/>
                <w:sz w:val="24"/>
                <w:szCs w:val="24"/>
              </w:rPr>
              <w:t>2019</w:t>
            </w:r>
          </w:p>
        </w:tc>
        <w:tc>
          <w:tcPr>
            <w:tcW w:w="1545" w:type="dxa"/>
            <w:tcBorders>
              <w:top w:val="nil"/>
              <w:left w:val="nil"/>
              <w:bottom w:val="nil"/>
              <w:right w:val="nil"/>
            </w:tcBorders>
            <w:shd w:val="clear" w:color="auto" w:fill="auto"/>
            <w:noWrap/>
            <w:vAlign w:val="bottom"/>
            <w:hideMark/>
          </w:tcPr>
          <w:p w14:paraId="3AD6A1D5" w14:textId="77777777" w:rsidR="00C85FEE" w:rsidRPr="00C85FEE" w:rsidRDefault="00C85FEE" w:rsidP="00C85FEE">
            <w:pPr>
              <w:spacing w:after="0" w:line="240" w:lineRule="auto"/>
              <w:jc w:val="right"/>
              <w:rPr>
                <w:rFonts w:ascii="Times New Roman" w:eastAsia="Times New Roman" w:hAnsi="Times New Roman" w:cs="Times New Roman"/>
                <w:color w:val="000000"/>
                <w:sz w:val="24"/>
                <w:szCs w:val="24"/>
              </w:rPr>
            </w:pPr>
            <w:r w:rsidRPr="00C85FEE">
              <w:rPr>
                <w:rFonts w:ascii="Times New Roman" w:eastAsia="Times New Roman" w:hAnsi="Times New Roman" w:cs="Times New Roman"/>
                <w:color w:val="000000"/>
                <w:sz w:val="24"/>
                <w:szCs w:val="24"/>
              </w:rPr>
              <w:t>2020</w:t>
            </w:r>
          </w:p>
        </w:tc>
        <w:tc>
          <w:tcPr>
            <w:tcW w:w="1545" w:type="dxa"/>
            <w:tcBorders>
              <w:top w:val="nil"/>
              <w:left w:val="nil"/>
              <w:bottom w:val="nil"/>
              <w:right w:val="nil"/>
            </w:tcBorders>
            <w:shd w:val="clear" w:color="auto" w:fill="auto"/>
            <w:noWrap/>
            <w:vAlign w:val="bottom"/>
            <w:hideMark/>
          </w:tcPr>
          <w:p w14:paraId="570B48CF" w14:textId="77777777" w:rsidR="00C85FEE" w:rsidRPr="00C85FEE" w:rsidRDefault="00C85FEE" w:rsidP="00C85FEE">
            <w:pPr>
              <w:spacing w:after="0" w:line="240" w:lineRule="auto"/>
              <w:jc w:val="right"/>
              <w:rPr>
                <w:rFonts w:ascii="Times New Roman" w:eastAsia="Times New Roman" w:hAnsi="Times New Roman" w:cs="Times New Roman"/>
                <w:color w:val="000000"/>
                <w:sz w:val="24"/>
                <w:szCs w:val="24"/>
              </w:rPr>
            </w:pPr>
            <w:r w:rsidRPr="00C85FEE">
              <w:rPr>
                <w:rFonts w:ascii="Times New Roman" w:eastAsia="Times New Roman" w:hAnsi="Times New Roman" w:cs="Times New Roman"/>
                <w:color w:val="000000"/>
                <w:sz w:val="24"/>
                <w:szCs w:val="24"/>
              </w:rPr>
              <w:t>2021</w:t>
            </w:r>
          </w:p>
        </w:tc>
      </w:tr>
      <w:tr w:rsidR="00C85FEE" w:rsidRPr="00C85FEE" w14:paraId="5965A7DA" w14:textId="77777777" w:rsidTr="0009610A">
        <w:trPr>
          <w:trHeight w:val="422"/>
        </w:trPr>
        <w:tc>
          <w:tcPr>
            <w:tcW w:w="1723" w:type="dxa"/>
            <w:tcBorders>
              <w:top w:val="nil"/>
              <w:left w:val="nil"/>
              <w:bottom w:val="nil"/>
              <w:right w:val="nil"/>
            </w:tcBorders>
            <w:shd w:val="clear" w:color="auto" w:fill="auto"/>
            <w:noWrap/>
            <w:vAlign w:val="bottom"/>
            <w:hideMark/>
          </w:tcPr>
          <w:p w14:paraId="658B4938" w14:textId="77777777" w:rsidR="00C85FEE" w:rsidRPr="00C85FEE" w:rsidRDefault="00C85FEE" w:rsidP="00C85FEE">
            <w:pPr>
              <w:spacing w:after="0" w:line="240" w:lineRule="auto"/>
              <w:rPr>
                <w:rFonts w:ascii="Times New Roman" w:eastAsia="Times New Roman" w:hAnsi="Times New Roman" w:cs="Times New Roman"/>
                <w:color w:val="000000"/>
                <w:sz w:val="24"/>
                <w:szCs w:val="24"/>
              </w:rPr>
            </w:pPr>
            <w:r w:rsidRPr="00C85FEE">
              <w:rPr>
                <w:rFonts w:ascii="Times New Roman" w:eastAsia="Times New Roman" w:hAnsi="Times New Roman" w:cs="Times New Roman"/>
                <w:color w:val="000000"/>
                <w:sz w:val="24"/>
                <w:szCs w:val="24"/>
              </w:rPr>
              <w:t>Sales</w:t>
            </w:r>
          </w:p>
        </w:tc>
        <w:tc>
          <w:tcPr>
            <w:tcW w:w="1545" w:type="dxa"/>
            <w:tcBorders>
              <w:top w:val="nil"/>
              <w:left w:val="nil"/>
              <w:bottom w:val="nil"/>
              <w:right w:val="nil"/>
            </w:tcBorders>
            <w:shd w:val="clear" w:color="auto" w:fill="auto"/>
            <w:noWrap/>
            <w:vAlign w:val="bottom"/>
            <w:hideMark/>
          </w:tcPr>
          <w:p w14:paraId="2B84D88A" w14:textId="77777777" w:rsidR="00C85FEE" w:rsidRPr="00C85FEE" w:rsidRDefault="00C85FEE" w:rsidP="00C85FEE">
            <w:pPr>
              <w:spacing w:after="0" w:line="240" w:lineRule="auto"/>
              <w:jc w:val="right"/>
              <w:rPr>
                <w:rFonts w:ascii="Times New Roman" w:eastAsia="Times New Roman" w:hAnsi="Times New Roman" w:cs="Times New Roman"/>
                <w:color w:val="000000"/>
                <w:sz w:val="24"/>
                <w:szCs w:val="24"/>
              </w:rPr>
            </w:pPr>
            <w:r w:rsidRPr="00C85FEE">
              <w:rPr>
                <w:rFonts w:ascii="Times New Roman" w:eastAsia="Times New Roman" w:hAnsi="Times New Roman" w:cs="Times New Roman"/>
                <w:color w:val="000000"/>
                <w:sz w:val="24"/>
                <w:szCs w:val="24"/>
              </w:rPr>
              <w:t>40.65</w:t>
            </w:r>
          </w:p>
        </w:tc>
        <w:tc>
          <w:tcPr>
            <w:tcW w:w="1545" w:type="dxa"/>
            <w:tcBorders>
              <w:top w:val="nil"/>
              <w:left w:val="nil"/>
              <w:bottom w:val="nil"/>
              <w:right w:val="nil"/>
            </w:tcBorders>
            <w:shd w:val="clear" w:color="auto" w:fill="auto"/>
            <w:noWrap/>
            <w:vAlign w:val="bottom"/>
            <w:hideMark/>
          </w:tcPr>
          <w:p w14:paraId="2273EEE4" w14:textId="77777777" w:rsidR="00C85FEE" w:rsidRPr="00C85FEE" w:rsidRDefault="00C85FEE" w:rsidP="00C85FEE">
            <w:pPr>
              <w:spacing w:after="0" w:line="240" w:lineRule="auto"/>
              <w:jc w:val="right"/>
              <w:rPr>
                <w:rFonts w:ascii="Times New Roman" w:eastAsia="Times New Roman" w:hAnsi="Times New Roman" w:cs="Times New Roman"/>
                <w:color w:val="000000"/>
                <w:sz w:val="24"/>
                <w:szCs w:val="24"/>
              </w:rPr>
            </w:pPr>
            <w:r w:rsidRPr="00C85FEE">
              <w:rPr>
                <w:rFonts w:ascii="Times New Roman" w:eastAsia="Times New Roman" w:hAnsi="Times New Roman" w:cs="Times New Roman"/>
                <w:color w:val="000000"/>
                <w:sz w:val="24"/>
                <w:szCs w:val="24"/>
              </w:rPr>
              <w:t>55.83</w:t>
            </w:r>
          </w:p>
        </w:tc>
        <w:tc>
          <w:tcPr>
            <w:tcW w:w="1545" w:type="dxa"/>
            <w:tcBorders>
              <w:top w:val="nil"/>
              <w:left w:val="nil"/>
              <w:bottom w:val="nil"/>
              <w:right w:val="nil"/>
            </w:tcBorders>
            <w:shd w:val="clear" w:color="auto" w:fill="auto"/>
            <w:noWrap/>
            <w:vAlign w:val="bottom"/>
            <w:hideMark/>
          </w:tcPr>
          <w:p w14:paraId="54A0629D" w14:textId="77777777" w:rsidR="00C85FEE" w:rsidRPr="00C85FEE" w:rsidRDefault="00C85FEE" w:rsidP="00C85FEE">
            <w:pPr>
              <w:spacing w:after="0" w:line="240" w:lineRule="auto"/>
              <w:jc w:val="right"/>
              <w:rPr>
                <w:rFonts w:ascii="Times New Roman" w:eastAsia="Times New Roman" w:hAnsi="Times New Roman" w:cs="Times New Roman"/>
                <w:color w:val="000000"/>
                <w:sz w:val="24"/>
                <w:szCs w:val="24"/>
              </w:rPr>
            </w:pPr>
            <w:r w:rsidRPr="00C85FEE">
              <w:rPr>
                <w:rFonts w:ascii="Times New Roman" w:eastAsia="Times New Roman" w:hAnsi="Times New Roman" w:cs="Times New Roman"/>
                <w:color w:val="000000"/>
                <w:sz w:val="24"/>
                <w:szCs w:val="24"/>
              </w:rPr>
              <w:t>70.69</w:t>
            </w:r>
          </w:p>
        </w:tc>
        <w:tc>
          <w:tcPr>
            <w:tcW w:w="1545" w:type="dxa"/>
            <w:tcBorders>
              <w:top w:val="nil"/>
              <w:left w:val="nil"/>
              <w:bottom w:val="nil"/>
              <w:right w:val="nil"/>
            </w:tcBorders>
            <w:shd w:val="clear" w:color="auto" w:fill="auto"/>
            <w:noWrap/>
            <w:vAlign w:val="bottom"/>
            <w:hideMark/>
          </w:tcPr>
          <w:p w14:paraId="27F40D4F" w14:textId="77777777" w:rsidR="00C85FEE" w:rsidRPr="00C85FEE" w:rsidRDefault="00C85FEE" w:rsidP="00C85FEE">
            <w:pPr>
              <w:spacing w:after="0" w:line="240" w:lineRule="auto"/>
              <w:jc w:val="right"/>
              <w:rPr>
                <w:rFonts w:ascii="Times New Roman" w:eastAsia="Times New Roman" w:hAnsi="Times New Roman" w:cs="Times New Roman"/>
                <w:color w:val="000000"/>
                <w:sz w:val="24"/>
                <w:szCs w:val="24"/>
              </w:rPr>
            </w:pPr>
            <w:r w:rsidRPr="00C85FEE">
              <w:rPr>
                <w:rFonts w:ascii="Times New Roman" w:eastAsia="Times New Roman" w:hAnsi="Times New Roman" w:cs="Times New Roman"/>
                <w:color w:val="000000"/>
                <w:sz w:val="24"/>
                <w:szCs w:val="24"/>
              </w:rPr>
              <w:t>85.96</w:t>
            </w:r>
          </w:p>
        </w:tc>
        <w:tc>
          <w:tcPr>
            <w:tcW w:w="1545" w:type="dxa"/>
            <w:tcBorders>
              <w:top w:val="nil"/>
              <w:left w:val="nil"/>
              <w:bottom w:val="nil"/>
              <w:right w:val="nil"/>
            </w:tcBorders>
            <w:shd w:val="clear" w:color="auto" w:fill="auto"/>
            <w:noWrap/>
            <w:vAlign w:val="bottom"/>
            <w:hideMark/>
          </w:tcPr>
          <w:p w14:paraId="58AF553B" w14:textId="77777777" w:rsidR="00C85FEE" w:rsidRPr="00C85FEE" w:rsidRDefault="00C85FEE" w:rsidP="00C85FEE">
            <w:pPr>
              <w:spacing w:after="0" w:line="240" w:lineRule="auto"/>
              <w:jc w:val="right"/>
              <w:rPr>
                <w:rFonts w:ascii="Times New Roman" w:eastAsia="Times New Roman" w:hAnsi="Times New Roman" w:cs="Times New Roman"/>
                <w:color w:val="000000"/>
                <w:sz w:val="24"/>
                <w:szCs w:val="24"/>
              </w:rPr>
            </w:pPr>
            <w:r w:rsidRPr="00C85FEE">
              <w:rPr>
                <w:rFonts w:ascii="Times New Roman" w:eastAsia="Times New Roman" w:hAnsi="Times New Roman" w:cs="Times New Roman"/>
                <w:color w:val="000000"/>
                <w:sz w:val="24"/>
                <w:szCs w:val="24"/>
              </w:rPr>
              <w:t>117.92</w:t>
            </w:r>
          </w:p>
        </w:tc>
      </w:tr>
      <w:tr w:rsidR="00C85FEE" w:rsidRPr="00C85FEE" w14:paraId="40549AC3" w14:textId="77777777" w:rsidTr="0009610A">
        <w:trPr>
          <w:trHeight w:val="1689"/>
        </w:trPr>
        <w:tc>
          <w:tcPr>
            <w:tcW w:w="1723" w:type="dxa"/>
            <w:tcBorders>
              <w:top w:val="nil"/>
              <w:left w:val="nil"/>
              <w:bottom w:val="nil"/>
              <w:right w:val="nil"/>
            </w:tcBorders>
            <w:shd w:val="clear" w:color="auto" w:fill="auto"/>
            <w:vAlign w:val="bottom"/>
            <w:hideMark/>
          </w:tcPr>
          <w:p w14:paraId="2BE533DB" w14:textId="77777777" w:rsidR="00C85FEE" w:rsidRPr="00C85FEE" w:rsidRDefault="00C85FEE" w:rsidP="00C85FEE">
            <w:pPr>
              <w:spacing w:after="0" w:line="240" w:lineRule="auto"/>
              <w:rPr>
                <w:rFonts w:ascii="Times New Roman" w:eastAsia="Times New Roman" w:hAnsi="Times New Roman" w:cs="Times New Roman"/>
                <w:color w:val="000000"/>
                <w:sz w:val="24"/>
                <w:szCs w:val="24"/>
              </w:rPr>
            </w:pPr>
            <w:r w:rsidRPr="00C85FEE">
              <w:rPr>
                <w:rFonts w:ascii="Times New Roman" w:eastAsia="Times New Roman" w:hAnsi="Times New Roman" w:cs="Times New Roman"/>
                <w:color w:val="000000"/>
                <w:sz w:val="24"/>
                <w:szCs w:val="24"/>
              </w:rPr>
              <w:t xml:space="preserve">   Percent change in</w:t>
            </w:r>
            <w:r w:rsidRPr="00C85FEE">
              <w:rPr>
                <w:rFonts w:ascii="Times New Roman" w:eastAsia="Times New Roman" w:hAnsi="Times New Roman" w:cs="Times New Roman"/>
                <w:color w:val="000000"/>
                <w:sz w:val="24"/>
                <w:szCs w:val="24"/>
              </w:rPr>
              <w:br/>
              <w:t xml:space="preserve">       sales each year</w:t>
            </w:r>
          </w:p>
        </w:tc>
        <w:tc>
          <w:tcPr>
            <w:tcW w:w="1545" w:type="dxa"/>
            <w:tcBorders>
              <w:top w:val="nil"/>
              <w:left w:val="nil"/>
              <w:bottom w:val="nil"/>
              <w:right w:val="nil"/>
            </w:tcBorders>
            <w:shd w:val="clear" w:color="auto" w:fill="auto"/>
            <w:vAlign w:val="bottom"/>
            <w:hideMark/>
          </w:tcPr>
          <w:p w14:paraId="13033459" w14:textId="77777777" w:rsidR="00C85FEE" w:rsidRPr="00C85FEE" w:rsidRDefault="00C85FEE" w:rsidP="00C85FEE">
            <w:pPr>
              <w:spacing w:after="0" w:line="240" w:lineRule="auto"/>
              <w:jc w:val="right"/>
              <w:rPr>
                <w:rFonts w:ascii="Times New Roman" w:eastAsia="Times New Roman" w:hAnsi="Times New Roman" w:cs="Times New Roman"/>
                <w:color w:val="000000"/>
                <w:sz w:val="24"/>
                <w:szCs w:val="24"/>
              </w:rPr>
            </w:pPr>
            <w:r w:rsidRPr="00C85FEE">
              <w:rPr>
                <w:rFonts w:ascii="Times New Roman" w:eastAsia="Times New Roman" w:hAnsi="Times New Roman" w:cs="Times New Roman"/>
                <w:color w:val="000000"/>
                <w:sz w:val="24"/>
                <w:szCs w:val="24"/>
              </w:rPr>
              <w:t>37%</w:t>
            </w:r>
          </w:p>
        </w:tc>
        <w:tc>
          <w:tcPr>
            <w:tcW w:w="1545" w:type="dxa"/>
            <w:tcBorders>
              <w:top w:val="nil"/>
              <w:left w:val="nil"/>
              <w:bottom w:val="nil"/>
              <w:right w:val="nil"/>
            </w:tcBorders>
            <w:shd w:val="clear" w:color="auto" w:fill="auto"/>
            <w:noWrap/>
            <w:vAlign w:val="bottom"/>
            <w:hideMark/>
          </w:tcPr>
          <w:p w14:paraId="7CFC015C" w14:textId="77777777" w:rsidR="00C85FEE" w:rsidRPr="00C85FEE" w:rsidRDefault="00C85FEE" w:rsidP="00C85FEE">
            <w:pPr>
              <w:spacing w:after="0" w:line="240" w:lineRule="auto"/>
              <w:jc w:val="right"/>
              <w:rPr>
                <w:rFonts w:ascii="Times New Roman" w:eastAsia="Times New Roman" w:hAnsi="Times New Roman" w:cs="Times New Roman"/>
                <w:color w:val="000000"/>
                <w:sz w:val="24"/>
                <w:szCs w:val="24"/>
              </w:rPr>
            </w:pPr>
            <w:r w:rsidRPr="00C85FEE">
              <w:rPr>
                <w:rFonts w:ascii="Times New Roman" w:eastAsia="Times New Roman" w:hAnsi="Times New Roman" w:cs="Times New Roman"/>
                <w:color w:val="000000"/>
                <w:sz w:val="24"/>
                <w:szCs w:val="24"/>
              </w:rPr>
              <w:t>37%</w:t>
            </w:r>
          </w:p>
        </w:tc>
        <w:tc>
          <w:tcPr>
            <w:tcW w:w="1545" w:type="dxa"/>
            <w:tcBorders>
              <w:top w:val="nil"/>
              <w:left w:val="nil"/>
              <w:bottom w:val="nil"/>
              <w:right w:val="nil"/>
            </w:tcBorders>
            <w:shd w:val="clear" w:color="auto" w:fill="auto"/>
            <w:noWrap/>
            <w:vAlign w:val="bottom"/>
            <w:hideMark/>
          </w:tcPr>
          <w:p w14:paraId="6ACD2E1D" w14:textId="77777777" w:rsidR="00C85FEE" w:rsidRPr="00C85FEE" w:rsidRDefault="00C85FEE" w:rsidP="00C85FEE">
            <w:pPr>
              <w:spacing w:after="0" w:line="240" w:lineRule="auto"/>
              <w:jc w:val="right"/>
              <w:rPr>
                <w:rFonts w:ascii="Times New Roman" w:eastAsia="Times New Roman" w:hAnsi="Times New Roman" w:cs="Times New Roman"/>
                <w:color w:val="000000"/>
                <w:sz w:val="24"/>
                <w:szCs w:val="24"/>
              </w:rPr>
            </w:pPr>
            <w:r w:rsidRPr="00C85FEE">
              <w:rPr>
                <w:rFonts w:ascii="Times New Roman" w:eastAsia="Times New Roman" w:hAnsi="Times New Roman" w:cs="Times New Roman"/>
                <w:color w:val="000000"/>
                <w:sz w:val="24"/>
                <w:szCs w:val="24"/>
              </w:rPr>
              <w:t>27%</w:t>
            </w:r>
          </w:p>
        </w:tc>
        <w:tc>
          <w:tcPr>
            <w:tcW w:w="1545" w:type="dxa"/>
            <w:tcBorders>
              <w:top w:val="nil"/>
              <w:left w:val="nil"/>
              <w:bottom w:val="nil"/>
              <w:right w:val="nil"/>
            </w:tcBorders>
            <w:shd w:val="clear" w:color="auto" w:fill="auto"/>
            <w:noWrap/>
            <w:vAlign w:val="bottom"/>
            <w:hideMark/>
          </w:tcPr>
          <w:p w14:paraId="5C6F0CF0" w14:textId="77777777" w:rsidR="00C85FEE" w:rsidRPr="00C85FEE" w:rsidRDefault="00C85FEE" w:rsidP="00C85FEE">
            <w:pPr>
              <w:spacing w:after="0" w:line="240" w:lineRule="auto"/>
              <w:jc w:val="right"/>
              <w:rPr>
                <w:rFonts w:ascii="Times New Roman" w:eastAsia="Times New Roman" w:hAnsi="Times New Roman" w:cs="Times New Roman"/>
                <w:color w:val="000000"/>
                <w:sz w:val="24"/>
                <w:szCs w:val="24"/>
              </w:rPr>
            </w:pPr>
            <w:r w:rsidRPr="00C85FEE">
              <w:rPr>
                <w:rFonts w:ascii="Times New Roman" w:eastAsia="Times New Roman" w:hAnsi="Times New Roman" w:cs="Times New Roman"/>
                <w:color w:val="000000"/>
                <w:sz w:val="24"/>
                <w:szCs w:val="24"/>
              </w:rPr>
              <w:t>22%</w:t>
            </w:r>
          </w:p>
        </w:tc>
        <w:tc>
          <w:tcPr>
            <w:tcW w:w="1545" w:type="dxa"/>
            <w:tcBorders>
              <w:top w:val="nil"/>
              <w:left w:val="nil"/>
              <w:bottom w:val="nil"/>
              <w:right w:val="nil"/>
            </w:tcBorders>
            <w:shd w:val="clear" w:color="auto" w:fill="auto"/>
            <w:noWrap/>
            <w:vAlign w:val="bottom"/>
            <w:hideMark/>
          </w:tcPr>
          <w:p w14:paraId="2B503D83" w14:textId="77777777" w:rsidR="00C85FEE" w:rsidRPr="00C85FEE" w:rsidRDefault="00C85FEE" w:rsidP="00C85FEE">
            <w:pPr>
              <w:spacing w:after="0" w:line="240" w:lineRule="auto"/>
              <w:jc w:val="right"/>
              <w:rPr>
                <w:rFonts w:ascii="Times New Roman" w:eastAsia="Times New Roman" w:hAnsi="Times New Roman" w:cs="Times New Roman"/>
                <w:color w:val="000000"/>
                <w:sz w:val="24"/>
                <w:szCs w:val="24"/>
              </w:rPr>
            </w:pPr>
            <w:r w:rsidRPr="00C85FEE">
              <w:rPr>
                <w:rFonts w:ascii="Times New Roman" w:eastAsia="Times New Roman" w:hAnsi="Times New Roman" w:cs="Times New Roman"/>
                <w:color w:val="000000"/>
                <w:sz w:val="24"/>
                <w:szCs w:val="24"/>
              </w:rPr>
              <w:t>37%</w:t>
            </w:r>
          </w:p>
        </w:tc>
      </w:tr>
      <w:tr w:rsidR="00C85FEE" w:rsidRPr="00C85FEE" w14:paraId="41BC5938" w14:textId="77777777" w:rsidTr="0009610A">
        <w:trPr>
          <w:trHeight w:val="474"/>
        </w:trPr>
        <w:tc>
          <w:tcPr>
            <w:tcW w:w="1723" w:type="dxa"/>
            <w:tcBorders>
              <w:top w:val="nil"/>
              <w:left w:val="nil"/>
              <w:bottom w:val="nil"/>
              <w:right w:val="nil"/>
            </w:tcBorders>
            <w:shd w:val="clear" w:color="auto" w:fill="auto"/>
            <w:noWrap/>
            <w:vAlign w:val="bottom"/>
            <w:hideMark/>
          </w:tcPr>
          <w:p w14:paraId="08C21252" w14:textId="77777777" w:rsidR="00C85FEE" w:rsidRPr="00C85FEE" w:rsidRDefault="00C85FEE" w:rsidP="00C85FEE">
            <w:pPr>
              <w:spacing w:after="0" w:line="240" w:lineRule="auto"/>
              <w:rPr>
                <w:rFonts w:ascii="Times New Roman" w:eastAsia="Times New Roman" w:hAnsi="Times New Roman" w:cs="Times New Roman"/>
                <w:color w:val="000000"/>
                <w:sz w:val="24"/>
                <w:szCs w:val="24"/>
              </w:rPr>
            </w:pPr>
            <w:r w:rsidRPr="00C85FEE">
              <w:rPr>
                <w:rFonts w:ascii="Times New Roman" w:eastAsia="Times New Roman" w:hAnsi="Times New Roman" w:cs="Times New Roman"/>
                <w:color w:val="000000"/>
                <w:sz w:val="24"/>
                <w:szCs w:val="24"/>
              </w:rPr>
              <w:t>Net Income</w:t>
            </w:r>
          </w:p>
        </w:tc>
        <w:tc>
          <w:tcPr>
            <w:tcW w:w="1545" w:type="dxa"/>
            <w:tcBorders>
              <w:top w:val="nil"/>
              <w:left w:val="nil"/>
              <w:bottom w:val="nil"/>
              <w:right w:val="nil"/>
            </w:tcBorders>
            <w:shd w:val="clear" w:color="auto" w:fill="auto"/>
            <w:noWrap/>
            <w:vAlign w:val="bottom"/>
            <w:hideMark/>
          </w:tcPr>
          <w:p w14:paraId="18458159" w14:textId="77777777" w:rsidR="00C85FEE" w:rsidRPr="00C85FEE" w:rsidRDefault="00C85FEE" w:rsidP="00C85FEE">
            <w:pPr>
              <w:spacing w:after="0" w:line="240" w:lineRule="auto"/>
              <w:jc w:val="right"/>
              <w:rPr>
                <w:rFonts w:ascii="Times New Roman" w:eastAsia="Times New Roman" w:hAnsi="Times New Roman" w:cs="Times New Roman"/>
                <w:color w:val="000000"/>
                <w:sz w:val="24"/>
                <w:szCs w:val="24"/>
              </w:rPr>
            </w:pPr>
            <w:r w:rsidRPr="00C85FEE">
              <w:rPr>
                <w:rFonts w:ascii="Times New Roman" w:eastAsia="Times New Roman" w:hAnsi="Times New Roman" w:cs="Times New Roman"/>
                <w:color w:val="000000"/>
                <w:sz w:val="24"/>
                <w:szCs w:val="24"/>
              </w:rPr>
              <w:t>15.9</w:t>
            </w:r>
          </w:p>
        </w:tc>
        <w:tc>
          <w:tcPr>
            <w:tcW w:w="1545" w:type="dxa"/>
            <w:tcBorders>
              <w:top w:val="nil"/>
              <w:left w:val="nil"/>
              <w:bottom w:val="nil"/>
              <w:right w:val="nil"/>
            </w:tcBorders>
            <w:shd w:val="clear" w:color="auto" w:fill="auto"/>
            <w:noWrap/>
            <w:vAlign w:val="bottom"/>
            <w:hideMark/>
          </w:tcPr>
          <w:p w14:paraId="3D7FF798" w14:textId="77777777" w:rsidR="00C85FEE" w:rsidRPr="00C85FEE" w:rsidRDefault="00C85FEE" w:rsidP="00C85FEE">
            <w:pPr>
              <w:spacing w:after="0" w:line="240" w:lineRule="auto"/>
              <w:jc w:val="right"/>
              <w:rPr>
                <w:rFonts w:ascii="Times New Roman" w:eastAsia="Times New Roman" w:hAnsi="Times New Roman" w:cs="Times New Roman"/>
                <w:color w:val="000000"/>
                <w:sz w:val="24"/>
                <w:szCs w:val="24"/>
              </w:rPr>
            </w:pPr>
            <w:r w:rsidRPr="00C85FEE">
              <w:rPr>
                <w:rFonts w:ascii="Times New Roman" w:eastAsia="Times New Roman" w:hAnsi="Times New Roman" w:cs="Times New Roman"/>
                <w:color w:val="000000"/>
                <w:sz w:val="24"/>
                <w:szCs w:val="24"/>
              </w:rPr>
              <w:t>22.10</w:t>
            </w:r>
          </w:p>
        </w:tc>
        <w:tc>
          <w:tcPr>
            <w:tcW w:w="1545" w:type="dxa"/>
            <w:tcBorders>
              <w:top w:val="nil"/>
              <w:left w:val="nil"/>
              <w:bottom w:val="nil"/>
              <w:right w:val="nil"/>
            </w:tcBorders>
            <w:shd w:val="clear" w:color="auto" w:fill="auto"/>
            <w:noWrap/>
            <w:vAlign w:val="bottom"/>
            <w:hideMark/>
          </w:tcPr>
          <w:p w14:paraId="714A47E6" w14:textId="77777777" w:rsidR="00C85FEE" w:rsidRPr="00C85FEE" w:rsidRDefault="00C85FEE" w:rsidP="00C85FEE">
            <w:pPr>
              <w:spacing w:after="0" w:line="240" w:lineRule="auto"/>
              <w:jc w:val="right"/>
              <w:rPr>
                <w:rFonts w:ascii="Times New Roman" w:eastAsia="Times New Roman" w:hAnsi="Times New Roman" w:cs="Times New Roman"/>
                <w:color w:val="000000"/>
                <w:sz w:val="24"/>
                <w:szCs w:val="24"/>
              </w:rPr>
            </w:pPr>
            <w:r w:rsidRPr="00C85FEE">
              <w:rPr>
                <w:rFonts w:ascii="Times New Roman" w:eastAsia="Times New Roman" w:hAnsi="Times New Roman" w:cs="Times New Roman"/>
                <w:color w:val="000000"/>
                <w:sz w:val="24"/>
                <w:szCs w:val="24"/>
              </w:rPr>
              <w:t>18.4</w:t>
            </w:r>
          </w:p>
        </w:tc>
        <w:tc>
          <w:tcPr>
            <w:tcW w:w="1545" w:type="dxa"/>
            <w:tcBorders>
              <w:top w:val="nil"/>
              <w:left w:val="nil"/>
              <w:bottom w:val="nil"/>
              <w:right w:val="nil"/>
            </w:tcBorders>
            <w:shd w:val="clear" w:color="auto" w:fill="auto"/>
            <w:noWrap/>
            <w:vAlign w:val="bottom"/>
            <w:hideMark/>
          </w:tcPr>
          <w:p w14:paraId="49B53FE9" w14:textId="77777777" w:rsidR="00C85FEE" w:rsidRPr="00C85FEE" w:rsidRDefault="00C85FEE" w:rsidP="00C85FEE">
            <w:pPr>
              <w:spacing w:after="0" w:line="240" w:lineRule="auto"/>
              <w:jc w:val="right"/>
              <w:rPr>
                <w:rFonts w:ascii="Times New Roman" w:eastAsia="Times New Roman" w:hAnsi="Times New Roman" w:cs="Times New Roman"/>
                <w:color w:val="000000"/>
                <w:sz w:val="24"/>
                <w:szCs w:val="24"/>
              </w:rPr>
            </w:pPr>
            <w:r w:rsidRPr="00C85FEE">
              <w:rPr>
                <w:rFonts w:ascii="Times New Roman" w:eastAsia="Times New Roman" w:hAnsi="Times New Roman" w:cs="Times New Roman"/>
                <w:color w:val="000000"/>
                <w:sz w:val="24"/>
                <w:szCs w:val="24"/>
              </w:rPr>
              <w:t>29.1</w:t>
            </w:r>
          </w:p>
        </w:tc>
        <w:tc>
          <w:tcPr>
            <w:tcW w:w="1545" w:type="dxa"/>
            <w:tcBorders>
              <w:top w:val="nil"/>
              <w:left w:val="nil"/>
              <w:bottom w:val="nil"/>
              <w:right w:val="nil"/>
            </w:tcBorders>
            <w:shd w:val="clear" w:color="auto" w:fill="auto"/>
            <w:noWrap/>
            <w:vAlign w:val="bottom"/>
            <w:hideMark/>
          </w:tcPr>
          <w:p w14:paraId="4961A323" w14:textId="77777777" w:rsidR="00C85FEE" w:rsidRPr="00C85FEE" w:rsidRDefault="00C85FEE" w:rsidP="00C85FEE">
            <w:pPr>
              <w:spacing w:after="0" w:line="240" w:lineRule="auto"/>
              <w:jc w:val="right"/>
              <w:rPr>
                <w:rFonts w:ascii="Times New Roman" w:eastAsia="Times New Roman" w:hAnsi="Times New Roman" w:cs="Times New Roman"/>
                <w:color w:val="000000"/>
                <w:sz w:val="24"/>
                <w:szCs w:val="24"/>
              </w:rPr>
            </w:pPr>
            <w:r w:rsidRPr="00C85FEE">
              <w:rPr>
                <w:rFonts w:ascii="Times New Roman" w:eastAsia="Times New Roman" w:hAnsi="Times New Roman" w:cs="Times New Roman"/>
                <w:color w:val="000000"/>
                <w:sz w:val="24"/>
                <w:szCs w:val="24"/>
              </w:rPr>
              <w:t>39.3</w:t>
            </w:r>
          </w:p>
        </w:tc>
      </w:tr>
      <w:tr w:rsidR="00C85FEE" w:rsidRPr="00C85FEE" w14:paraId="401A37D2" w14:textId="77777777" w:rsidTr="0009610A">
        <w:trPr>
          <w:trHeight w:val="2112"/>
        </w:trPr>
        <w:tc>
          <w:tcPr>
            <w:tcW w:w="1723" w:type="dxa"/>
            <w:tcBorders>
              <w:top w:val="nil"/>
              <w:left w:val="nil"/>
              <w:bottom w:val="nil"/>
              <w:right w:val="nil"/>
            </w:tcBorders>
            <w:shd w:val="clear" w:color="auto" w:fill="auto"/>
            <w:vAlign w:val="bottom"/>
            <w:hideMark/>
          </w:tcPr>
          <w:p w14:paraId="71B79B92" w14:textId="77777777" w:rsidR="00C85FEE" w:rsidRPr="00C85FEE" w:rsidRDefault="00C85FEE" w:rsidP="00C85FEE">
            <w:pPr>
              <w:spacing w:after="0" w:line="240" w:lineRule="auto"/>
              <w:rPr>
                <w:rFonts w:ascii="Times New Roman" w:eastAsia="Times New Roman" w:hAnsi="Times New Roman" w:cs="Times New Roman"/>
                <w:color w:val="000000"/>
                <w:sz w:val="24"/>
                <w:szCs w:val="24"/>
              </w:rPr>
            </w:pPr>
            <w:r w:rsidRPr="00C85FEE">
              <w:rPr>
                <w:rFonts w:ascii="Times New Roman" w:eastAsia="Times New Roman" w:hAnsi="Times New Roman" w:cs="Times New Roman"/>
                <w:color w:val="000000"/>
                <w:sz w:val="24"/>
                <w:szCs w:val="24"/>
              </w:rPr>
              <w:t xml:space="preserve">   Percent change in</w:t>
            </w:r>
            <w:r w:rsidRPr="00C85FEE">
              <w:rPr>
                <w:rFonts w:ascii="Times New Roman" w:eastAsia="Times New Roman" w:hAnsi="Times New Roman" w:cs="Times New Roman"/>
                <w:color w:val="000000"/>
                <w:sz w:val="24"/>
                <w:szCs w:val="24"/>
              </w:rPr>
              <w:br/>
              <w:t xml:space="preserve">       net income each year</w:t>
            </w:r>
          </w:p>
        </w:tc>
        <w:tc>
          <w:tcPr>
            <w:tcW w:w="1545" w:type="dxa"/>
            <w:tcBorders>
              <w:top w:val="nil"/>
              <w:left w:val="nil"/>
              <w:bottom w:val="nil"/>
              <w:right w:val="nil"/>
            </w:tcBorders>
            <w:shd w:val="clear" w:color="auto" w:fill="auto"/>
            <w:noWrap/>
            <w:vAlign w:val="bottom"/>
            <w:hideMark/>
          </w:tcPr>
          <w:p w14:paraId="2BD83543" w14:textId="77777777" w:rsidR="00C85FEE" w:rsidRPr="00C85FEE" w:rsidRDefault="00C85FEE" w:rsidP="00C85FEE">
            <w:pPr>
              <w:spacing w:after="0" w:line="240" w:lineRule="auto"/>
              <w:jc w:val="right"/>
              <w:rPr>
                <w:rFonts w:ascii="Times New Roman" w:eastAsia="Times New Roman" w:hAnsi="Times New Roman" w:cs="Times New Roman"/>
                <w:color w:val="000000"/>
                <w:sz w:val="24"/>
                <w:szCs w:val="24"/>
              </w:rPr>
            </w:pPr>
            <w:r w:rsidRPr="00C85FEE">
              <w:rPr>
                <w:rFonts w:ascii="Times New Roman" w:eastAsia="Times New Roman" w:hAnsi="Times New Roman" w:cs="Times New Roman"/>
                <w:color w:val="000000"/>
                <w:sz w:val="24"/>
                <w:szCs w:val="24"/>
              </w:rPr>
              <w:t>50%</w:t>
            </w:r>
          </w:p>
        </w:tc>
        <w:tc>
          <w:tcPr>
            <w:tcW w:w="1545" w:type="dxa"/>
            <w:tcBorders>
              <w:top w:val="nil"/>
              <w:left w:val="nil"/>
              <w:bottom w:val="nil"/>
              <w:right w:val="nil"/>
            </w:tcBorders>
            <w:shd w:val="clear" w:color="auto" w:fill="auto"/>
            <w:noWrap/>
            <w:vAlign w:val="bottom"/>
            <w:hideMark/>
          </w:tcPr>
          <w:p w14:paraId="208023AF" w14:textId="77777777" w:rsidR="00C85FEE" w:rsidRPr="00C85FEE" w:rsidRDefault="00C85FEE" w:rsidP="00C85FEE">
            <w:pPr>
              <w:spacing w:after="0" w:line="240" w:lineRule="auto"/>
              <w:jc w:val="right"/>
              <w:rPr>
                <w:rFonts w:ascii="Times New Roman" w:eastAsia="Times New Roman" w:hAnsi="Times New Roman" w:cs="Times New Roman"/>
                <w:color w:val="000000"/>
                <w:sz w:val="24"/>
                <w:szCs w:val="24"/>
              </w:rPr>
            </w:pPr>
            <w:r w:rsidRPr="00C85FEE">
              <w:rPr>
                <w:rFonts w:ascii="Times New Roman" w:eastAsia="Times New Roman" w:hAnsi="Times New Roman" w:cs="Times New Roman"/>
                <w:color w:val="000000"/>
                <w:sz w:val="24"/>
                <w:szCs w:val="24"/>
              </w:rPr>
              <w:t>39%</w:t>
            </w:r>
          </w:p>
        </w:tc>
        <w:tc>
          <w:tcPr>
            <w:tcW w:w="1545" w:type="dxa"/>
            <w:tcBorders>
              <w:top w:val="nil"/>
              <w:left w:val="nil"/>
              <w:bottom w:val="nil"/>
              <w:right w:val="nil"/>
            </w:tcBorders>
            <w:shd w:val="clear" w:color="auto" w:fill="auto"/>
            <w:noWrap/>
            <w:vAlign w:val="bottom"/>
            <w:hideMark/>
          </w:tcPr>
          <w:p w14:paraId="6EE5A9F7" w14:textId="77777777" w:rsidR="00C85FEE" w:rsidRPr="00C85FEE" w:rsidRDefault="00C85FEE" w:rsidP="00C85FEE">
            <w:pPr>
              <w:spacing w:after="0" w:line="240" w:lineRule="auto"/>
              <w:jc w:val="right"/>
              <w:rPr>
                <w:rFonts w:ascii="Times New Roman" w:eastAsia="Times New Roman" w:hAnsi="Times New Roman" w:cs="Times New Roman"/>
                <w:color w:val="000000"/>
                <w:sz w:val="24"/>
                <w:szCs w:val="24"/>
              </w:rPr>
            </w:pPr>
            <w:r w:rsidRPr="00C85FEE">
              <w:rPr>
                <w:rFonts w:ascii="Times New Roman" w:eastAsia="Times New Roman" w:hAnsi="Times New Roman" w:cs="Times New Roman"/>
                <w:color w:val="000000"/>
                <w:sz w:val="24"/>
                <w:szCs w:val="24"/>
              </w:rPr>
              <w:t>-17%</w:t>
            </w:r>
          </w:p>
        </w:tc>
        <w:tc>
          <w:tcPr>
            <w:tcW w:w="1545" w:type="dxa"/>
            <w:tcBorders>
              <w:top w:val="nil"/>
              <w:left w:val="nil"/>
              <w:bottom w:val="nil"/>
              <w:right w:val="nil"/>
            </w:tcBorders>
            <w:shd w:val="clear" w:color="auto" w:fill="auto"/>
            <w:noWrap/>
            <w:vAlign w:val="bottom"/>
            <w:hideMark/>
          </w:tcPr>
          <w:p w14:paraId="7BB66E2D" w14:textId="77777777" w:rsidR="00C85FEE" w:rsidRPr="00C85FEE" w:rsidRDefault="00C85FEE" w:rsidP="00C85FEE">
            <w:pPr>
              <w:spacing w:after="0" w:line="240" w:lineRule="auto"/>
              <w:jc w:val="right"/>
              <w:rPr>
                <w:rFonts w:ascii="Times New Roman" w:eastAsia="Times New Roman" w:hAnsi="Times New Roman" w:cs="Times New Roman"/>
                <w:color w:val="000000"/>
                <w:sz w:val="24"/>
                <w:szCs w:val="24"/>
              </w:rPr>
            </w:pPr>
            <w:r w:rsidRPr="00C85FEE">
              <w:rPr>
                <w:rFonts w:ascii="Times New Roman" w:eastAsia="Times New Roman" w:hAnsi="Times New Roman" w:cs="Times New Roman"/>
                <w:color w:val="000000"/>
                <w:sz w:val="24"/>
                <w:szCs w:val="24"/>
              </w:rPr>
              <w:t>58%</w:t>
            </w:r>
          </w:p>
        </w:tc>
        <w:tc>
          <w:tcPr>
            <w:tcW w:w="1545" w:type="dxa"/>
            <w:tcBorders>
              <w:top w:val="nil"/>
              <w:left w:val="nil"/>
              <w:bottom w:val="nil"/>
              <w:right w:val="nil"/>
            </w:tcBorders>
            <w:shd w:val="clear" w:color="auto" w:fill="auto"/>
            <w:noWrap/>
            <w:vAlign w:val="bottom"/>
            <w:hideMark/>
          </w:tcPr>
          <w:p w14:paraId="20ADA185" w14:textId="77777777" w:rsidR="00C85FEE" w:rsidRPr="00C85FEE" w:rsidRDefault="00C85FEE" w:rsidP="00C85FEE">
            <w:pPr>
              <w:spacing w:after="0" w:line="240" w:lineRule="auto"/>
              <w:jc w:val="right"/>
              <w:rPr>
                <w:rFonts w:ascii="Times New Roman" w:eastAsia="Times New Roman" w:hAnsi="Times New Roman" w:cs="Times New Roman"/>
                <w:color w:val="000000"/>
                <w:sz w:val="24"/>
                <w:szCs w:val="24"/>
              </w:rPr>
            </w:pPr>
            <w:r w:rsidRPr="00C85FEE">
              <w:rPr>
                <w:rFonts w:ascii="Times New Roman" w:eastAsia="Times New Roman" w:hAnsi="Times New Roman" w:cs="Times New Roman"/>
                <w:color w:val="000000"/>
                <w:sz w:val="24"/>
                <w:szCs w:val="24"/>
              </w:rPr>
              <w:t>35%</w:t>
            </w:r>
          </w:p>
        </w:tc>
      </w:tr>
    </w:tbl>
    <w:p w14:paraId="316D68DF" w14:textId="77777777" w:rsidR="00587EEC" w:rsidRDefault="00587EEC" w:rsidP="00945C7E">
      <w:pPr>
        <w:spacing w:line="480" w:lineRule="auto"/>
        <w:jc w:val="both"/>
        <w:rPr>
          <w:rFonts w:ascii="Times New Roman" w:hAnsi="Times New Roman" w:cs="Times New Roman"/>
          <w:sz w:val="24"/>
          <w:szCs w:val="24"/>
        </w:rPr>
      </w:pPr>
    </w:p>
    <w:p w14:paraId="12378EFB" w14:textId="5238B962" w:rsidR="00B80DC2" w:rsidRDefault="00C4240D" w:rsidP="0067138A">
      <w:pPr>
        <w:spacing w:line="480" w:lineRule="auto"/>
        <w:ind w:firstLine="720"/>
        <w:jc w:val="both"/>
        <w:rPr>
          <w:rFonts w:ascii="Times New Roman" w:hAnsi="Times New Roman" w:cs="Times New Roman"/>
          <w:sz w:val="24"/>
          <w:szCs w:val="24"/>
        </w:rPr>
      </w:pPr>
      <w:r w:rsidRPr="00C4240D">
        <w:rPr>
          <w:rFonts w:ascii="Times New Roman" w:hAnsi="Times New Roman" w:cs="Times New Roman"/>
          <w:sz w:val="24"/>
          <w:szCs w:val="24"/>
        </w:rPr>
        <w:t>Annual sales growth was constant. The growth rate</w:t>
      </w:r>
      <w:r w:rsidR="00CF3810">
        <w:rPr>
          <w:rFonts w:ascii="Times New Roman" w:hAnsi="Times New Roman" w:cs="Times New Roman"/>
          <w:sz w:val="24"/>
          <w:szCs w:val="24"/>
        </w:rPr>
        <w:t xml:space="preserve"> increased by</w:t>
      </w:r>
      <w:r w:rsidRPr="00C4240D">
        <w:rPr>
          <w:rFonts w:ascii="Times New Roman" w:hAnsi="Times New Roman" w:cs="Times New Roman"/>
          <w:sz w:val="24"/>
          <w:szCs w:val="24"/>
        </w:rPr>
        <w:t xml:space="preserve"> 37% in </w:t>
      </w:r>
      <w:r w:rsidR="00CF3810">
        <w:rPr>
          <w:rFonts w:ascii="Times New Roman" w:hAnsi="Times New Roman" w:cs="Times New Roman"/>
          <w:sz w:val="24"/>
          <w:szCs w:val="24"/>
        </w:rPr>
        <w:t xml:space="preserve">the years 2017,2018 and </w:t>
      </w:r>
      <w:r w:rsidRPr="00C4240D">
        <w:rPr>
          <w:rFonts w:ascii="Times New Roman" w:hAnsi="Times New Roman" w:cs="Times New Roman"/>
          <w:sz w:val="24"/>
          <w:szCs w:val="24"/>
        </w:rPr>
        <w:t>2021.</w:t>
      </w:r>
      <w:r w:rsidR="00827E9D">
        <w:rPr>
          <w:rFonts w:ascii="Times New Roman" w:hAnsi="Times New Roman" w:cs="Times New Roman"/>
          <w:sz w:val="24"/>
          <w:szCs w:val="24"/>
        </w:rPr>
        <w:t xml:space="preserve"> </w:t>
      </w:r>
      <w:proofErr w:type="gramStart"/>
      <w:r w:rsidR="00A7112E" w:rsidRPr="00A7112E">
        <w:rPr>
          <w:rFonts w:ascii="Times New Roman" w:hAnsi="Times New Roman" w:cs="Times New Roman"/>
          <w:sz w:val="24"/>
          <w:szCs w:val="24"/>
        </w:rPr>
        <w:t>With the exception of</w:t>
      </w:r>
      <w:proofErr w:type="gramEnd"/>
      <w:r w:rsidR="00A7112E" w:rsidRPr="00A7112E">
        <w:rPr>
          <w:rFonts w:ascii="Times New Roman" w:hAnsi="Times New Roman" w:cs="Times New Roman"/>
          <w:sz w:val="24"/>
          <w:szCs w:val="24"/>
        </w:rPr>
        <w:t xml:space="preserve"> 2019, when it decreased by </w:t>
      </w:r>
      <w:r w:rsidR="00296F67">
        <w:rPr>
          <w:rFonts w:ascii="Times New Roman" w:hAnsi="Times New Roman" w:cs="Times New Roman"/>
          <w:sz w:val="24"/>
          <w:szCs w:val="24"/>
        </w:rPr>
        <w:t>17</w:t>
      </w:r>
      <w:r w:rsidR="00A7112E" w:rsidRPr="00A7112E">
        <w:rPr>
          <w:rFonts w:ascii="Times New Roman" w:hAnsi="Times New Roman" w:cs="Times New Roman"/>
          <w:sz w:val="24"/>
          <w:szCs w:val="24"/>
        </w:rPr>
        <w:t>%, Facebook's operational profit has increased every year. It revealed an operational profit of $46.7 billion in 2021.</w:t>
      </w:r>
      <w:r w:rsidR="0096458A">
        <w:rPr>
          <w:rFonts w:ascii="Times New Roman" w:hAnsi="Times New Roman" w:cs="Times New Roman"/>
          <w:sz w:val="24"/>
          <w:szCs w:val="24"/>
        </w:rPr>
        <w:t xml:space="preserve"> The net income has </w:t>
      </w:r>
      <w:r w:rsidR="006A66F6">
        <w:rPr>
          <w:rFonts w:ascii="Times New Roman" w:hAnsi="Times New Roman" w:cs="Times New Roman"/>
          <w:sz w:val="24"/>
          <w:szCs w:val="24"/>
        </w:rPr>
        <w:t xml:space="preserve">increased on </w:t>
      </w:r>
      <w:proofErr w:type="gramStart"/>
      <w:r w:rsidR="006A66F6">
        <w:rPr>
          <w:rFonts w:ascii="Times New Roman" w:hAnsi="Times New Roman" w:cs="Times New Roman"/>
          <w:sz w:val="24"/>
          <w:szCs w:val="24"/>
        </w:rPr>
        <w:t>every</w:t>
      </w:r>
      <w:proofErr w:type="gramEnd"/>
      <w:r w:rsidR="006A66F6">
        <w:rPr>
          <w:rFonts w:ascii="Times New Roman" w:hAnsi="Times New Roman" w:cs="Times New Roman"/>
          <w:sz w:val="24"/>
          <w:szCs w:val="24"/>
        </w:rPr>
        <w:t xml:space="preserve"> year basis</w:t>
      </w:r>
      <w:r w:rsidR="000C73DE">
        <w:rPr>
          <w:rFonts w:ascii="Times New Roman" w:hAnsi="Times New Roman" w:cs="Times New Roman"/>
          <w:sz w:val="24"/>
          <w:szCs w:val="24"/>
        </w:rPr>
        <w:t>.</w:t>
      </w:r>
    </w:p>
    <w:p w14:paraId="54D3B2E0" w14:textId="4E3F49A8" w:rsidR="00E1521A" w:rsidRPr="00B80DC2" w:rsidRDefault="00BE5CD6" w:rsidP="00945C7E">
      <w:pPr>
        <w:spacing w:line="480" w:lineRule="auto"/>
        <w:jc w:val="both"/>
        <w:rPr>
          <w:rFonts w:ascii="Times New Roman" w:hAnsi="Times New Roman" w:cs="Times New Roman"/>
          <w:b/>
          <w:bCs/>
          <w:sz w:val="24"/>
          <w:szCs w:val="24"/>
        </w:rPr>
      </w:pPr>
      <w:r w:rsidRPr="00B80DC2">
        <w:rPr>
          <w:rFonts w:ascii="Times New Roman" w:hAnsi="Times New Roman" w:cs="Times New Roman"/>
          <w:b/>
          <w:bCs/>
          <w:sz w:val="24"/>
          <w:szCs w:val="24"/>
        </w:rPr>
        <w:t>GRAPH OF SALES &amp; NET INCOME, FY 2017   2021:</w:t>
      </w:r>
    </w:p>
    <w:p w14:paraId="12DC007D" w14:textId="02D7C8B4" w:rsidR="00E1521A" w:rsidRDefault="0016100F" w:rsidP="00C72241">
      <w:pPr>
        <w:spacing w:line="480" w:lineRule="auto"/>
        <w:jc w:val="center"/>
        <w:rPr>
          <w:rFonts w:ascii="Times New Roman" w:hAnsi="Times New Roman" w:cs="Times New Roman"/>
          <w:b/>
          <w:bCs/>
          <w:sz w:val="24"/>
          <w:szCs w:val="24"/>
        </w:rPr>
      </w:pPr>
      <w:r>
        <w:rPr>
          <w:noProof/>
        </w:rPr>
        <w:lastRenderedPageBreak/>
        <w:drawing>
          <wp:inline distT="0" distB="0" distL="0" distR="0" wp14:anchorId="2B3B4030" wp14:editId="1B1A3E05">
            <wp:extent cx="4572000" cy="2743200"/>
            <wp:effectExtent l="0" t="0" r="0" b="0"/>
            <wp:docPr id="1" name="Chart 1">
              <a:extLst xmlns:a="http://schemas.openxmlformats.org/drawingml/2006/main">
                <a:ext uri="{FF2B5EF4-FFF2-40B4-BE49-F238E27FC236}">
                  <a16:creationId xmlns:a16="http://schemas.microsoft.com/office/drawing/2014/main" id="{CB973728-A176-F0EB-34CE-712A254624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2D2FC10" w14:textId="77777777" w:rsidR="00DF4E3A" w:rsidRPr="00DF4E3A" w:rsidRDefault="00DF4E3A" w:rsidP="00DF4E3A">
      <w:pPr>
        <w:spacing w:line="480" w:lineRule="auto"/>
        <w:jc w:val="both"/>
        <w:rPr>
          <w:rFonts w:ascii="Times New Roman" w:hAnsi="Times New Roman" w:cs="Times New Roman"/>
          <w:b/>
          <w:bCs/>
          <w:sz w:val="24"/>
          <w:szCs w:val="24"/>
        </w:rPr>
      </w:pPr>
      <w:r w:rsidRPr="00DF4E3A">
        <w:rPr>
          <w:rFonts w:ascii="Times New Roman" w:hAnsi="Times New Roman" w:cs="Times New Roman"/>
          <w:b/>
          <w:bCs/>
          <w:sz w:val="24"/>
          <w:szCs w:val="24"/>
        </w:rPr>
        <w:t>b.  Expense Distribution:</w:t>
      </w:r>
    </w:p>
    <w:p w14:paraId="50E90C6B" w14:textId="2B9F4125" w:rsidR="00DF4E3A" w:rsidRPr="00855D74" w:rsidRDefault="00DF4E3A" w:rsidP="00DF4E3A">
      <w:pPr>
        <w:spacing w:line="480" w:lineRule="auto"/>
        <w:jc w:val="both"/>
        <w:rPr>
          <w:rFonts w:ascii="Times New Roman" w:hAnsi="Times New Roman" w:cs="Times New Roman"/>
          <w:b/>
          <w:bCs/>
          <w:sz w:val="24"/>
          <w:szCs w:val="24"/>
        </w:rPr>
      </w:pPr>
      <w:r w:rsidRPr="00855D74">
        <w:rPr>
          <w:rFonts w:ascii="Times New Roman" w:hAnsi="Times New Roman" w:cs="Times New Roman"/>
          <w:b/>
          <w:bCs/>
          <w:sz w:val="24"/>
          <w:szCs w:val="24"/>
        </w:rPr>
        <w:t xml:space="preserve"> Major Expenses</w:t>
      </w:r>
      <w:r w:rsidR="00AE379C">
        <w:rPr>
          <w:rFonts w:ascii="Times New Roman" w:hAnsi="Times New Roman" w:cs="Times New Roman"/>
          <w:b/>
          <w:bCs/>
          <w:sz w:val="24"/>
          <w:szCs w:val="24"/>
        </w:rPr>
        <w:t xml:space="preserve"> in 2021</w:t>
      </w:r>
      <w:r w:rsidR="00437869" w:rsidRPr="00855D74">
        <w:rPr>
          <w:rFonts w:ascii="Times New Roman" w:hAnsi="Times New Roman" w:cs="Times New Roman"/>
          <w:b/>
          <w:bCs/>
          <w:sz w:val="24"/>
          <w:szCs w:val="24"/>
        </w:rPr>
        <w:t xml:space="preserve"> (In millions of USD)</w:t>
      </w:r>
      <w:r w:rsidR="00767ED1" w:rsidRPr="00855D74">
        <w:rPr>
          <w:rFonts w:ascii="Times New Roman" w:hAnsi="Times New Roman" w:cs="Times New Roman"/>
          <w:b/>
          <w:bCs/>
          <w:sz w:val="24"/>
          <w:szCs w:val="24"/>
        </w:rPr>
        <w:t>:</w:t>
      </w:r>
    </w:p>
    <w:tbl>
      <w:tblPr>
        <w:tblW w:w="11948" w:type="dxa"/>
        <w:tblLook w:val="04A0" w:firstRow="1" w:lastRow="0" w:firstColumn="1" w:lastColumn="0" w:noHBand="0" w:noVBand="1"/>
      </w:tblPr>
      <w:tblGrid>
        <w:gridCol w:w="10224"/>
        <w:gridCol w:w="1724"/>
      </w:tblGrid>
      <w:tr w:rsidR="00DA601B" w:rsidRPr="00DA601B" w14:paraId="6CAA0643" w14:textId="77777777" w:rsidTr="000B4623">
        <w:trPr>
          <w:trHeight w:val="679"/>
        </w:trPr>
        <w:tc>
          <w:tcPr>
            <w:tcW w:w="10224" w:type="dxa"/>
            <w:tcBorders>
              <w:top w:val="nil"/>
              <w:left w:val="nil"/>
              <w:bottom w:val="nil"/>
              <w:right w:val="nil"/>
            </w:tcBorders>
            <w:shd w:val="clear" w:color="auto" w:fill="auto"/>
            <w:noWrap/>
            <w:vAlign w:val="bottom"/>
            <w:hideMark/>
          </w:tcPr>
          <w:p w14:paraId="4CF8AF3B" w14:textId="645CCAB4" w:rsidR="00AC2A02" w:rsidRPr="00DA601B" w:rsidRDefault="00AC2A02" w:rsidP="00DA601B">
            <w:pPr>
              <w:spacing w:after="0" w:line="240" w:lineRule="auto"/>
              <w:rPr>
                <w:rFonts w:ascii="Times New Roman" w:eastAsia="Times New Roman" w:hAnsi="Times New Roman" w:cs="Times New Roman"/>
                <w:color w:val="000000"/>
                <w:sz w:val="24"/>
                <w:szCs w:val="24"/>
              </w:rPr>
            </w:pPr>
          </w:p>
          <w:tbl>
            <w:tblPr>
              <w:tblStyle w:val="TableGrid"/>
              <w:tblW w:w="9998" w:type="dxa"/>
              <w:tblLook w:val="04A0" w:firstRow="1" w:lastRow="0" w:firstColumn="1" w:lastColumn="0" w:noHBand="0" w:noVBand="1"/>
            </w:tblPr>
            <w:tblGrid>
              <w:gridCol w:w="4999"/>
              <w:gridCol w:w="4999"/>
            </w:tblGrid>
            <w:tr w:rsidR="00AC2A02" w14:paraId="03917BD7" w14:textId="77777777" w:rsidTr="00AC2A02">
              <w:trPr>
                <w:trHeight w:val="927"/>
              </w:trPr>
              <w:tc>
                <w:tcPr>
                  <w:tcW w:w="4999" w:type="dxa"/>
                </w:tcPr>
                <w:p w14:paraId="6E939136" w14:textId="396F1CE9" w:rsidR="00AC2A02" w:rsidRPr="00E87F68" w:rsidRDefault="00E87F68" w:rsidP="00AC2A02">
                  <w:pPr>
                    <w:rPr>
                      <w:rFonts w:ascii="Times New Roman" w:eastAsia="Times New Roman" w:hAnsi="Times New Roman" w:cs="Times New Roman"/>
                      <w:color w:val="000000"/>
                      <w:sz w:val="24"/>
                      <w:szCs w:val="24"/>
                    </w:rPr>
                  </w:pPr>
                  <w:r w:rsidRPr="00E87F68">
                    <w:rPr>
                      <w:rFonts w:ascii="Times New Roman" w:hAnsi="Times New Roman" w:cs="Times New Roman"/>
                      <w:sz w:val="24"/>
                      <w:szCs w:val="24"/>
                    </w:rPr>
                    <w:t xml:space="preserve">Cost of revenue </w:t>
                  </w:r>
                </w:p>
              </w:tc>
              <w:tc>
                <w:tcPr>
                  <w:tcW w:w="4999" w:type="dxa"/>
                  <w:vAlign w:val="bottom"/>
                </w:tcPr>
                <w:p w14:paraId="2E36B383" w14:textId="15B15FC6" w:rsidR="00AC2A02" w:rsidRDefault="00E87F68" w:rsidP="00AC2A02">
                  <w:pPr>
                    <w:rPr>
                      <w:rFonts w:ascii="Times New Roman" w:eastAsia="Times New Roman" w:hAnsi="Times New Roman" w:cs="Times New Roman"/>
                      <w:color w:val="000000"/>
                      <w:sz w:val="24"/>
                      <w:szCs w:val="24"/>
                    </w:rPr>
                  </w:pPr>
                  <w:r>
                    <w:t>22,649</w:t>
                  </w:r>
                </w:p>
              </w:tc>
            </w:tr>
            <w:tr w:rsidR="00AC2A02" w14:paraId="1C5925FC" w14:textId="77777777" w:rsidTr="00AC2A02">
              <w:trPr>
                <w:trHeight w:val="927"/>
              </w:trPr>
              <w:tc>
                <w:tcPr>
                  <w:tcW w:w="4999" w:type="dxa"/>
                </w:tcPr>
                <w:p w14:paraId="7F489303" w14:textId="2F4487A1" w:rsidR="00AC2A02" w:rsidRDefault="00AC2A02" w:rsidP="00AC2A02">
                  <w:pPr>
                    <w:rPr>
                      <w:rFonts w:ascii="Times New Roman" w:eastAsia="Times New Roman" w:hAnsi="Times New Roman" w:cs="Times New Roman"/>
                      <w:color w:val="000000"/>
                      <w:sz w:val="24"/>
                      <w:szCs w:val="24"/>
                    </w:rPr>
                  </w:pPr>
                  <w:r w:rsidRPr="00DA601B">
                    <w:rPr>
                      <w:rFonts w:ascii="Times New Roman" w:eastAsia="Times New Roman" w:hAnsi="Times New Roman" w:cs="Times New Roman"/>
                      <w:color w:val="000000"/>
                      <w:sz w:val="24"/>
                      <w:szCs w:val="24"/>
                    </w:rPr>
                    <w:t>Research &amp; Development</w:t>
                  </w:r>
                </w:p>
              </w:tc>
              <w:tc>
                <w:tcPr>
                  <w:tcW w:w="4999" w:type="dxa"/>
                </w:tcPr>
                <w:p w14:paraId="1E3CC4DD" w14:textId="24DFC1D7" w:rsidR="0069750F" w:rsidRPr="0069750F" w:rsidRDefault="00AC2A02" w:rsidP="00AC2A02">
                  <w:pPr>
                    <w:rPr>
                      <w:rFonts w:ascii="Calibri" w:eastAsia="Times New Roman" w:hAnsi="Calibri" w:cs="Calibri"/>
                      <w:color w:val="000000"/>
                    </w:rPr>
                  </w:pPr>
                  <w:r w:rsidRPr="00DA601B">
                    <w:rPr>
                      <w:rFonts w:ascii="Calibri" w:eastAsia="Times New Roman" w:hAnsi="Calibri" w:cs="Calibri"/>
                      <w:color w:val="000000"/>
                    </w:rPr>
                    <w:t>24655</w:t>
                  </w:r>
                </w:p>
              </w:tc>
            </w:tr>
            <w:tr w:rsidR="00E368F0" w14:paraId="50FD5F5C" w14:textId="77777777" w:rsidTr="00AC2A02">
              <w:trPr>
                <w:trHeight w:val="927"/>
              </w:trPr>
              <w:tc>
                <w:tcPr>
                  <w:tcW w:w="4999" w:type="dxa"/>
                </w:tcPr>
                <w:p w14:paraId="566CCF68" w14:textId="15E94B8E" w:rsidR="00E368F0" w:rsidRPr="0090605D" w:rsidRDefault="0090605D" w:rsidP="00AC2A02">
                  <w:pPr>
                    <w:rPr>
                      <w:rFonts w:ascii="Times New Roman" w:eastAsia="Times New Roman" w:hAnsi="Times New Roman" w:cs="Times New Roman"/>
                      <w:color w:val="000000"/>
                      <w:sz w:val="24"/>
                      <w:szCs w:val="24"/>
                    </w:rPr>
                  </w:pPr>
                  <w:r w:rsidRPr="0090605D">
                    <w:rPr>
                      <w:rFonts w:ascii="Times New Roman" w:hAnsi="Times New Roman" w:cs="Times New Roman"/>
                      <w:sz w:val="24"/>
                      <w:szCs w:val="24"/>
                    </w:rPr>
                    <w:t xml:space="preserve">Marketing and Sales </w:t>
                  </w:r>
                </w:p>
              </w:tc>
              <w:tc>
                <w:tcPr>
                  <w:tcW w:w="4999" w:type="dxa"/>
                </w:tcPr>
                <w:p w14:paraId="275DB534" w14:textId="3AF32E51" w:rsidR="00E368F0" w:rsidRPr="00DA601B" w:rsidRDefault="0090605D" w:rsidP="00AC2A02">
                  <w:pPr>
                    <w:rPr>
                      <w:rFonts w:ascii="Calibri" w:eastAsia="Times New Roman" w:hAnsi="Calibri" w:cs="Calibri"/>
                      <w:color w:val="000000"/>
                    </w:rPr>
                  </w:pPr>
                  <w:r>
                    <w:t>14,043</w:t>
                  </w:r>
                </w:p>
              </w:tc>
            </w:tr>
            <w:tr w:rsidR="00292653" w14:paraId="2E882563" w14:textId="77777777" w:rsidTr="00AC2A02">
              <w:trPr>
                <w:trHeight w:val="927"/>
              </w:trPr>
              <w:tc>
                <w:tcPr>
                  <w:tcW w:w="4999" w:type="dxa"/>
                </w:tcPr>
                <w:p w14:paraId="001124BF" w14:textId="37125A01" w:rsidR="00292653" w:rsidRPr="0090605D" w:rsidRDefault="00292653" w:rsidP="00AC2A02">
                  <w:pPr>
                    <w:rPr>
                      <w:rFonts w:ascii="Times New Roman" w:hAnsi="Times New Roman" w:cs="Times New Roman"/>
                      <w:sz w:val="24"/>
                      <w:szCs w:val="24"/>
                    </w:rPr>
                  </w:pPr>
                  <w:r w:rsidRPr="00292653">
                    <w:rPr>
                      <w:rFonts w:ascii="Times New Roman" w:hAnsi="Times New Roman" w:cs="Times New Roman"/>
                      <w:sz w:val="24"/>
                      <w:szCs w:val="24"/>
                    </w:rPr>
                    <w:t xml:space="preserve">General and administrative </w:t>
                  </w:r>
                </w:p>
              </w:tc>
              <w:tc>
                <w:tcPr>
                  <w:tcW w:w="4999" w:type="dxa"/>
                </w:tcPr>
                <w:p w14:paraId="2CBB751A" w14:textId="5613A4B7" w:rsidR="00292653" w:rsidRDefault="00292653" w:rsidP="00AC2A02">
                  <w:r w:rsidRPr="00292653">
                    <w:rPr>
                      <w:rFonts w:ascii="Times New Roman" w:hAnsi="Times New Roman" w:cs="Times New Roman"/>
                      <w:sz w:val="24"/>
                      <w:szCs w:val="24"/>
                    </w:rPr>
                    <w:t>9,829</w:t>
                  </w:r>
                </w:p>
              </w:tc>
            </w:tr>
            <w:tr w:rsidR="00740A30" w14:paraId="3BCF8E13" w14:textId="77777777" w:rsidTr="00AC2A02">
              <w:trPr>
                <w:trHeight w:val="927"/>
              </w:trPr>
              <w:tc>
                <w:tcPr>
                  <w:tcW w:w="4999" w:type="dxa"/>
                </w:tcPr>
                <w:p w14:paraId="5808934E" w14:textId="244FBB8B" w:rsidR="00740A30" w:rsidRPr="00740A30" w:rsidRDefault="00740A30" w:rsidP="00AC2A02">
                  <w:pPr>
                    <w:rPr>
                      <w:rFonts w:ascii="Times New Roman" w:hAnsi="Times New Roman" w:cs="Times New Roman"/>
                      <w:sz w:val="24"/>
                      <w:szCs w:val="24"/>
                    </w:rPr>
                  </w:pPr>
                  <w:r w:rsidRPr="00740A30">
                    <w:rPr>
                      <w:rFonts w:ascii="Times New Roman" w:hAnsi="Times New Roman" w:cs="Times New Roman"/>
                      <w:sz w:val="24"/>
                      <w:szCs w:val="24"/>
                    </w:rPr>
                    <w:t xml:space="preserve">Total costs and expenses </w:t>
                  </w:r>
                </w:p>
              </w:tc>
              <w:tc>
                <w:tcPr>
                  <w:tcW w:w="4999" w:type="dxa"/>
                </w:tcPr>
                <w:p w14:paraId="5C080C5F" w14:textId="21DA7746" w:rsidR="00740A30" w:rsidRPr="00292653" w:rsidRDefault="00740A30" w:rsidP="00AC2A02">
                  <w:pPr>
                    <w:rPr>
                      <w:rFonts w:ascii="Times New Roman" w:hAnsi="Times New Roman" w:cs="Times New Roman"/>
                      <w:sz w:val="24"/>
                      <w:szCs w:val="24"/>
                    </w:rPr>
                  </w:pPr>
                  <w:r>
                    <w:t>71,176</w:t>
                  </w:r>
                </w:p>
              </w:tc>
            </w:tr>
          </w:tbl>
          <w:p w14:paraId="5EF622C5" w14:textId="742A7164" w:rsidR="00DA601B" w:rsidRPr="00DA601B" w:rsidRDefault="00DA601B" w:rsidP="00DA601B">
            <w:pPr>
              <w:spacing w:after="0" w:line="240" w:lineRule="auto"/>
              <w:rPr>
                <w:rFonts w:ascii="Times New Roman" w:eastAsia="Times New Roman" w:hAnsi="Times New Roman" w:cs="Times New Roman"/>
                <w:color w:val="000000"/>
                <w:sz w:val="24"/>
                <w:szCs w:val="24"/>
              </w:rPr>
            </w:pPr>
          </w:p>
        </w:tc>
        <w:tc>
          <w:tcPr>
            <w:tcW w:w="1724" w:type="dxa"/>
            <w:tcBorders>
              <w:top w:val="nil"/>
              <w:left w:val="nil"/>
              <w:bottom w:val="nil"/>
              <w:right w:val="nil"/>
            </w:tcBorders>
            <w:shd w:val="clear" w:color="auto" w:fill="auto"/>
            <w:noWrap/>
            <w:vAlign w:val="bottom"/>
          </w:tcPr>
          <w:p w14:paraId="23A0D8CD" w14:textId="519DC8FD" w:rsidR="00DA601B" w:rsidRPr="00DA601B" w:rsidRDefault="00DA601B" w:rsidP="00DA601B">
            <w:pPr>
              <w:spacing w:after="0" w:line="240" w:lineRule="auto"/>
              <w:jc w:val="right"/>
              <w:rPr>
                <w:rFonts w:ascii="Calibri" w:eastAsia="Times New Roman" w:hAnsi="Calibri" w:cs="Calibri"/>
                <w:color w:val="000000"/>
              </w:rPr>
            </w:pPr>
          </w:p>
        </w:tc>
      </w:tr>
      <w:tr w:rsidR="00DA601B" w:rsidRPr="00DA601B" w14:paraId="5B650436" w14:textId="77777777" w:rsidTr="002F24C3">
        <w:trPr>
          <w:trHeight w:val="679"/>
        </w:trPr>
        <w:tc>
          <w:tcPr>
            <w:tcW w:w="10224" w:type="dxa"/>
            <w:tcBorders>
              <w:top w:val="nil"/>
              <w:left w:val="nil"/>
              <w:bottom w:val="nil"/>
              <w:right w:val="nil"/>
            </w:tcBorders>
            <w:shd w:val="clear" w:color="auto" w:fill="auto"/>
            <w:noWrap/>
            <w:vAlign w:val="bottom"/>
            <w:hideMark/>
          </w:tcPr>
          <w:p w14:paraId="6BD19AF8" w14:textId="77777777" w:rsidR="000B4623" w:rsidRDefault="000B4623" w:rsidP="00DA601B">
            <w:pPr>
              <w:spacing w:after="0" w:line="240" w:lineRule="auto"/>
              <w:rPr>
                <w:noProof/>
              </w:rPr>
            </w:pPr>
          </w:p>
          <w:p w14:paraId="38789C76" w14:textId="77777777" w:rsidR="008B3869" w:rsidRDefault="008B3869" w:rsidP="00DA601B">
            <w:pPr>
              <w:spacing w:after="0" w:line="240" w:lineRule="auto"/>
              <w:rPr>
                <w:rFonts w:eastAsia="Times New Roman"/>
                <w:noProof/>
                <w:color w:val="000000"/>
              </w:rPr>
            </w:pPr>
          </w:p>
          <w:p w14:paraId="422B827D" w14:textId="77777777" w:rsidR="008B3869" w:rsidRDefault="008B3869" w:rsidP="00DA601B">
            <w:pPr>
              <w:spacing w:after="0" w:line="240" w:lineRule="auto"/>
              <w:rPr>
                <w:rFonts w:eastAsia="Times New Roman"/>
                <w:noProof/>
                <w:color w:val="000000"/>
              </w:rPr>
            </w:pPr>
          </w:p>
          <w:p w14:paraId="73A646DE" w14:textId="06C55BC0" w:rsidR="008B3869" w:rsidRDefault="002F24C3" w:rsidP="00C72241">
            <w:pPr>
              <w:spacing w:after="0" w:line="240" w:lineRule="auto"/>
              <w:jc w:val="center"/>
              <w:rPr>
                <w:rFonts w:ascii="Times New Roman" w:eastAsia="Times New Roman" w:hAnsi="Times New Roman" w:cs="Times New Roman"/>
                <w:color w:val="000000"/>
                <w:sz w:val="24"/>
                <w:szCs w:val="24"/>
              </w:rPr>
            </w:pPr>
            <w:r>
              <w:rPr>
                <w:noProof/>
              </w:rPr>
              <w:lastRenderedPageBreak/>
              <w:drawing>
                <wp:inline distT="0" distB="0" distL="0" distR="0" wp14:anchorId="5C5D8AEC" wp14:editId="0BA76617">
                  <wp:extent cx="4572000" cy="2743200"/>
                  <wp:effectExtent l="0" t="0" r="0" b="0"/>
                  <wp:docPr id="3" name="Chart 3">
                    <a:extLst xmlns:a="http://schemas.openxmlformats.org/drawingml/2006/main">
                      <a:ext uri="{FF2B5EF4-FFF2-40B4-BE49-F238E27FC236}">
                        <a16:creationId xmlns:a16="http://schemas.microsoft.com/office/drawing/2014/main" id="{046A8158-D596-66AB-9F49-673505FC3A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1F9454D" w14:textId="77777777" w:rsidR="00314CCA" w:rsidRDefault="00314CCA" w:rsidP="00DA601B">
            <w:pPr>
              <w:spacing w:after="0" w:line="240" w:lineRule="auto"/>
              <w:rPr>
                <w:rFonts w:ascii="Times New Roman" w:eastAsia="Times New Roman" w:hAnsi="Times New Roman" w:cs="Times New Roman"/>
                <w:color w:val="000000"/>
                <w:sz w:val="24"/>
                <w:szCs w:val="24"/>
              </w:rPr>
            </w:pPr>
          </w:p>
          <w:p w14:paraId="511A4477" w14:textId="58334D7C" w:rsidR="00314CCA" w:rsidRDefault="00130D17" w:rsidP="00130D17">
            <w:pPr>
              <w:spacing w:after="0" w:line="480" w:lineRule="auto"/>
              <w:jc w:val="both"/>
              <w:rPr>
                <w:rFonts w:ascii="Times New Roman" w:eastAsia="Times New Roman" w:hAnsi="Times New Roman" w:cs="Times New Roman"/>
                <w:color w:val="000000"/>
                <w:sz w:val="24"/>
                <w:szCs w:val="24"/>
              </w:rPr>
            </w:pPr>
            <w:r w:rsidRPr="00130D17">
              <w:rPr>
                <w:rFonts w:ascii="Times New Roman" w:eastAsia="Times New Roman" w:hAnsi="Times New Roman" w:cs="Times New Roman"/>
                <w:color w:val="000000"/>
                <w:sz w:val="24"/>
                <w:szCs w:val="24"/>
              </w:rPr>
              <w:t xml:space="preserve">The pie chart describes the Major Expenses in the year 2021. </w:t>
            </w:r>
            <w:proofErr w:type="gramStart"/>
            <w:r w:rsidRPr="00130D17">
              <w:rPr>
                <w:rFonts w:ascii="Times New Roman" w:eastAsia="Times New Roman" w:hAnsi="Times New Roman" w:cs="Times New Roman"/>
                <w:color w:val="000000"/>
                <w:sz w:val="24"/>
                <w:szCs w:val="24"/>
              </w:rPr>
              <w:t>The majority of</w:t>
            </w:r>
            <w:proofErr w:type="gramEnd"/>
            <w:r w:rsidRPr="00130D17">
              <w:rPr>
                <w:rFonts w:ascii="Times New Roman" w:eastAsia="Times New Roman" w:hAnsi="Times New Roman" w:cs="Times New Roman"/>
                <w:color w:val="000000"/>
                <w:sz w:val="24"/>
                <w:szCs w:val="24"/>
              </w:rPr>
              <w:t xml:space="preserve"> expenses were contributed by Research &amp; Development with 34%. The proportion of spending on the Cost of revenue is 33%. 19% of expenses were made by Marketing and Sales. The lowest expenditure was on General and administrative with 14%.</w:t>
            </w:r>
          </w:p>
          <w:p w14:paraId="1E97B1AD" w14:textId="77777777" w:rsidR="008B3869" w:rsidRDefault="008B3869" w:rsidP="00DA601B">
            <w:pPr>
              <w:spacing w:after="0" w:line="240" w:lineRule="auto"/>
              <w:rPr>
                <w:rFonts w:ascii="Times New Roman" w:eastAsia="Times New Roman" w:hAnsi="Times New Roman" w:cs="Times New Roman"/>
                <w:color w:val="000000"/>
                <w:sz w:val="24"/>
                <w:szCs w:val="24"/>
              </w:rPr>
            </w:pPr>
          </w:p>
          <w:p w14:paraId="48CA56BE" w14:textId="77777777" w:rsidR="008B3869" w:rsidRDefault="008B3869" w:rsidP="00DA601B">
            <w:pPr>
              <w:spacing w:after="0" w:line="240" w:lineRule="auto"/>
              <w:rPr>
                <w:rFonts w:ascii="Times New Roman" w:eastAsia="Times New Roman" w:hAnsi="Times New Roman" w:cs="Times New Roman"/>
                <w:color w:val="000000"/>
                <w:sz w:val="24"/>
                <w:szCs w:val="24"/>
              </w:rPr>
            </w:pPr>
          </w:p>
          <w:p w14:paraId="51BF37B8" w14:textId="2B9E516B" w:rsidR="008B3869" w:rsidRPr="00DA601B" w:rsidRDefault="008B3869" w:rsidP="00DA601B">
            <w:pPr>
              <w:spacing w:after="0" w:line="240" w:lineRule="auto"/>
              <w:rPr>
                <w:rFonts w:ascii="Times New Roman" w:eastAsia="Times New Roman" w:hAnsi="Times New Roman" w:cs="Times New Roman"/>
                <w:color w:val="000000"/>
                <w:sz w:val="24"/>
                <w:szCs w:val="24"/>
              </w:rPr>
            </w:pPr>
          </w:p>
        </w:tc>
        <w:tc>
          <w:tcPr>
            <w:tcW w:w="1724" w:type="dxa"/>
            <w:tcBorders>
              <w:top w:val="nil"/>
              <w:left w:val="nil"/>
              <w:bottom w:val="nil"/>
              <w:right w:val="nil"/>
            </w:tcBorders>
            <w:shd w:val="clear" w:color="auto" w:fill="auto"/>
            <w:noWrap/>
            <w:vAlign w:val="bottom"/>
            <w:hideMark/>
          </w:tcPr>
          <w:p w14:paraId="2FC95F98" w14:textId="2DB51F3C" w:rsidR="00DA601B" w:rsidRPr="00DA601B" w:rsidRDefault="00DA601B" w:rsidP="00DA601B">
            <w:pPr>
              <w:spacing w:after="0" w:line="240" w:lineRule="auto"/>
              <w:jc w:val="right"/>
              <w:rPr>
                <w:rFonts w:ascii="Calibri" w:eastAsia="Times New Roman" w:hAnsi="Calibri" w:cs="Calibri"/>
                <w:color w:val="000000"/>
              </w:rPr>
            </w:pPr>
          </w:p>
        </w:tc>
      </w:tr>
    </w:tbl>
    <w:p w14:paraId="3953C985" w14:textId="56DCA3C7" w:rsidR="004739E9" w:rsidRPr="008B3869" w:rsidRDefault="003A1BA9" w:rsidP="008B3869">
      <w:pPr>
        <w:pStyle w:val="ListParagraph"/>
        <w:numPr>
          <w:ilvl w:val="0"/>
          <w:numId w:val="12"/>
        </w:numPr>
        <w:spacing w:line="480" w:lineRule="auto"/>
        <w:jc w:val="both"/>
        <w:rPr>
          <w:rFonts w:ascii="Times New Roman" w:hAnsi="Times New Roman" w:cs="Times New Roman"/>
          <w:sz w:val="24"/>
          <w:szCs w:val="24"/>
        </w:rPr>
      </w:pPr>
      <w:r w:rsidRPr="00891C30">
        <w:rPr>
          <w:rFonts w:ascii="Times New Roman" w:hAnsi="Times New Roman" w:cs="Times New Roman"/>
          <w:b/>
          <w:bCs/>
          <w:sz w:val="24"/>
          <w:szCs w:val="24"/>
        </w:rPr>
        <w:t>Assets Distribution</w:t>
      </w:r>
      <w:r w:rsidR="004739E9">
        <w:rPr>
          <w:rFonts w:ascii="Times New Roman" w:hAnsi="Times New Roman" w:cs="Times New Roman"/>
          <w:b/>
          <w:bCs/>
          <w:sz w:val="24"/>
          <w:szCs w:val="24"/>
        </w:rPr>
        <w:t xml:space="preserve"> </w:t>
      </w:r>
      <w:r w:rsidR="004739E9" w:rsidRPr="00855D74">
        <w:rPr>
          <w:rFonts w:ascii="Times New Roman" w:hAnsi="Times New Roman" w:cs="Times New Roman"/>
          <w:b/>
          <w:bCs/>
          <w:sz w:val="24"/>
          <w:szCs w:val="24"/>
        </w:rPr>
        <w:t>(In millions of USD):</w:t>
      </w:r>
    </w:p>
    <w:tbl>
      <w:tblPr>
        <w:tblStyle w:val="TableGrid"/>
        <w:tblW w:w="0" w:type="auto"/>
        <w:tblInd w:w="120" w:type="dxa"/>
        <w:tblLook w:val="04A0" w:firstRow="1" w:lastRow="0" w:firstColumn="1" w:lastColumn="0" w:noHBand="0" w:noVBand="1"/>
      </w:tblPr>
      <w:tblGrid>
        <w:gridCol w:w="4617"/>
        <w:gridCol w:w="4613"/>
      </w:tblGrid>
      <w:tr w:rsidR="00236722" w14:paraId="517DAF92" w14:textId="77777777" w:rsidTr="00236722">
        <w:tc>
          <w:tcPr>
            <w:tcW w:w="4675" w:type="dxa"/>
          </w:tcPr>
          <w:p w14:paraId="7F02120C" w14:textId="77777777" w:rsidR="00236722" w:rsidRDefault="00236722" w:rsidP="003A1BA9">
            <w:pPr>
              <w:spacing w:line="480" w:lineRule="auto"/>
              <w:jc w:val="both"/>
              <w:rPr>
                <w:rFonts w:ascii="Times New Roman" w:hAnsi="Times New Roman" w:cs="Times New Roman"/>
                <w:b/>
                <w:bCs/>
                <w:sz w:val="24"/>
                <w:szCs w:val="24"/>
              </w:rPr>
            </w:pPr>
          </w:p>
        </w:tc>
        <w:tc>
          <w:tcPr>
            <w:tcW w:w="4675" w:type="dxa"/>
          </w:tcPr>
          <w:p w14:paraId="0D7B627B" w14:textId="14A56E1C" w:rsidR="00236722" w:rsidRPr="00C1723A" w:rsidRDefault="00C1723A" w:rsidP="003A1BA9">
            <w:pPr>
              <w:spacing w:line="480" w:lineRule="auto"/>
              <w:jc w:val="both"/>
              <w:rPr>
                <w:rFonts w:ascii="Times New Roman" w:hAnsi="Times New Roman" w:cs="Times New Roman"/>
                <w:sz w:val="24"/>
                <w:szCs w:val="24"/>
              </w:rPr>
            </w:pPr>
            <w:r w:rsidRPr="00C1723A">
              <w:rPr>
                <w:rFonts w:ascii="Times New Roman" w:hAnsi="Times New Roman" w:cs="Times New Roman"/>
                <w:sz w:val="24"/>
                <w:szCs w:val="24"/>
              </w:rPr>
              <w:t>Year-end FY 2021</w:t>
            </w:r>
          </w:p>
        </w:tc>
      </w:tr>
      <w:tr w:rsidR="00236722" w14:paraId="00584E57" w14:textId="77777777" w:rsidTr="00236722">
        <w:tc>
          <w:tcPr>
            <w:tcW w:w="4675" w:type="dxa"/>
          </w:tcPr>
          <w:p w14:paraId="5DC5584B" w14:textId="57A845B6" w:rsidR="00236722" w:rsidRPr="002720EB" w:rsidRDefault="002720EB" w:rsidP="003A1BA9">
            <w:pPr>
              <w:spacing w:line="480" w:lineRule="auto"/>
              <w:jc w:val="both"/>
              <w:rPr>
                <w:rFonts w:ascii="Times New Roman" w:hAnsi="Times New Roman" w:cs="Times New Roman"/>
                <w:sz w:val="24"/>
                <w:szCs w:val="24"/>
              </w:rPr>
            </w:pPr>
            <w:r w:rsidRPr="002720EB">
              <w:rPr>
                <w:rFonts w:ascii="Times New Roman" w:hAnsi="Times New Roman" w:cs="Times New Roman"/>
                <w:sz w:val="24"/>
                <w:szCs w:val="24"/>
              </w:rPr>
              <w:t>Cash</w:t>
            </w:r>
          </w:p>
        </w:tc>
        <w:tc>
          <w:tcPr>
            <w:tcW w:w="4675" w:type="dxa"/>
          </w:tcPr>
          <w:p w14:paraId="6D13E486" w14:textId="77777777" w:rsidR="00EB4995" w:rsidRPr="00EB4995" w:rsidRDefault="00EB4995" w:rsidP="00EB4995">
            <w:pPr>
              <w:rPr>
                <w:rFonts w:ascii="Times New Roman" w:hAnsi="Times New Roman" w:cs="Times New Roman"/>
                <w:sz w:val="24"/>
                <w:szCs w:val="24"/>
              </w:rPr>
            </w:pPr>
            <w:r w:rsidRPr="00EB4995">
              <w:rPr>
                <w:rFonts w:ascii="Times New Roman" w:hAnsi="Times New Roman" w:cs="Times New Roman"/>
                <w:sz w:val="24"/>
                <w:szCs w:val="24"/>
              </w:rPr>
              <w:t>16,601</w:t>
            </w:r>
          </w:p>
          <w:p w14:paraId="76D9106E" w14:textId="6665DE74" w:rsidR="00236722" w:rsidRPr="006243B9" w:rsidRDefault="00236722" w:rsidP="003A1BA9">
            <w:pPr>
              <w:spacing w:line="480" w:lineRule="auto"/>
              <w:jc w:val="both"/>
              <w:rPr>
                <w:rFonts w:ascii="Times New Roman" w:hAnsi="Times New Roman" w:cs="Times New Roman"/>
                <w:sz w:val="24"/>
                <w:szCs w:val="24"/>
              </w:rPr>
            </w:pPr>
          </w:p>
        </w:tc>
      </w:tr>
      <w:tr w:rsidR="00236722" w14:paraId="71AAACAF" w14:textId="77777777" w:rsidTr="00236722">
        <w:tc>
          <w:tcPr>
            <w:tcW w:w="4675" w:type="dxa"/>
          </w:tcPr>
          <w:p w14:paraId="598A808C" w14:textId="1B485DDD" w:rsidR="00F20371" w:rsidRPr="00F20371" w:rsidRDefault="00F20371" w:rsidP="00F20371">
            <w:pPr>
              <w:rPr>
                <w:rFonts w:ascii="Times New Roman" w:hAnsi="Times New Roman" w:cs="Times New Roman"/>
              </w:rPr>
            </w:pPr>
            <w:r w:rsidRPr="00F20371">
              <w:rPr>
                <w:rFonts w:ascii="Times New Roman" w:hAnsi="Times New Roman" w:cs="Times New Roman"/>
              </w:rPr>
              <w:t xml:space="preserve">Accounts receivable                      </w:t>
            </w:r>
          </w:p>
          <w:p w14:paraId="56C2152E" w14:textId="37F90A0A" w:rsidR="00236722" w:rsidRPr="00F20371" w:rsidRDefault="00236722" w:rsidP="00F20371">
            <w:pPr>
              <w:ind w:firstLine="810"/>
              <w:rPr>
                <w:rFonts w:ascii="Times New Roman" w:hAnsi="Times New Roman" w:cs="Times New Roman"/>
              </w:rPr>
            </w:pPr>
          </w:p>
        </w:tc>
        <w:tc>
          <w:tcPr>
            <w:tcW w:w="4675" w:type="dxa"/>
          </w:tcPr>
          <w:p w14:paraId="6EB35AAE" w14:textId="4883CA9D" w:rsidR="00236722" w:rsidRPr="0019639C" w:rsidRDefault="0019639C" w:rsidP="003A1BA9">
            <w:pPr>
              <w:spacing w:line="480" w:lineRule="auto"/>
              <w:jc w:val="both"/>
              <w:rPr>
                <w:rFonts w:ascii="Times New Roman" w:hAnsi="Times New Roman" w:cs="Times New Roman"/>
                <w:sz w:val="24"/>
                <w:szCs w:val="24"/>
              </w:rPr>
            </w:pPr>
            <w:r w:rsidRPr="0019639C">
              <w:rPr>
                <w:rFonts w:ascii="Times New Roman" w:hAnsi="Times New Roman" w:cs="Times New Roman"/>
                <w:sz w:val="24"/>
                <w:szCs w:val="24"/>
              </w:rPr>
              <w:t>14,039</w:t>
            </w:r>
          </w:p>
        </w:tc>
      </w:tr>
      <w:tr w:rsidR="00236722" w14:paraId="5505CD85" w14:textId="77777777" w:rsidTr="00236722">
        <w:tc>
          <w:tcPr>
            <w:tcW w:w="4675" w:type="dxa"/>
          </w:tcPr>
          <w:p w14:paraId="3BAFAFEF" w14:textId="4720ED46" w:rsidR="00236722" w:rsidRPr="00F20371" w:rsidRDefault="00F20371" w:rsidP="003A1BA9">
            <w:pPr>
              <w:spacing w:line="480" w:lineRule="auto"/>
              <w:jc w:val="both"/>
              <w:rPr>
                <w:rFonts w:ascii="Times New Roman" w:hAnsi="Times New Roman" w:cs="Times New Roman"/>
                <w:b/>
                <w:bCs/>
                <w:sz w:val="24"/>
                <w:szCs w:val="24"/>
              </w:rPr>
            </w:pPr>
            <w:r w:rsidRPr="00F20371">
              <w:rPr>
                <w:rFonts w:ascii="Times New Roman" w:hAnsi="Times New Roman" w:cs="Times New Roman"/>
              </w:rPr>
              <w:t>Inventory</w:t>
            </w:r>
          </w:p>
        </w:tc>
        <w:tc>
          <w:tcPr>
            <w:tcW w:w="4675" w:type="dxa"/>
          </w:tcPr>
          <w:p w14:paraId="5DFD2F20" w14:textId="1A1249C8" w:rsidR="00236722" w:rsidRPr="00C51055" w:rsidRDefault="00C51055" w:rsidP="003A1BA9">
            <w:pPr>
              <w:spacing w:line="480" w:lineRule="auto"/>
              <w:jc w:val="both"/>
              <w:rPr>
                <w:rFonts w:ascii="Times New Roman" w:hAnsi="Times New Roman" w:cs="Times New Roman"/>
                <w:sz w:val="24"/>
                <w:szCs w:val="24"/>
              </w:rPr>
            </w:pPr>
            <w:r w:rsidRPr="00C51055">
              <w:rPr>
                <w:rFonts w:ascii="Times New Roman" w:hAnsi="Times New Roman" w:cs="Times New Roman"/>
                <w:sz w:val="24"/>
                <w:szCs w:val="24"/>
              </w:rPr>
              <w:t>57,809</w:t>
            </w:r>
          </w:p>
        </w:tc>
      </w:tr>
      <w:tr w:rsidR="00236722" w14:paraId="343FD6E7" w14:textId="77777777" w:rsidTr="00236722">
        <w:tc>
          <w:tcPr>
            <w:tcW w:w="4675" w:type="dxa"/>
          </w:tcPr>
          <w:p w14:paraId="5AAA3A8F" w14:textId="796278A2" w:rsidR="00236722" w:rsidRPr="00F20371" w:rsidRDefault="00F20371" w:rsidP="003A1BA9">
            <w:pPr>
              <w:spacing w:line="480" w:lineRule="auto"/>
              <w:jc w:val="both"/>
              <w:rPr>
                <w:rFonts w:ascii="Times New Roman" w:hAnsi="Times New Roman" w:cs="Times New Roman"/>
                <w:b/>
                <w:bCs/>
                <w:sz w:val="24"/>
                <w:szCs w:val="24"/>
              </w:rPr>
            </w:pPr>
            <w:r w:rsidRPr="00F20371">
              <w:rPr>
                <w:rFonts w:ascii="Times New Roman" w:hAnsi="Times New Roman" w:cs="Times New Roman"/>
              </w:rPr>
              <w:t xml:space="preserve">Fixed Assets                                  </w:t>
            </w:r>
          </w:p>
        </w:tc>
        <w:tc>
          <w:tcPr>
            <w:tcW w:w="4675" w:type="dxa"/>
          </w:tcPr>
          <w:p w14:paraId="4F957895" w14:textId="131025E4" w:rsidR="00236722" w:rsidRDefault="00526F10" w:rsidP="003A1BA9">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88</w:t>
            </w:r>
            <w:r w:rsidR="003C737D">
              <w:rPr>
                <w:rFonts w:ascii="Times New Roman" w:hAnsi="Times New Roman" w:cs="Times New Roman"/>
                <w:b/>
                <w:bCs/>
                <w:sz w:val="24"/>
                <w:szCs w:val="24"/>
              </w:rPr>
              <w:t>,449</w:t>
            </w:r>
          </w:p>
        </w:tc>
      </w:tr>
      <w:tr w:rsidR="00236722" w14:paraId="62DCA744" w14:textId="77777777" w:rsidTr="00236722">
        <w:tc>
          <w:tcPr>
            <w:tcW w:w="4675" w:type="dxa"/>
          </w:tcPr>
          <w:p w14:paraId="10242F8B" w14:textId="6802FA6C" w:rsidR="00236722" w:rsidRPr="00F20371" w:rsidRDefault="00F20371" w:rsidP="003A1BA9">
            <w:pPr>
              <w:spacing w:line="480" w:lineRule="auto"/>
              <w:jc w:val="both"/>
              <w:rPr>
                <w:rFonts w:ascii="Times New Roman" w:hAnsi="Times New Roman" w:cs="Times New Roman"/>
                <w:b/>
                <w:bCs/>
                <w:sz w:val="24"/>
                <w:szCs w:val="24"/>
              </w:rPr>
            </w:pPr>
            <w:r w:rsidRPr="00F20371">
              <w:rPr>
                <w:rFonts w:ascii="Times New Roman" w:hAnsi="Times New Roman" w:cs="Times New Roman"/>
              </w:rPr>
              <w:t xml:space="preserve">Other Assets                                  </w:t>
            </w:r>
          </w:p>
        </w:tc>
        <w:tc>
          <w:tcPr>
            <w:tcW w:w="4675" w:type="dxa"/>
          </w:tcPr>
          <w:p w14:paraId="57408FE2" w14:textId="1176AA3E" w:rsidR="00236722" w:rsidRPr="007E1F78" w:rsidRDefault="007E1F78" w:rsidP="003A1BA9">
            <w:pPr>
              <w:spacing w:line="480" w:lineRule="auto"/>
              <w:jc w:val="both"/>
              <w:rPr>
                <w:rFonts w:ascii="Times New Roman" w:hAnsi="Times New Roman" w:cs="Times New Roman"/>
                <w:b/>
                <w:bCs/>
                <w:sz w:val="24"/>
                <w:szCs w:val="24"/>
              </w:rPr>
            </w:pPr>
            <w:r w:rsidRPr="007E1F78">
              <w:rPr>
                <w:rFonts w:ascii="Times New Roman" w:hAnsi="Times New Roman" w:cs="Times New Roman"/>
                <w:sz w:val="24"/>
                <w:szCs w:val="24"/>
              </w:rPr>
              <w:t>2,751</w:t>
            </w:r>
          </w:p>
        </w:tc>
      </w:tr>
    </w:tbl>
    <w:p w14:paraId="1024B80E" w14:textId="77777777" w:rsidR="003A1BA9" w:rsidRDefault="003A1BA9" w:rsidP="003A1BA9">
      <w:pPr>
        <w:spacing w:line="480" w:lineRule="auto"/>
        <w:ind w:left="120"/>
        <w:jc w:val="both"/>
        <w:rPr>
          <w:rFonts w:ascii="Times New Roman" w:hAnsi="Times New Roman" w:cs="Times New Roman"/>
          <w:b/>
          <w:bCs/>
          <w:sz w:val="24"/>
          <w:szCs w:val="24"/>
        </w:rPr>
      </w:pPr>
    </w:p>
    <w:p w14:paraId="5515C827" w14:textId="5D01AA0B" w:rsidR="005F0EF5" w:rsidRPr="003A1BA9" w:rsidRDefault="005F0EF5" w:rsidP="00C72241">
      <w:pPr>
        <w:spacing w:line="480" w:lineRule="auto"/>
        <w:ind w:left="120"/>
        <w:jc w:val="center"/>
        <w:rPr>
          <w:rFonts w:ascii="Times New Roman" w:hAnsi="Times New Roman" w:cs="Times New Roman"/>
          <w:b/>
          <w:bCs/>
          <w:sz w:val="24"/>
          <w:szCs w:val="24"/>
        </w:rPr>
      </w:pPr>
      <w:r>
        <w:rPr>
          <w:noProof/>
        </w:rPr>
        <w:lastRenderedPageBreak/>
        <w:drawing>
          <wp:inline distT="0" distB="0" distL="0" distR="0" wp14:anchorId="23E559E4" wp14:editId="30B636E7">
            <wp:extent cx="4572000" cy="2743200"/>
            <wp:effectExtent l="0" t="0" r="0" b="0"/>
            <wp:docPr id="2" name="Chart 2">
              <a:extLst xmlns:a="http://schemas.openxmlformats.org/drawingml/2006/main">
                <a:ext uri="{FF2B5EF4-FFF2-40B4-BE49-F238E27FC236}">
                  <a16:creationId xmlns:a16="http://schemas.microsoft.com/office/drawing/2014/main" id="{4BEA8686-3C1B-6600-35EC-788D51A84B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64D54A8" w14:textId="77777777" w:rsidR="000C73DE" w:rsidRDefault="0095101C" w:rsidP="000C73DE">
      <w:pPr>
        <w:spacing w:line="480" w:lineRule="auto"/>
        <w:jc w:val="both"/>
        <w:rPr>
          <w:rFonts w:ascii="Times New Roman" w:hAnsi="Times New Roman" w:cs="Times New Roman"/>
          <w:sz w:val="24"/>
          <w:szCs w:val="24"/>
        </w:rPr>
      </w:pPr>
      <w:r w:rsidRPr="0095101C">
        <w:rPr>
          <w:rFonts w:ascii="Times New Roman" w:hAnsi="Times New Roman" w:cs="Times New Roman"/>
          <w:sz w:val="24"/>
          <w:szCs w:val="24"/>
        </w:rPr>
        <w:t>2017 saw $8 billion in cash held by Meta</w:t>
      </w:r>
      <w:r w:rsidR="000C73DE">
        <w:rPr>
          <w:rFonts w:ascii="Times New Roman" w:hAnsi="Times New Roman" w:cs="Times New Roman"/>
          <w:sz w:val="24"/>
          <w:szCs w:val="24"/>
        </w:rPr>
        <w:t xml:space="preserve"> (facebook)</w:t>
      </w:r>
      <w:r w:rsidRPr="0095101C">
        <w:rPr>
          <w:rFonts w:ascii="Times New Roman" w:hAnsi="Times New Roman" w:cs="Times New Roman"/>
          <w:sz w:val="24"/>
          <w:szCs w:val="24"/>
        </w:rPr>
        <w:t xml:space="preserve">. Their cash position was 19.9% higher than their sales. By 2021, Meta </w:t>
      </w:r>
      <w:r w:rsidR="0078462A">
        <w:rPr>
          <w:rFonts w:ascii="Times New Roman" w:hAnsi="Times New Roman" w:cs="Times New Roman"/>
          <w:sz w:val="24"/>
          <w:szCs w:val="24"/>
        </w:rPr>
        <w:t>has</w:t>
      </w:r>
      <w:r w:rsidRPr="0095101C">
        <w:rPr>
          <w:rFonts w:ascii="Times New Roman" w:hAnsi="Times New Roman" w:cs="Times New Roman"/>
          <w:sz w:val="24"/>
          <w:szCs w:val="24"/>
        </w:rPr>
        <w:t xml:space="preserve"> $16.6 billion in cash on hand, or 14.1% of revenues, a growth over the following four years. This pattern shows that the corporation can maintain a sufficient cash position while holding less cash than annual sales. </w:t>
      </w:r>
    </w:p>
    <w:p w14:paraId="19A8F4EF" w14:textId="53E938A9" w:rsidR="006A4B95" w:rsidRPr="00776A64" w:rsidRDefault="003423B1" w:rsidP="00776A64">
      <w:pPr>
        <w:pStyle w:val="ListParagraph"/>
        <w:numPr>
          <w:ilvl w:val="0"/>
          <w:numId w:val="12"/>
        </w:numPr>
        <w:spacing w:line="480" w:lineRule="auto"/>
        <w:jc w:val="both"/>
        <w:rPr>
          <w:rFonts w:ascii="Times New Roman" w:hAnsi="Times New Roman" w:cs="Times New Roman"/>
          <w:b/>
          <w:bCs/>
          <w:sz w:val="24"/>
          <w:szCs w:val="24"/>
        </w:rPr>
      </w:pPr>
      <w:r w:rsidRPr="00776A64">
        <w:rPr>
          <w:rFonts w:ascii="Times New Roman" w:hAnsi="Times New Roman" w:cs="Times New Roman"/>
          <w:b/>
          <w:bCs/>
          <w:sz w:val="24"/>
          <w:szCs w:val="24"/>
        </w:rPr>
        <w:t>Capital Structure</w:t>
      </w:r>
      <w:r w:rsidR="00B93D7D" w:rsidRPr="00776A64">
        <w:rPr>
          <w:rFonts w:ascii="Times New Roman" w:hAnsi="Times New Roman" w:cs="Times New Roman"/>
          <w:b/>
          <w:bCs/>
          <w:sz w:val="24"/>
          <w:szCs w:val="24"/>
        </w:rPr>
        <w:t xml:space="preserve"> (In millions of USD):</w:t>
      </w:r>
    </w:p>
    <w:p w14:paraId="1E66D3B8" w14:textId="0DFC1B6E" w:rsidR="00670E0C" w:rsidRDefault="00BA57FB" w:rsidP="00670E0C">
      <w:pPr>
        <w:pStyle w:val="ListParagraph"/>
        <w:spacing w:line="480" w:lineRule="auto"/>
        <w:jc w:val="both"/>
        <w:rPr>
          <w:rFonts w:ascii="Times New Roman" w:hAnsi="Times New Roman" w:cs="Times New Roman"/>
          <w:sz w:val="24"/>
          <w:szCs w:val="24"/>
        </w:rPr>
      </w:pPr>
      <w:r w:rsidRPr="001E427B">
        <w:rPr>
          <w:rFonts w:ascii="Times New Roman" w:hAnsi="Times New Roman" w:cs="Times New Roman"/>
          <w:b/>
          <w:bCs/>
          <w:sz w:val="24"/>
          <w:szCs w:val="24"/>
        </w:rPr>
        <w:t>Current liabilities</w:t>
      </w:r>
      <w:r w:rsidRPr="00BA57FB">
        <w:rPr>
          <w:rFonts w:ascii="Times New Roman" w:hAnsi="Times New Roman" w:cs="Times New Roman"/>
          <w:sz w:val="24"/>
          <w:szCs w:val="24"/>
        </w:rPr>
        <w:t>:</w:t>
      </w:r>
    </w:p>
    <w:p w14:paraId="4827A3A4" w14:textId="6FD138F9" w:rsidR="00BA57FB" w:rsidRPr="0016189A" w:rsidRDefault="007C6E58" w:rsidP="00670E0C">
      <w:pPr>
        <w:pStyle w:val="ListParagraph"/>
        <w:spacing w:line="480" w:lineRule="auto"/>
        <w:jc w:val="both"/>
        <w:rPr>
          <w:rFonts w:ascii="Times New Roman" w:hAnsi="Times New Roman" w:cs="Times New Roman"/>
          <w:sz w:val="24"/>
          <w:szCs w:val="24"/>
        </w:rPr>
      </w:pPr>
      <w:r w:rsidRPr="0016189A">
        <w:rPr>
          <w:rFonts w:ascii="Times New Roman" w:hAnsi="Times New Roman" w:cs="Times New Roman"/>
          <w:sz w:val="24"/>
          <w:szCs w:val="24"/>
        </w:rPr>
        <w:t>Accounts payable</w:t>
      </w:r>
      <w:r w:rsidR="0016189A">
        <w:rPr>
          <w:rFonts w:ascii="Times New Roman" w:hAnsi="Times New Roman" w:cs="Times New Roman"/>
          <w:sz w:val="24"/>
          <w:szCs w:val="24"/>
        </w:rPr>
        <w:t xml:space="preserve">      </w:t>
      </w:r>
      <w:r w:rsidR="00FF33A1">
        <w:rPr>
          <w:rFonts w:ascii="Times New Roman" w:hAnsi="Times New Roman" w:cs="Times New Roman"/>
          <w:sz w:val="24"/>
          <w:szCs w:val="24"/>
        </w:rPr>
        <w:t xml:space="preserve">                                                             </w:t>
      </w:r>
      <w:r w:rsidR="0016189A">
        <w:rPr>
          <w:rFonts w:ascii="Times New Roman" w:hAnsi="Times New Roman" w:cs="Times New Roman"/>
          <w:sz w:val="24"/>
          <w:szCs w:val="24"/>
        </w:rPr>
        <w:t xml:space="preserve">     </w:t>
      </w:r>
      <w:r w:rsidR="00E2679B">
        <w:t>1,052</w:t>
      </w:r>
    </w:p>
    <w:p w14:paraId="27AA58F8" w14:textId="0CF3A2AD" w:rsidR="007C6E58" w:rsidRPr="0016189A" w:rsidRDefault="007C6E58" w:rsidP="00670E0C">
      <w:pPr>
        <w:pStyle w:val="ListParagraph"/>
        <w:spacing w:line="480" w:lineRule="auto"/>
        <w:jc w:val="both"/>
        <w:rPr>
          <w:rFonts w:ascii="Times New Roman" w:hAnsi="Times New Roman" w:cs="Times New Roman"/>
          <w:sz w:val="24"/>
          <w:szCs w:val="24"/>
        </w:rPr>
      </w:pPr>
      <w:r w:rsidRPr="0016189A">
        <w:rPr>
          <w:rFonts w:ascii="Times New Roman" w:hAnsi="Times New Roman" w:cs="Times New Roman"/>
          <w:sz w:val="24"/>
          <w:szCs w:val="24"/>
        </w:rPr>
        <w:t>Partners payable</w:t>
      </w:r>
      <w:r w:rsidR="00E2679B">
        <w:rPr>
          <w:rFonts w:ascii="Times New Roman" w:hAnsi="Times New Roman" w:cs="Times New Roman"/>
          <w:sz w:val="24"/>
          <w:szCs w:val="24"/>
        </w:rPr>
        <w:t xml:space="preserve">     </w:t>
      </w:r>
      <w:r w:rsidR="00FF33A1">
        <w:rPr>
          <w:rFonts w:ascii="Times New Roman" w:hAnsi="Times New Roman" w:cs="Times New Roman"/>
          <w:sz w:val="24"/>
          <w:szCs w:val="24"/>
        </w:rPr>
        <w:t xml:space="preserve">                                                                     </w:t>
      </w:r>
      <w:r w:rsidR="00E2679B">
        <w:t>1,127</w:t>
      </w:r>
    </w:p>
    <w:p w14:paraId="3EE08DEC" w14:textId="28C69B00" w:rsidR="00392E13" w:rsidRPr="0016189A" w:rsidRDefault="00392E13" w:rsidP="00670E0C">
      <w:pPr>
        <w:pStyle w:val="ListParagraph"/>
        <w:spacing w:line="480" w:lineRule="auto"/>
        <w:jc w:val="both"/>
        <w:rPr>
          <w:rFonts w:ascii="Times New Roman" w:hAnsi="Times New Roman" w:cs="Times New Roman"/>
          <w:sz w:val="24"/>
          <w:szCs w:val="24"/>
        </w:rPr>
      </w:pPr>
      <w:r w:rsidRPr="0016189A">
        <w:rPr>
          <w:rFonts w:ascii="Times New Roman" w:hAnsi="Times New Roman" w:cs="Times New Roman"/>
          <w:sz w:val="24"/>
          <w:szCs w:val="24"/>
        </w:rPr>
        <w:t>Operating lease liabilities, current</w:t>
      </w:r>
      <w:r w:rsidR="00E2679B">
        <w:rPr>
          <w:rFonts w:ascii="Times New Roman" w:hAnsi="Times New Roman" w:cs="Times New Roman"/>
          <w:sz w:val="24"/>
          <w:szCs w:val="24"/>
        </w:rPr>
        <w:t xml:space="preserve">   </w:t>
      </w:r>
      <w:r w:rsidR="00FF33A1">
        <w:rPr>
          <w:rFonts w:ascii="Times New Roman" w:hAnsi="Times New Roman" w:cs="Times New Roman"/>
          <w:sz w:val="24"/>
          <w:szCs w:val="24"/>
        </w:rPr>
        <w:t xml:space="preserve">                                           </w:t>
      </w:r>
      <w:r w:rsidR="00723221">
        <w:t>1,127</w:t>
      </w:r>
    </w:p>
    <w:p w14:paraId="78206251" w14:textId="6635277D" w:rsidR="00392E13" w:rsidRPr="0016189A" w:rsidRDefault="00392E13" w:rsidP="00670E0C">
      <w:pPr>
        <w:pStyle w:val="ListParagraph"/>
        <w:spacing w:line="480" w:lineRule="auto"/>
        <w:jc w:val="both"/>
        <w:rPr>
          <w:rFonts w:ascii="Times New Roman" w:hAnsi="Times New Roman" w:cs="Times New Roman"/>
          <w:sz w:val="24"/>
          <w:szCs w:val="24"/>
        </w:rPr>
      </w:pPr>
      <w:r w:rsidRPr="0016189A">
        <w:rPr>
          <w:rFonts w:ascii="Times New Roman" w:hAnsi="Times New Roman" w:cs="Times New Roman"/>
          <w:sz w:val="24"/>
          <w:szCs w:val="24"/>
        </w:rPr>
        <w:t>Accrued expenses and other current liabilities</w:t>
      </w:r>
      <w:r w:rsidR="00723221">
        <w:rPr>
          <w:rFonts w:ascii="Times New Roman" w:hAnsi="Times New Roman" w:cs="Times New Roman"/>
          <w:sz w:val="24"/>
          <w:szCs w:val="24"/>
        </w:rPr>
        <w:t xml:space="preserve">     </w:t>
      </w:r>
      <w:r w:rsidR="00FF33A1">
        <w:rPr>
          <w:rFonts w:ascii="Times New Roman" w:hAnsi="Times New Roman" w:cs="Times New Roman"/>
          <w:sz w:val="24"/>
          <w:szCs w:val="24"/>
        </w:rPr>
        <w:t xml:space="preserve">                     </w:t>
      </w:r>
      <w:r w:rsidR="00F527BB">
        <w:rPr>
          <w:rFonts w:ascii="Times New Roman" w:hAnsi="Times New Roman" w:cs="Times New Roman"/>
          <w:sz w:val="24"/>
          <w:szCs w:val="24"/>
        </w:rPr>
        <w:t xml:space="preserve"> </w:t>
      </w:r>
      <w:r w:rsidR="00F527BB">
        <w:t>14,312</w:t>
      </w:r>
    </w:p>
    <w:p w14:paraId="1C64FF54" w14:textId="0FC3902F" w:rsidR="00392E13" w:rsidRPr="0016189A" w:rsidRDefault="00392E13" w:rsidP="00670E0C">
      <w:pPr>
        <w:pStyle w:val="ListParagraph"/>
        <w:spacing w:line="480" w:lineRule="auto"/>
        <w:jc w:val="both"/>
        <w:rPr>
          <w:rFonts w:ascii="Times New Roman" w:hAnsi="Times New Roman" w:cs="Times New Roman"/>
          <w:sz w:val="24"/>
          <w:szCs w:val="24"/>
        </w:rPr>
      </w:pPr>
      <w:r w:rsidRPr="0016189A">
        <w:rPr>
          <w:rFonts w:ascii="Times New Roman" w:hAnsi="Times New Roman" w:cs="Times New Roman"/>
          <w:sz w:val="24"/>
          <w:szCs w:val="24"/>
        </w:rPr>
        <w:t>Deferred revenue and deposits</w:t>
      </w:r>
      <w:r w:rsidR="00A13F8D">
        <w:rPr>
          <w:rFonts w:ascii="Times New Roman" w:hAnsi="Times New Roman" w:cs="Times New Roman"/>
          <w:sz w:val="24"/>
          <w:szCs w:val="24"/>
        </w:rPr>
        <w:t xml:space="preserve"> </w:t>
      </w:r>
      <w:r w:rsidR="00A13F8D" w:rsidRPr="00414348">
        <w:rPr>
          <w:rFonts w:ascii="Times New Roman" w:hAnsi="Times New Roman" w:cs="Times New Roman"/>
          <w:sz w:val="24"/>
          <w:szCs w:val="24"/>
        </w:rPr>
        <w:t xml:space="preserve">of                                               </w:t>
      </w:r>
      <w:r w:rsidR="00414348" w:rsidRPr="00414348">
        <w:rPr>
          <w:rFonts w:ascii="Times New Roman" w:hAnsi="Times New Roman" w:cs="Times New Roman"/>
          <w:sz w:val="24"/>
          <w:szCs w:val="24"/>
        </w:rPr>
        <w:t xml:space="preserve"> </w:t>
      </w:r>
      <w:r w:rsidR="00F527BB" w:rsidRPr="00414348">
        <w:rPr>
          <w:rFonts w:ascii="Times New Roman" w:hAnsi="Times New Roman" w:cs="Times New Roman"/>
        </w:rPr>
        <w:t>561</w:t>
      </w:r>
    </w:p>
    <w:p w14:paraId="30805A26" w14:textId="47E74EB7" w:rsidR="0016189A" w:rsidRDefault="0016189A" w:rsidP="00670E0C">
      <w:pPr>
        <w:pStyle w:val="ListParagraph"/>
        <w:spacing w:line="480" w:lineRule="auto"/>
        <w:jc w:val="both"/>
      </w:pPr>
      <w:r w:rsidRPr="0016189A">
        <w:rPr>
          <w:rFonts w:ascii="Times New Roman" w:hAnsi="Times New Roman" w:cs="Times New Roman"/>
          <w:sz w:val="24"/>
          <w:szCs w:val="24"/>
        </w:rPr>
        <w:t>Total current liabilities</w:t>
      </w:r>
      <w:r w:rsidR="00C47D5A">
        <w:rPr>
          <w:rFonts w:ascii="Times New Roman" w:hAnsi="Times New Roman" w:cs="Times New Roman"/>
          <w:sz w:val="24"/>
          <w:szCs w:val="24"/>
        </w:rPr>
        <w:t xml:space="preserve">: </w:t>
      </w:r>
      <w:r w:rsidR="00FF33A1">
        <w:rPr>
          <w:rFonts w:ascii="Times New Roman" w:hAnsi="Times New Roman" w:cs="Times New Roman"/>
          <w:sz w:val="24"/>
          <w:szCs w:val="24"/>
        </w:rPr>
        <w:t xml:space="preserve">                                                             </w:t>
      </w:r>
      <w:r w:rsidR="00414348">
        <w:rPr>
          <w:rFonts w:ascii="Times New Roman" w:hAnsi="Times New Roman" w:cs="Times New Roman"/>
          <w:sz w:val="24"/>
          <w:szCs w:val="24"/>
        </w:rPr>
        <w:t xml:space="preserve"> </w:t>
      </w:r>
      <w:r w:rsidR="00FF33A1">
        <w:t>21,135</w:t>
      </w:r>
    </w:p>
    <w:p w14:paraId="7CF5E75E" w14:textId="18F24103" w:rsidR="00FF33A1" w:rsidRDefault="00307259" w:rsidP="00670E0C">
      <w:pPr>
        <w:pStyle w:val="ListParagraph"/>
        <w:spacing w:line="480" w:lineRule="auto"/>
        <w:jc w:val="both"/>
        <w:rPr>
          <w:rFonts w:ascii="Times New Roman" w:hAnsi="Times New Roman" w:cs="Times New Roman"/>
          <w:sz w:val="24"/>
          <w:szCs w:val="24"/>
        </w:rPr>
      </w:pPr>
      <w:r w:rsidRPr="00842F29">
        <w:rPr>
          <w:rFonts w:ascii="Times New Roman" w:hAnsi="Times New Roman" w:cs="Times New Roman"/>
          <w:b/>
          <w:bCs/>
          <w:sz w:val="24"/>
          <w:szCs w:val="24"/>
        </w:rPr>
        <w:t>Other liabilities</w:t>
      </w:r>
      <w:r w:rsidR="00070A3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07259">
        <w:rPr>
          <w:rFonts w:ascii="Times New Roman" w:hAnsi="Times New Roman" w:cs="Times New Roman"/>
          <w:sz w:val="24"/>
          <w:szCs w:val="24"/>
        </w:rPr>
        <w:t>7,227</w:t>
      </w:r>
    </w:p>
    <w:p w14:paraId="555CF609" w14:textId="1118338D" w:rsidR="00A91DF7" w:rsidRPr="00307259" w:rsidRDefault="0051657C" w:rsidP="00670E0C">
      <w:pPr>
        <w:pStyle w:val="ListParagraph"/>
        <w:spacing w:line="480" w:lineRule="auto"/>
        <w:jc w:val="both"/>
        <w:rPr>
          <w:rFonts w:ascii="Times New Roman" w:hAnsi="Times New Roman" w:cs="Times New Roman"/>
          <w:sz w:val="24"/>
          <w:szCs w:val="24"/>
        </w:rPr>
      </w:pPr>
      <w:r w:rsidRPr="00842F29">
        <w:rPr>
          <w:rFonts w:ascii="Times New Roman" w:hAnsi="Times New Roman" w:cs="Times New Roman"/>
          <w:b/>
          <w:bCs/>
          <w:sz w:val="24"/>
          <w:szCs w:val="24"/>
        </w:rPr>
        <w:t>Total stockholders' equity</w:t>
      </w:r>
      <w:r w:rsidR="002F4921">
        <w:rPr>
          <w:rFonts w:ascii="Times New Roman" w:hAnsi="Times New Roman" w:cs="Times New Roman"/>
          <w:sz w:val="24"/>
          <w:szCs w:val="24"/>
        </w:rPr>
        <w:t>:</w:t>
      </w:r>
      <w:r>
        <w:rPr>
          <w:rFonts w:ascii="Times New Roman" w:hAnsi="Times New Roman" w:cs="Times New Roman"/>
          <w:sz w:val="24"/>
          <w:szCs w:val="24"/>
        </w:rPr>
        <w:t xml:space="preserve">                                                       </w:t>
      </w:r>
      <w:r w:rsidRPr="0051657C">
        <w:rPr>
          <w:rFonts w:ascii="Times New Roman" w:hAnsi="Times New Roman" w:cs="Times New Roman"/>
          <w:sz w:val="24"/>
          <w:szCs w:val="24"/>
        </w:rPr>
        <w:t>124,879</w:t>
      </w:r>
    </w:p>
    <w:p w14:paraId="0C3841D8" w14:textId="2C5DE8C3" w:rsidR="00BA57FB" w:rsidRDefault="00FD19A9" w:rsidP="00670E0C">
      <w:pPr>
        <w:pStyle w:val="ListParagraph"/>
        <w:spacing w:line="480" w:lineRule="auto"/>
        <w:jc w:val="both"/>
        <w:rPr>
          <w:rFonts w:ascii="Times New Roman" w:hAnsi="Times New Roman" w:cs="Times New Roman"/>
          <w:b/>
          <w:bCs/>
          <w:sz w:val="24"/>
          <w:szCs w:val="24"/>
        </w:rPr>
      </w:pPr>
      <w:r w:rsidRPr="00FD19A9">
        <w:rPr>
          <w:rFonts w:ascii="Times New Roman" w:hAnsi="Times New Roman" w:cs="Times New Roman"/>
          <w:b/>
          <w:bCs/>
          <w:sz w:val="24"/>
          <w:szCs w:val="24"/>
        </w:rPr>
        <w:t>Equity investments under measurement alternative:</w:t>
      </w:r>
    </w:p>
    <w:p w14:paraId="77B492AF" w14:textId="4C8A778D" w:rsidR="00FD19A9" w:rsidRPr="00074750" w:rsidRDefault="00B5271C" w:rsidP="00670E0C">
      <w:pPr>
        <w:pStyle w:val="ListParagraph"/>
        <w:spacing w:line="480" w:lineRule="auto"/>
        <w:jc w:val="both"/>
        <w:rPr>
          <w:rFonts w:ascii="Times New Roman" w:hAnsi="Times New Roman" w:cs="Times New Roman"/>
          <w:sz w:val="24"/>
          <w:szCs w:val="24"/>
        </w:rPr>
      </w:pPr>
      <w:r w:rsidRPr="00747077">
        <w:rPr>
          <w:rFonts w:ascii="Times New Roman" w:hAnsi="Times New Roman" w:cs="Times New Roman"/>
          <w:sz w:val="24"/>
          <w:szCs w:val="24"/>
        </w:rPr>
        <w:lastRenderedPageBreak/>
        <w:t>Initial cost</w:t>
      </w:r>
      <w:r w:rsidR="00747077">
        <w:rPr>
          <w:rFonts w:ascii="Times New Roman" w:hAnsi="Times New Roman" w:cs="Times New Roman"/>
          <w:sz w:val="24"/>
          <w:szCs w:val="24"/>
        </w:rPr>
        <w:t xml:space="preserve"> </w:t>
      </w:r>
      <w:r w:rsidR="00055F22">
        <w:rPr>
          <w:rFonts w:ascii="Times New Roman" w:hAnsi="Times New Roman" w:cs="Times New Roman"/>
          <w:sz w:val="24"/>
          <w:szCs w:val="24"/>
        </w:rPr>
        <w:t xml:space="preserve">                                                                                  </w:t>
      </w:r>
      <w:r w:rsidR="00055F22" w:rsidRPr="00074750">
        <w:rPr>
          <w:rFonts w:ascii="Times New Roman" w:hAnsi="Times New Roman" w:cs="Times New Roman"/>
          <w:sz w:val="24"/>
          <w:szCs w:val="24"/>
        </w:rPr>
        <w:t xml:space="preserve">   </w:t>
      </w:r>
      <w:r w:rsidR="009E3128" w:rsidRPr="00074750">
        <w:rPr>
          <w:rFonts w:ascii="Times New Roman" w:hAnsi="Times New Roman" w:cs="Times New Roman"/>
          <w:sz w:val="24"/>
          <w:szCs w:val="24"/>
        </w:rPr>
        <w:t>6,480</w:t>
      </w:r>
    </w:p>
    <w:p w14:paraId="704A2F6D" w14:textId="60548A6C" w:rsidR="00B5271C" w:rsidRPr="00074750" w:rsidRDefault="00B5271C" w:rsidP="00670E0C">
      <w:pPr>
        <w:pStyle w:val="ListParagraph"/>
        <w:spacing w:line="480" w:lineRule="auto"/>
        <w:jc w:val="both"/>
        <w:rPr>
          <w:rFonts w:ascii="Times New Roman" w:hAnsi="Times New Roman" w:cs="Times New Roman"/>
          <w:sz w:val="24"/>
          <w:szCs w:val="24"/>
        </w:rPr>
      </w:pPr>
      <w:r w:rsidRPr="00074750">
        <w:rPr>
          <w:rFonts w:ascii="Times New Roman" w:hAnsi="Times New Roman" w:cs="Times New Roman"/>
          <w:sz w:val="24"/>
          <w:szCs w:val="24"/>
        </w:rPr>
        <w:t>Cumulative upward adjustments</w:t>
      </w:r>
      <w:r w:rsidR="001A1D8C" w:rsidRPr="00074750">
        <w:rPr>
          <w:rFonts w:ascii="Times New Roman" w:hAnsi="Times New Roman" w:cs="Times New Roman"/>
          <w:sz w:val="24"/>
          <w:szCs w:val="24"/>
        </w:rPr>
        <w:t xml:space="preserve"> </w:t>
      </w:r>
      <w:r w:rsidR="00055F22" w:rsidRPr="00074750">
        <w:rPr>
          <w:rFonts w:ascii="Times New Roman" w:hAnsi="Times New Roman" w:cs="Times New Roman"/>
          <w:sz w:val="24"/>
          <w:szCs w:val="24"/>
        </w:rPr>
        <w:t xml:space="preserve">                                                  </w:t>
      </w:r>
      <w:r w:rsidR="001A1D8C" w:rsidRPr="00074750">
        <w:rPr>
          <w:rFonts w:ascii="Times New Roman" w:hAnsi="Times New Roman" w:cs="Times New Roman"/>
          <w:sz w:val="24"/>
          <w:szCs w:val="24"/>
        </w:rPr>
        <w:t>311</w:t>
      </w:r>
    </w:p>
    <w:p w14:paraId="5D541F05" w14:textId="75B7734D" w:rsidR="00B5271C" w:rsidRPr="00074750" w:rsidRDefault="00B5271C" w:rsidP="00670E0C">
      <w:pPr>
        <w:pStyle w:val="ListParagraph"/>
        <w:spacing w:line="480" w:lineRule="auto"/>
        <w:jc w:val="both"/>
        <w:rPr>
          <w:rFonts w:ascii="Times New Roman" w:hAnsi="Times New Roman" w:cs="Times New Roman"/>
          <w:sz w:val="24"/>
          <w:szCs w:val="24"/>
        </w:rPr>
      </w:pPr>
      <w:r w:rsidRPr="00074750">
        <w:rPr>
          <w:rFonts w:ascii="Times New Roman" w:hAnsi="Times New Roman" w:cs="Times New Roman"/>
          <w:sz w:val="24"/>
          <w:szCs w:val="24"/>
        </w:rPr>
        <w:t>Cumulative impairment/downward adjustments</w:t>
      </w:r>
      <w:r w:rsidR="001A1D8C" w:rsidRPr="00074750">
        <w:rPr>
          <w:rFonts w:ascii="Times New Roman" w:hAnsi="Times New Roman" w:cs="Times New Roman"/>
          <w:sz w:val="24"/>
          <w:szCs w:val="24"/>
        </w:rPr>
        <w:t xml:space="preserve"> </w:t>
      </w:r>
      <w:r w:rsidR="00055F22" w:rsidRPr="00074750">
        <w:rPr>
          <w:rFonts w:ascii="Times New Roman" w:hAnsi="Times New Roman" w:cs="Times New Roman"/>
          <w:sz w:val="24"/>
          <w:szCs w:val="24"/>
        </w:rPr>
        <w:t xml:space="preserve">                      </w:t>
      </w:r>
      <w:proofErr w:type="gramStart"/>
      <w:r w:rsidR="00055F22" w:rsidRPr="00074750">
        <w:rPr>
          <w:rFonts w:ascii="Times New Roman" w:hAnsi="Times New Roman" w:cs="Times New Roman"/>
          <w:sz w:val="24"/>
          <w:szCs w:val="24"/>
        </w:rPr>
        <w:t xml:space="preserve">  </w:t>
      </w:r>
      <w:r w:rsidR="00CC0F74" w:rsidRPr="00074750">
        <w:rPr>
          <w:rFonts w:ascii="Times New Roman" w:hAnsi="Times New Roman" w:cs="Times New Roman"/>
          <w:sz w:val="24"/>
          <w:szCs w:val="24"/>
        </w:rPr>
        <w:t xml:space="preserve"> </w:t>
      </w:r>
      <w:r w:rsidR="001A1D8C" w:rsidRPr="00074750">
        <w:rPr>
          <w:rFonts w:ascii="Times New Roman" w:hAnsi="Times New Roman" w:cs="Times New Roman"/>
          <w:sz w:val="24"/>
          <w:szCs w:val="24"/>
        </w:rPr>
        <w:t>(</w:t>
      </w:r>
      <w:proofErr w:type="gramEnd"/>
      <w:r w:rsidR="001A1D8C" w:rsidRPr="00074750">
        <w:rPr>
          <w:rFonts w:ascii="Times New Roman" w:hAnsi="Times New Roman" w:cs="Times New Roman"/>
          <w:sz w:val="24"/>
          <w:szCs w:val="24"/>
        </w:rPr>
        <w:t>50)</w:t>
      </w:r>
    </w:p>
    <w:p w14:paraId="7B9C8B3C" w14:textId="2AA30542" w:rsidR="00747077" w:rsidRPr="00074750" w:rsidRDefault="00747077" w:rsidP="00670E0C">
      <w:pPr>
        <w:pStyle w:val="ListParagraph"/>
        <w:spacing w:line="480" w:lineRule="auto"/>
        <w:jc w:val="both"/>
        <w:rPr>
          <w:rFonts w:ascii="Times New Roman" w:hAnsi="Times New Roman" w:cs="Times New Roman"/>
          <w:sz w:val="24"/>
          <w:szCs w:val="24"/>
        </w:rPr>
      </w:pPr>
      <w:r w:rsidRPr="00074750">
        <w:rPr>
          <w:rFonts w:ascii="Times New Roman" w:hAnsi="Times New Roman" w:cs="Times New Roman"/>
          <w:sz w:val="24"/>
          <w:szCs w:val="24"/>
        </w:rPr>
        <w:t>Carrying value</w:t>
      </w:r>
      <w:r w:rsidR="001A1D8C" w:rsidRPr="00074750">
        <w:rPr>
          <w:rFonts w:ascii="Times New Roman" w:hAnsi="Times New Roman" w:cs="Times New Roman"/>
          <w:sz w:val="24"/>
          <w:szCs w:val="24"/>
        </w:rPr>
        <w:t xml:space="preserve"> </w:t>
      </w:r>
      <w:r w:rsidR="00055F22" w:rsidRPr="00074750">
        <w:rPr>
          <w:rFonts w:ascii="Times New Roman" w:hAnsi="Times New Roman" w:cs="Times New Roman"/>
          <w:sz w:val="24"/>
          <w:szCs w:val="24"/>
        </w:rPr>
        <w:t xml:space="preserve">                                                                             </w:t>
      </w:r>
      <w:r w:rsidR="001A1D8C" w:rsidRPr="00074750">
        <w:rPr>
          <w:rFonts w:ascii="Times New Roman" w:hAnsi="Times New Roman" w:cs="Times New Roman"/>
          <w:sz w:val="24"/>
          <w:szCs w:val="24"/>
        </w:rPr>
        <w:t>6,741</w:t>
      </w:r>
    </w:p>
    <w:p w14:paraId="698D7C56" w14:textId="6A1FDB8B" w:rsidR="00747077" w:rsidRPr="00074750" w:rsidRDefault="00747077" w:rsidP="00670E0C">
      <w:pPr>
        <w:pStyle w:val="ListParagraph"/>
        <w:spacing w:line="480" w:lineRule="auto"/>
        <w:jc w:val="both"/>
        <w:rPr>
          <w:rFonts w:ascii="Times New Roman" w:hAnsi="Times New Roman" w:cs="Times New Roman"/>
          <w:sz w:val="24"/>
          <w:szCs w:val="24"/>
        </w:rPr>
      </w:pPr>
      <w:r w:rsidRPr="00074750">
        <w:rPr>
          <w:rFonts w:ascii="Times New Roman" w:hAnsi="Times New Roman" w:cs="Times New Roman"/>
          <w:sz w:val="24"/>
          <w:szCs w:val="24"/>
        </w:rPr>
        <w:t>Equity investments under the equity method</w:t>
      </w:r>
      <w:r w:rsidR="00055F22" w:rsidRPr="00074750">
        <w:rPr>
          <w:rFonts w:ascii="Times New Roman" w:hAnsi="Times New Roman" w:cs="Times New Roman"/>
          <w:sz w:val="24"/>
          <w:szCs w:val="24"/>
        </w:rPr>
        <w:t xml:space="preserve">                              </w:t>
      </w:r>
      <w:r w:rsidR="001A1D8C" w:rsidRPr="00074750">
        <w:rPr>
          <w:rFonts w:ascii="Times New Roman" w:hAnsi="Times New Roman" w:cs="Times New Roman"/>
          <w:sz w:val="24"/>
          <w:szCs w:val="24"/>
        </w:rPr>
        <w:t xml:space="preserve"> </w:t>
      </w:r>
      <w:r w:rsidR="00055F22" w:rsidRPr="00074750">
        <w:rPr>
          <w:rFonts w:ascii="Times New Roman" w:hAnsi="Times New Roman" w:cs="Times New Roman"/>
          <w:sz w:val="24"/>
          <w:szCs w:val="24"/>
        </w:rPr>
        <w:t>34</w:t>
      </w:r>
    </w:p>
    <w:p w14:paraId="5E984BB7" w14:textId="19CF457D" w:rsidR="00747077" w:rsidRPr="00074750" w:rsidRDefault="00747077" w:rsidP="00670E0C">
      <w:pPr>
        <w:pStyle w:val="ListParagraph"/>
        <w:spacing w:line="480" w:lineRule="auto"/>
        <w:jc w:val="both"/>
        <w:rPr>
          <w:rFonts w:ascii="Times New Roman" w:hAnsi="Times New Roman" w:cs="Times New Roman"/>
          <w:b/>
          <w:bCs/>
          <w:sz w:val="24"/>
          <w:szCs w:val="24"/>
        </w:rPr>
      </w:pPr>
      <w:r w:rsidRPr="00074750">
        <w:rPr>
          <w:rFonts w:ascii="Times New Roman" w:hAnsi="Times New Roman" w:cs="Times New Roman"/>
          <w:sz w:val="24"/>
          <w:szCs w:val="24"/>
        </w:rPr>
        <w:t>Total equity investments</w:t>
      </w:r>
      <w:r w:rsidR="00CC0F74" w:rsidRPr="00074750">
        <w:rPr>
          <w:rFonts w:ascii="Times New Roman" w:hAnsi="Times New Roman" w:cs="Times New Roman"/>
          <w:sz w:val="24"/>
          <w:szCs w:val="24"/>
        </w:rPr>
        <w:t>:</w:t>
      </w:r>
      <w:r w:rsidR="00055F22" w:rsidRPr="00074750">
        <w:rPr>
          <w:rFonts w:ascii="Times New Roman" w:hAnsi="Times New Roman" w:cs="Times New Roman"/>
          <w:sz w:val="24"/>
          <w:szCs w:val="24"/>
        </w:rPr>
        <w:t xml:space="preserve">                                                              6,775</w:t>
      </w:r>
    </w:p>
    <w:p w14:paraId="1F916753" w14:textId="77777777" w:rsidR="006A4B95" w:rsidRDefault="006A4B95" w:rsidP="00DF4E3A">
      <w:pPr>
        <w:spacing w:line="480" w:lineRule="auto"/>
        <w:jc w:val="both"/>
        <w:rPr>
          <w:rFonts w:ascii="Times New Roman" w:hAnsi="Times New Roman" w:cs="Times New Roman"/>
          <w:sz w:val="24"/>
          <w:szCs w:val="24"/>
        </w:rPr>
      </w:pPr>
    </w:p>
    <w:p w14:paraId="2899D041" w14:textId="77777777" w:rsidR="00E23427" w:rsidRDefault="00E23427" w:rsidP="00C72241">
      <w:pPr>
        <w:spacing w:line="480" w:lineRule="auto"/>
        <w:jc w:val="center"/>
        <w:rPr>
          <w:rFonts w:ascii="Times New Roman" w:hAnsi="Times New Roman" w:cs="Times New Roman"/>
          <w:sz w:val="24"/>
          <w:szCs w:val="24"/>
        </w:rPr>
      </w:pPr>
      <w:r>
        <w:rPr>
          <w:noProof/>
        </w:rPr>
        <w:drawing>
          <wp:inline distT="0" distB="0" distL="0" distR="0" wp14:anchorId="2D614218" wp14:editId="057E617F">
            <wp:extent cx="4572000" cy="2743200"/>
            <wp:effectExtent l="0" t="0" r="0" b="0"/>
            <wp:docPr id="4" name="Chart 4">
              <a:extLst xmlns:a="http://schemas.openxmlformats.org/drawingml/2006/main">
                <a:ext uri="{FF2B5EF4-FFF2-40B4-BE49-F238E27FC236}">
                  <a16:creationId xmlns:a16="http://schemas.microsoft.com/office/drawing/2014/main" id="{FDDC9B0B-A615-4DF0-952C-9F22DB8C4C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36D9CB6" w14:textId="521C73F8" w:rsidR="00F879F5" w:rsidRPr="000C73DE" w:rsidRDefault="00033605" w:rsidP="00945C7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32C4A" w:rsidRPr="00D32C4A">
        <w:rPr>
          <w:rFonts w:ascii="Times New Roman" w:hAnsi="Times New Roman" w:cs="Times New Roman"/>
          <w:sz w:val="24"/>
          <w:szCs w:val="24"/>
        </w:rPr>
        <w:t xml:space="preserve">This pie chart illustrates the Capital Structure (In millions of USD).  Total Stockholder's equity holds the majority with 124,879. The current liabilities are distributed into </w:t>
      </w:r>
      <w:proofErr w:type="gramStart"/>
      <w:r w:rsidR="00D32C4A" w:rsidRPr="00D32C4A">
        <w:rPr>
          <w:rFonts w:ascii="Times New Roman" w:hAnsi="Times New Roman" w:cs="Times New Roman"/>
          <w:sz w:val="24"/>
          <w:szCs w:val="24"/>
        </w:rPr>
        <w:t>some</w:t>
      </w:r>
      <w:proofErr w:type="gramEnd"/>
      <w:r w:rsidR="00D32C4A" w:rsidRPr="00D32C4A">
        <w:rPr>
          <w:rFonts w:ascii="Times New Roman" w:hAnsi="Times New Roman" w:cs="Times New Roman"/>
          <w:sz w:val="24"/>
          <w:szCs w:val="24"/>
        </w:rPr>
        <w:t xml:space="preserve"> categories: Accounts payable,</w:t>
      </w:r>
      <w:r w:rsidR="00D32C4A">
        <w:rPr>
          <w:rFonts w:ascii="Times New Roman" w:hAnsi="Times New Roman" w:cs="Times New Roman"/>
          <w:sz w:val="24"/>
          <w:szCs w:val="24"/>
        </w:rPr>
        <w:t xml:space="preserve"> </w:t>
      </w:r>
      <w:r w:rsidR="00D32C4A" w:rsidRPr="00D32C4A">
        <w:rPr>
          <w:rFonts w:ascii="Times New Roman" w:hAnsi="Times New Roman" w:cs="Times New Roman"/>
          <w:sz w:val="24"/>
          <w:szCs w:val="24"/>
        </w:rPr>
        <w:t>Partners payable, Operating lease liabilities, current, etc. and the total liabilities sum up to 21,135. Other liabilities take up 7227 in capital structure. The lowest expenditure was on Equity investments with 6775.</w:t>
      </w:r>
    </w:p>
    <w:p w14:paraId="5914854E" w14:textId="77777777" w:rsidR="00C72241" w:rsidRDefault="00C72241">
      <w:pPr>
        <w:rPr>
          <w:rFonts w:ascii="Times New Roman" w:hAnsi="Times New Roman" w:cs="Times New Roman"/>
          <w:b/>
          <w:bCs/>
          <w:sz w:val="24"/>
          <w:szCs w:val="24"/>
        </w:rPr>
      </w:pPr>
      <w:r>
        <w:rPr>
          <w:rFonts w:ascii="Times New Roman" w:hAnsi="Times New Roman" w:cs="Times New Roman"/>
          <w:b/>
          <w:bCs/>
          <w:sz w:val="24"/>
          <w:szCs w:val="24"/>
        </w:rPr>
        <w:br w:type="page"/>
      </w:r>
    </w:p>
    <w:p w14:paraId="3148C20D" w14:textId="67C0589E" w:rsidR="00D86ECF" w:rsidRPr="00C42B31" w:rsidRDefault="00D86ECF" w:rsidP="00C42B31">
      <w:pPr>
        <w:spacing w:line="480" w:lineRule="auto"/>
        <w:jc w:val="both"/>
        <w:rPr>
          <w:rFonts w:ascii="Times New Roman" w:hAnsi="Times New Roman" w:cs="Times New Roman"/>
          <w:b/>
          <w:bCs/>
          <w:sz w:val="24"/>
          <w:szCs w:val="24"/>
        </w:rPr>
      </w:pPr>
      <w:r w:rsidRPr="00C42B31">
        <w:rPr>
          <w:rFonts w:ascii="Times New Roman" w:hAnsi="Times New Roman" w:cs="Times New Roman"/>
          <w:b/>
          <w:bCs/>
          <w:sz w:val="24"/>
          <w:szCs w:val="24"/>
        </w:rPr>
        <w:lastRenderedPageBreak/>
        <w:t>RATIO ANALYSIS:</w:t>
      </w:r>
    </w:p>
    <w:p w14:paraId="314E7EA5" w14:textId="0F8439F2" w:rsidR="00A147E5" w:rsidRPr="00C42B31" w:rsidRDefault="00A147E5" w:rsidP="00C42B31">
      <w:pPr>
        <w:pStyle w:val="ListParagraph"/>
        <w:numPr>
          <w:ilvl w:val="0"/>
          <w:numId w:val="13"/>
        </w:numPr>
        <w:spacing w:line="480" w:lineRule="auto"/>
        <w:jc w:val="both"/>
        <w:rPr>
          <w:rFonts w:ascii="Times New Roman" w:hAnsi="Times New Roman" w:cs="Times New Roman"/>
          <w:sz w:val="24"/>
          <w:szCs w:val="24"/>
        </w:rPr>
      </w:pPr>
      <w:r w:rsidRPr="00C42B31">
        <w:rPr>
          <w:rFonts w:ascii="Times New Roman" w:hAnsi="Times New Roman" w:cs="Times New Roman"/>
          <w:sz w:val="24"/>
          <w:szCs w:val="24"/>
        </w:rPr>
        <w:t>LIQUIDITY:</w:t>
      </w:r>
    </w:p>
    <w:p w14:paraId="0C0AA5B8" w14:textId="77777777" w:rsidR="00A147E5" w:rsidRPr="00C42B31" w:rsidRDefault="00A147E5" w:rsidP="00C42B31">
      <w:pPr>
        <w:spacing w:line="480" w:lineRule="auto"/>
        <w:jc w:val="both"/>
        <w:rPr>
          <w:rFonts w:ascii="Times New Roman" w:hAnsi="Times New Roman" w:cs="Times New Roman"/>
          <w:b/>
          <w:bCs/>
          <w:sz w:val="24"/>
          <w:szCs w:val="24"/>
        </w:rPr>
      </w:pPr>
    </w:p>
    <w:p w14:paraId="0BB49E2E" w14:textId="2C6571A8" w:rsidR="00DE008B" w:rsidRPr="00C42B31" w:rsidRDefault="00DE008B" w:rsidP="00C42B31">
      <w:pPr>
        <w:ind w:firstLine="3600"/>
        <w:jc w:val="both"/>
        <w:rPr>
          <w:rFonts w:ascii="Times New Roman" w:hAnsi="Times New Roman" w:cs="Times New Roman"/>
          <w:sz w:val="24"/>
          <w:szCs w:val="24"/>
        </w:rPr>
      </w:pPr>
      <w:r w:rsidRPr="00C42B31">
        <w:rPr>
          <w:rFonts w:ascii="Times New Roman" w:hAnsi="Times New Roman" w:cs="Times New Roman"/>
          <w:sz w:val="24"/>
          <w:szCs w:val="24"/>
        </w:rPr>
        <w:t xml:space="preserve">        </w:t>
      </w:r>
      <w:r w:rsidR="00B54F31" w:rsidRPr="00C42B31">
        <w:rPr>
          <w:rFonts w:ascii="Times New Roman" w:hAnsi="Times New Roman" w:cs="Times New Roman"/>
          <w:sz w:val="24"/>
          <w:szCs w:val="24"/>
        </w:rPr>
        <w:t xml:space="preserve">      </w:t>
      </w:r>
      <w:r w:rsidRPr="00C42B31">
        <w:rPr>
          <w:rFonts w:ascii="Times New Roman" w:hAnsi="Times New Roman" w:cs="Times New Roman"/>
          <w:sz w:val="24"/>
          <w:szCs w:val="24"/>
        </w:rPr>
        <w:t xml:space="preserve"> FY 2020          FY 2021</w:t>
      </w:r>
    </w:p>
    <w:p w14:paraId="21CBE8BD" w14:textId="77777777" w:rsidR="0095181B" w:rsidRPr="00C42B31" w:rsidRDefault="00DE008B" w:rsidP="00C42B31">
      <w:pPr>
        <w:ind w:firstLine="1440"/>
        <w:jc w:val="both"/>
        <w:rPr>
          <w:rFonts w:ascii="Times New Roman" w:hAnsi="Times New Roman" w:cs="Times New Roman"/>
          <w:sz w:val="24"/>
          <w:szCs w:val="24"/>
        </w:rPr>
      </w:pPr>
      <w:r w:rsidRPr="00C42B31">
        <w:rPr>
          <w:rFonts w:ascii="Times New Roman" w:hAnsi="Times New Roman" w:cs="Times New Roman"/>
          <w:sz w:val="24"/>
          <w:szCs w:val="24"/>
        </w:rPr>
        <w:t>Current Ratio:</w:t>
      </w:r>
    </w:p>
    <w:p w14:paraId="2B250F6C" w14:textId="3F184948" w:rsidR="00DE008B" w:rsidRPr="00C42B31" w:rsidRDefault="005A5D38" w:rsidP="00C42B31">
      <w:pPr>
        <w:ind w:firstLine="1440"/>
        <w:jc w:val="both"/>
        <w:rPr>
          <w:rFonts w:ascii="Times New Roman" w:hAnsi="Times New Roman" w:cs="Times New Roman"/>
          <w:sz w:val="24"/>
          <w:szCs w:val="24"/>
        </w:rPr>
      </w:pPr>
      <w:r w:rsidRPr="00C42B31">
        <w:rPr>
          <w:rFonts w:ascii="Times New Roman" w:hAnsi="Times New Roman" w:cs="Times New Roman"/>
          <w:sz w:val="24"/>
          <w:szCs w:val="24"/>
        </w:rPr>
        <w:t xml:space="preserve">          Facebook</w:t>
      </w:r>
      <w:r w:rsidR="00DE008B" w:rsidRPr="00C42B31">
        <w:rPr>
          <w:rFonts w:ascii="Times New Roman" w:hAnsi="Times New Roman" w:cs="Times New Roman"/>
          <w:sz w:val="24"/>
          <w:szCs w:val="24"/>
        </w:rPr>
        <w:t xml:space="preserve">                        </w:t>
      </w:r>
      <w:r w:rsidR="00C42B31">
        <w:rPr>
          <w:rFonts w:ascii="Times New Roman" w:hAnsi="Times New Roman" w:cs="Times New Roman"/>
          <w:sz w:val="24"/>
          <w:szCs w:val="24"/>
        </w:rPr>
        <w:t xml:space="preserve">    </w:t>
      </w:r>
      <w:r w:rsidR="00DE008B" w:rsidRPr="00C42B31">
        <w:rPr>
          <w:rFonts w:ascii="Times New Roman" w:hAnsi="Times New Roman" w:cs="Times New Roman"/>
          <w:color w:val="333333"/>
          <w:sz w:val="24"/>
          <w:szCs w:val="24"/>
          <w:shd w:val="clear" w:color="auto" w:fill="FFFFFF"/>
        </w:rPr>
        <w:t xml:space="preserve">5.05             </w:t>
      </w:r>
      <w:r w:rsidR="00FA181F" w:rsidRPr="00C42B31">
        <w:rPr>
          <w:rFonts w:ascii="Times New Roman" w:hAnsi="Times New Roman" w:cs="Times New Roman"/>
          <w:color w:val="333333"/>
          <w:sz w:val="24"/>
          <w:szCs w:val="24"/>
          <w:shd w:val="clear" w:color="auto" w:fill="FFFFFF"/>
        </w:rPr>
        <w:t xml:space="preserve">   3.15</w:t>
      </w:r>
    </w:p>
    <w:p w14:paraId="47CD6B5D" w14:textId="77777777" w:rsidR="00DE008B" w:rsidRPr="00C42B31" w:rsidRDefault="00DE008B" w:rsidP="00C42B31">
      <w:pPr>
        <w:jc w:val="both"/>
        <w:rPr>
          <w:rFonts w:ascii="Times New Roman" w:hAnsi="Times New Roman" w:cs="Times New Roman"/>
          <w:sz w:val="24"/>
          <w:szCs w:val="24"/>
        </w:rPr>
      </w:pPr>
    </w:p>
    <w:p w14:paraId="4C9BC12C" w14:textId="21C02F71" w:rsidR="00DE008B" w:rsidRPr="00C42B31" w:rsidRDefault="0095181B" w:rsidP="00C42B31">
      <w:pPr>
        <w:ind w:left="720" w:firstLine="1440"/>
        <w:jc w:val="both"/>
        <w:rPr>
          <w:rFonts w:ascii="Times New Roman" w:hAnsi="Times New Roman" w:cs="Times New Roman"/>
          <w:sz w:val="24"/>
          <w:szCs w:val="24"/>
        </w:rPr>
      </w:pPr>
      <w:r w:rsidRPr="00C42B31">
        <w:rPr>
          <w:rFonts w:ascii="Times New Roman" w:hAnsi="Times New Roman" w:cs="Times New Roman"/>
          <w:sz w:val="24"/>
          <w:szCs w:val="24"/>
        </w:rPr>
        <w:t>Amazon</w:t>
      </w:r>
      <w:r w:rsidR="00DE008B" w:rsidRPr="00C42B31">
        <w:rPr>
          <w:rFonts w:ascii="Times New Roman" w:hAnsi="Times New Roman" w:cs="Times New Roman"/>
          <w:sz w:val="24"/>
          <w:szCs w:val="24"/>
        </w:rPr>
        <w:tab/>
      </w:r>
      <w:r w:rsidR="00DE008B" w:rsidRPr="00C42B31">
        <w:rPr>
          <w:rFonts w:ascii="Times New Roman" w:hAnsi="Times New Roman" w:cs="Times New Roman"/>
          <w:sz w:val="24"/>
          <w:szCs w:val="24"/>
        </w:rPr>
        <w:tab/>
        <w:t xml:space="preserve">  </w:t>
      </w:r>
      <w:r w:rsidR="00B54F31" w:rsidRPr="00C42B31">
        <w:rPr>
          <w:rFonts w:ascii="Times New Roman" w:hAnsi="Times New Roman" w:cs="Times New Roman"/>
          <w:sz w:val="24"/>
          <w:szCs w:val="24"/>
        </w:rPr>
        <w:t xml:space="preserve">    </w:t>
      </w:r>
      <w:r w:rsidRPr="00C42B31">
        <w:rPr>
          <w:rFonts w:ascii="Times New Roman" w:hAnsi="Times New Roman" w:cs="Times New Roman"/>
          <w:color w:val="000000"/>
          <w:sz w:val="24"/>
          <w:szCs w:val="24"/>
          <w:shd w:val="clear" w:color="auto" w:fill="EEEEEE"/>
        </w:rPr>
        <w:t>1.05</w:t>
      </w:r>
      <w:r w:rsidR="00B54F31" w:rsidRPr="00C42B31">
        <w:rPr>
          <w:rFonts w:ascii="Times New Roman" w:hAnsi="Times New Roman" w:cs="Times New Roman"/>
          <w:sz w:val="24"/>
          <w:szCs w:val="24"/>
        </w:rPr>
        <w:t xml:space="preserve">               </w:t>
      </w:r>
      <w:r w:rsidR="00DE008B" w:rsidRPr="00C42B31">
        <w:rPr>
          <w:rFonts w:ascii="Times New Roman" w:hAnsi="Times New Roman" w:cs="Times New Roman"/>
          <w:color w:val="000000"/>
          <w:sz w:val="24"/>
          <w:szCs w:val="24"/>
          <w:shd w:val="clear" w:color="auto" w:fill="EEEEEE"/>
        </w:rPr>
        <w:t>1.</w:t>
      </w:r>
      <w:r w:rsidRPr="00C42B31">
        <w:rPr>
          <w:rFonts w:ascii="Times New Roman" w:hAnsi="Times New Roman" w:cs="Times New Roman"/>
          <w:color w:val="000000"/>
          <w:sz w:val="24"/>
          <w:szCs w:val="24"/>
          <w:shd w:val="clear" w:color="auto" w:fill="EEEEEE"/>
        </w:rPr>
        <w:t>13</w:t>
      </w:r>
      <w:r w:rsidR="00DE008B" w:rsidRPr="00C42B31">
        <w:rPr>
          <w:rFonts w:ascii="Times New Roman" w:hAnsi="Times New Roman" w:cs="Times New Roman"/>
          <w:sz w:val="24"/>
          <w:szCs w:val="24"/>
        </w:rPr>
        <w:t xml:space="preserve">    </w:t>
      </w:r>
      <w:r w:rsidR="00DE008B" w:rsidRPr="00C42B31">
        <w:rPr>
          <w:rFonts w:ascii="Times New Roman" w:hAnsi="Times New Roman" w:cs="Times New Roman"/>
          <w:sz w:val="24"/>
          <w:szCs w:val="24"/>
        </w:rPr>
        <w:tab/>
      </w:r>
      <w:r w:rsidR="00DE008B" w:rsidRPr="00C42B31">
        <w:rPr>
          <w:rFonts w:ascii="Times New Roman" w:hAnsi="Times New Roman" w:cs="Times New Roman"/>
          <w:sz w:val="24"/>
          <w:szCs w:val="24"/>
        </w:rPr>
        <w:tab/>
      </w:r>
      <w:r w:rsidR="00DE008B" w:rsidRPr="00C42B31">
        <w:rPr>
          <w:rFonts w:ascii="Times New Roman" w:hAnsi="Times New Roman" w:cs="Times New Roman"/>
          <w:sz w:val="24"/>
          <w:szCs w:val="24"/>
        </w:rPr>
        <w:tab/>
      </w:r>
    </w:p>
    <w:p w14:paraId="0E4EA2C2" w14:textId="77777777" w:rsidR="00DE008B" w:rsidRPr="00C42B31" w:rsidRDefault="00DE008B" w:rsidP="00C42B31">
      <w:pPr>
        <w:jc w:val="both"/>
        <w:rPr>
          <w:rFonts w:ascii="Times New Roman" w:hAnsi="Times New Roman" w:cs="Times New Roman"/>
          <w:sz w:val="24"/>
          <w:szCs w:val="24"/>
        </w:rPr>
      </w:pPr>
    </w:p>
    <w:p w14:paraId="18D1088F" w14:textId="77777777" w:rsidR="005A5D38" w:rsidRPr="00C42B31" w:rsidRDefault="00DE008B" w:rsidP="00C42B31">
      <w:pPr>
        <w:ind w:firstLine="1440"/>
        <w:jc w:val="both"/>
        <w:rPr>
          <w:rFonts w:ascii="Times New Roman" w:hAnsi="Times New Roman" w:cs="Times New Roman"/>
          <w:sz w:val="24"/>
          <w:szCs w:val="24"/>
        </w:rPr>
      </w:pPr>
      <w:r w:rsidRPr="00C42B31">
        <w:rPr>
          <w:rFonts w:ascii="Times New Roman" w:hAnsi="Times New Roman" w:cs="Times New Roman"/>
          <w:sz w:val="24"/>
          <w:szCs w:val="24"/>
        </w:rPr>
        <w:t>Quick Ratio:</w:t>
      </w:r>
    </w:p>
    <w:p w14:paraId="79C6A3EC" w14:textId="1EA437B0" w:rsidR="00DE008B" w:rsidRPr="00C42B31" w:rsidRDefault="005A5D38" w:rsidP="00C42B31">
      <w:pPr>
        <w:ind w:firstLine="1440"/>
        <w:jc w:val="both"/>
        <w:rPr>
          <w:rFonts w:ascii="Times New Roman" w:hAnsi="Times New Roman" w:cs="Times New Roman"/>
          <w:sz w:val="24"/>
          <w:szCs w:val="24"/>
        </w:rPr>
      </w:pPr>
      <w:r w:rsidRPr="00C42B31">
        <w:rPr>
          <w:rFonts w:ascii="Times New Roman" w:hAnsi="Times New Roman" w:cs="Times New Roman"/>
          <w:sz w:val="24"/>
          <w:szCs w:val="24"/>
        </w:rPr>
        <w:t xml:space="preserve">                Facebook</w:t>
      </w:r>
      <w:r w:rsidR="00DE008B" w:rsidRPr="00C42B31">
        <w:rPr>
          <w:rFonts w:ascii="Times New Roman" w:hAnsi="Times New Roman" w:cs="Times New Roman"/>
          <w:sz w:val="24"/>
          <w:szCs w:val="24"/>
        </w:rPr>
        <w:t xml:space="preserve">                 </w:t>
      </w:r>
      <w:r w:rsidR="00C42B31">
        <w:rPr>
          <w:rFonts w:ascii="Times New Roman" w:hAnsi="Times New Roman" w:cs="Times New Roman"/>
          <w:sz w:val="24"/>
          <w:szCs w:val="24"/>
        </w:rPr>
        <w:t xml:space="preserve">     </w:t>
      </w:r>
      <w:r w:rsidR="00DE008B" w:rsidRPr="00C42B31">
        <w:rPr>
          <w:rFonts w:ascii="Times New Roman" w:hAnsi="Times New Roman" w:cs="Times New Roman"/>
          <w:sz w:val="24"/>
          <w:szCs w:val="24"/>
        </w:rPr>
        <w:t xml:space="preserve"> </w:t>
      </w:r>
      <w:r w:rsidR="00901EB9" w:rsidRPr="00C42B31">
        <w:rPr>
          <w:rFonts w:ascii="Times New Roman" w:hAnsi="Times New Roman" w:cs="Times New Roman"/>
          <w:sz w:val="24"/>
          <w:szCs w:val="24"/>
        </w:rPr>
        <w:t>4.89</w:t>
      </w:r>
      <w:r w:rsidR="00DE008B" w:rsidRPr="00C42B31">
        <w:rPr>
          <w:rFonts w:ascii="Times New Roman" w:hAnsi="Times New Roman" w:cs="Times New Roman"/>
          <w:sz w:val="24"/>
          <w:szCs w:val="24"/>
        </w:rPr>
        <w:t xml:space="preserve">              </w:t>
      </w:r>
      <w:r w:rsidR="00901EB9" w:rsidRPr="00C42B31">
        <w:rPr>
          <w:rFonts w:ascii="Times New Roman" w:hAnsi="Times New Roman" w:cs="Times New Roman"/>
          <w:sz w:val="24"/>
          <w:szCs w:val="24"/>
        </w:rPr>
        <w:t>3.2</w:t>
      </w:r>
    </w:p>
    <w:p w14:paraId="548B7E75" w14:textId="77777777" w:rsidR="00DE008B" w:rsidRPr="00C42B31" w:rsidRDefault="00DE008B" w:rsidP="00C42B31">
      <w:pPr>
        <w:jc w:val="both"/>
        <w:rPr>
          <w:rFonts w:ascii="Times New Roman" w:hAnsi="Times New Roman" w:cs="Times New Roman"/>
          <w:sz w:val="24"/>
          <w:szCs w:val="24"/>
        </w:rPr>
      </w:pPr>
    </w:p>
    <w:p w14:paraId="3E04F166" w14:textId="3A43BEC8" w:rsidR="000D27BB" w:rsidRPr="00C42B31" w:rsidRDefault="00DE008B" w:rsidP="00C42B31">
      <w:pPr>
        <w:jc w:val="both"/>
        <w:rPr>
          <w:rFonts w:ascii="Times New Roman" w:hAnsi="Times New Roman" w:cs="Times New Roman"/>
          <w:sz w:val="24"/>
          <w:szCs w:val="24"/>
        </w:rPr>
      </w:pPr>
      <w:r w:rsidRPr="00C42B31">
        <w:rPr>
          <w:rFonts w:ascii="Times New Roman" w:hAnsi="Times New Roman" w:cs="Times New Roman"/>
          <w:sz w:val="24"/>
          <w:szCs w:val="24"/>
        </w:rPr>
        <w:t xml:space="preserve">  </w:t>
      </w:r>
      <w:r w:rsidRPr="00C42B31">
        <w:rPr>
          <w:rFonts w:ascii="Times New Roman" w:hAnsi="Times New Roman" w:cs="Times New Roman"/>
          <w:sz w:val="24"/>
          <w:szCs w:val="24"/>
        </w:rPr>
        <w:tab/>
      </w:r>
      <w:r w:rsidRPr="00C42B31">
        <w:rPr>
          <w:rFonts w:ascii="Times New Roman" w:hAnsi="Times New Roman" w:cs="Times New Roman"/>
          <w:sz w:val="24"/>
          <w:szCs w:val="24"/>
        </w:rPr>
        <w:tab/>
      </w:r>
      <w:r w:rsidR="001D719D" w:rsidRPr="00C42B31">
        <w:rPr>
          <w:rFonts w:ascii="Times New Roman" w:hAnsi="Times New Roman" w:cs="Times New Roman"/>
          <w:sz w:val="24"/>
          <w:szCs w:val="24"/>
        </w:rPr>
        <w:t xml:space="preserve">              </w:t>
      </w:r>
      <w:r w:rsidR="00D120D1" w:rsidRPr="00C42B31">
        <w:rPr>
          <w:rFonts w:ascii="Times New Roman" w:hAnsi="Times New Roman" w:cs="Times New Roman"/>
          <w:sz w:val="24"/>
          <w:szCs w:val="24"/>
        </w:rPr>
        <w:t xml:space="preserve"> </w:t>
      </w:r>
      <w:r w:rsidR="001D719D" w:rsidRPr="00C42B31">
        <w:rPr>
          <w:rFonts w:ascii="Times New Roman" w:hAnsi="Times New Roman" w:cs="Times New Roman"/>
          <w:sz w:val="24"/>
          <w:szCs w:val="24"/>
        </w:rPr>
        <w:t xml:space="preserve"> Amazon</w:t>
      </w:r>
      <w:r w:rsidRPr="00C42B31">
        <w:rPr>
          <w:rFonts w:ascii="Times New Roman" w:hAnsi="Times New Roman" w:cs="Times New Roman"/>
          <w:sz w:val="24"/>
          <w:szCs w:val="24"/>
        </w:rPr>
        <w:tab/>
      </w:r>
      <w:r w:rsidR="00B54F31" w:rsidRPr="00C42B31">
        <w:rPr>
          <w:rFonts w:ascii="Times New Roman" w:hAnsi="Times New Roman" w:cs="Times New Roman"/>
          <w:sz w:val="24"/>
          <w:szCs w:val="24"/>
        </w:rPr>
        <w:t xml:space="preserve">     </w:t>
      </w:r>
      <w:r w:rsidR="001D719D" w:rsidRPr="00C42B31">
        <w:rPr>
          <w:rFonts w:ascii="Times New Roman" w:hAnsi="Times New Roman" w:cs="Times New Roman"/>
          <w:sz w:val="24"/>
          <w:szCs w:val="24"/>
        </w:rPr>
        <w:t xml:space="preserve">      </w:t>
      </w:r>
      <w:r w:rsidR="00B54F31" w:rsidRPr="00C42B31">
        <w:rPr>
          <w:rFonts w:ascii="Times New Roman" w:hAnsi="Times New Roman" w:cs="Times New Roman"/>
          <w:sz w:val="24"/>
          <w:szCs w:val="24"/>
        </w:rPr>
        <w:t xml:space="preserve"> </w:t>
      </w:r>
      <w:r w:rsidRPr="00C42B31">
        <w:rPr>
          <w:rFonts w:ascii="Times New Roman" w:hAnsi="Times New Roman" w:cs="Times New Roman"/>
          <w:sz w:val="24"/>
          <w:szCs w:val="24"/>
        </w:rPr>
        <w:t xml:space="preserve"> </w:t>
      </w:r>
      <w:r w:rsidR="00BA4B81" w:rsidRPr="00C42B31">
        <w:rPr>
          <w:rFonts w:ascii="Times New Roman" w:hAnsi="Times New Roman" w:cs="Times New Roman"/>
          <w:sz w:val="24"/>
          <w:szCs w:val="24"/>
        </w:rPr>
        <w:t xml:space="preserve"> </w:t>
      </w:r>
      <w:r w:rsidR="0058202C" w:rsidRPr="00C42B31">
        <w:rPr>
          <w:rFonts w:ascii="Times New Roman" w:hAnsi="Times New Roman" w:cs="Times New Roman"/>
          <w:sz w:val="24"/>
          <w:szCs w:val="24"/>
        </w:rPr>
        <w:t xml:space="preserve"> </w:t>
      </w:r>
      <w:r w:rsidR="00BA4B81" w:rsidRPr="00C42B31">
        <w:rPr>
          <w:rFonts w:ascii="Times New Roman" w:hAnsi="Times New Roman" w:cs="Times New Roman"/>
          <w:sz w:val="24"/>
          <w:szCs w:val="24"/>
        </w:rPr>
        <w:t xml:space="preserve">  </w:t>
      </w:r>
      <w:r w:rsidR="00C42B31">
        <w:rPr>
          <w:rFonts w:ascii="Times New Roman" w:hAnsi="Times New Roman" w:cs="Times New Roman"/>
          <w:sz w:val="24"/>
          <w:szCs w:val="24"/>
        </w:rPr>
        <w:t xml:space="preserve"> </w:t>
      </w:r>
      <w:r w:rsidR="00BA4B81" w:rsidRPr="00C42B31">
        <w:rPr>
          <w:rFonts w:ascii="Times New Roman" w:hAnsi="Times New Roman" w:cs="Times New Roman"/>
          <w:sz w:val="24"/>
          <w:szCs w:val="24"/>
        </w:rPr>
        <w:t>1.04</w:t>
      </w:r>
      <w:r w:rsidRPr="00C42B31">
        <w:rPr>
          <w:rFonts w:ascii="Times New Roman" w:hAnsi="Times New Roman" w:cs="Times New Roman"/>
          <w:sz w:val="24"/>
          <w:szCs w:val="24"/>
        </w:rPr>
        <w:t xml:space="preserve">              </w:t>
      </w:r>
      <w:r w:rsidR="0058202C" w:rsidRPr="00C42B31">
        <w:rPr>
          <w:rFonts w:ascii="Times New Roman" w:hAnsi="Times New Roman" w:cs="Times New Roman"/>
          <w:sz w:val="24"/>
          <w:szCs w:val="24"/>
        </w:rPr>
        <w:t>1.10</w:t>
      </w:r>
      <w:r w:rsidRPr="00C42B31">
        <w:rPr>
          <w:rFonts w:ascii="Times New Roman" w:hAnsi="Times New Roman" w:cs="Times New Roman"/>
          <w:sz w:val="24"/>
          <w:szCs w:val="24"/>
        </w:rPr>
        <w:tab/>
        <w:t xml:space="preserve">      </w:t>
      </w:r>
    </w:p>
    <w:p w14:paraId="01F6A558" w14:textId="77777777" w:rsidR="000D27BB" w:rsidRPr="00C42B31" w:rsidRDefault="000D27BB" w:rsidP="00C42B31">
      <w:pPr>
        <w:jc w:val="both"/>
        <w:rPr>
          <w:rFonts w:ascii="Times New Roman" w:hAnsi="Times New Roman" w:cs="Times New Roman"/>
          <w:sz w:val="24"/>
          <w:szCs w:val="24"/>
        </w:rPr>
      </w:pPr>
    </w:p>
    <w:p w14:paraId="405331D2" w14:textId="3BA9A804" w:rsidR="000D27BB" w:rsidRPr="00C42B31" w:rsidRDefault="00DE008B" w:rsidP="0067138A">
      <w:pPr>
        <w:spacing w:line="480" w:lineRule="auto"/>
        <w:jc w:val="both"/>
        <w:rPr>
          <w:rFonts w:ascii="Times New Roman" w:hAnsi="Times New Roman" w:cs="Times New Roman"/>
          <w:sz w:val="24"/>
          <w:szCs w:val="24"/>
        </w:rPr>
      </w:pPr>
      <w:r w:rsidRPr="00C42B31">
        <w:rPr>
          <w:rFonts w:ascii="Times New Roman" w:hAnsi="Times New Roman" w:cs="Times New Roman"/>
          <w:sz w:val="24"/>
          <w:szCs w:val="24"/>
        </w:rPr>
        <w:t xml:space="preserve">  </w:t>
      </w:r>
      <w:r w:rsidR="000D27BB" w:rsidRPr="00C42B31">
        <w:rPr>
          <w:rFonts w:ascii="Times New Roman" w:hAnsi="Times New Roman" w:cs="Times New Roman"/>
          <w:sz w:val="24"/>
          <w:szCs w:val="24"/>
        </w:rPr>
        <w:t>Understanding a company's financial situation is made easier by its liquidity ratio.</w:t>
      </w:r>
      <w:r w:rsidR="00045E7F" w:rsidRPr="00C42B31">
        <w:rPr>
          <w:rFonts w:ascii="Times New Roman" w:hAnsi="Times New Roman" w:cs="Times New Roman"/>
          <w:sz w:val="24"/>
          <w:szCs w:val="24"/>
        </w:rPr>
        <w:t xml:space="preserve"> Perceiving the financial situation in the short term is also helpful</w:t>
      </w:r>
      <w:r w:rsidR="008866EB" w:rsidRPr="00C42B31">
        <w:rPr>
          <w:rFonts w:ascii="Times New Roman" w:hAnsi="Times New Roman" w:cs="Times New Roman"/>
          <w:sz w:val="24"/>
          <w:szCs w:val="24"/>
        </w:rPr>
        <w:t xml:space="preserve"> and a </w:t>
      </w:r>
      <w:r w:rsidR="00045E7F" w:rsidRPr="00C42B31">
        <w:rPr>
          <w:rFonts w:ascii="Times New Roman" w:hAnsi="Times New Roman" w:cs="Times New Roman"/>
          <w:sz w:val="24"/>
          <w:szCs w:val="24"/>
        </w:rPr>
        <w:t>higher percentage indicates the company's stability.</w:t>
      </w:r>
      <w:r w:rsidR="005C7A21" w:rsidRPr="00C42B31">
        <w:rPr>
          <w:rFonts w:ascii="Times New Roman" w:hAnsi="Times New Roman" w:cs="Times New Roman"/>
          <w:sz w:val="24"/>
          <w:szCs w:val="24"/>
        </w:rPr>
        <w:t xml:space="preserve"> Amazon's current ratio increased from 1.05 in 2020 to 1.13 in 2021, while Facebook's ratio declined from 5.05 in 2020 to 3.15 in 2021. In the years 2020 and 2021, Facebook's quick ratio is higher than Amazon's.</w:t>
      </w:r>
    </w:p>
    <w:p w14:paraId="2999DA28" w14:textId="63EAC34C" w:rsidR="00CE07DE" w:rsidRPr="00C42B31" w:rsidRDefault="000876A2" w:rsidP="0067138A">
      <w:pPr>
        <w:spacing w:line="480" w:lineRule="auto"/>
        <w:jc w:val="both"/>
        <w:rPr>
          <w:rFonts w:ascii="Times New Roman" w:hAnsi="Times New Roman" w:cs="Times New Roman"/>
          <w:sz w:val="24"/>
          <w:szCs w:val="24"/>
        </w:rPr>
      </w:pPr>
      <w:r w:rsidRPr="00C42B31">
        <w:rPr>
          <w:rFonts w:ascii="Times New Roman" w:hAnsi="Times New Roman" w:cs="Times New Roman"/>
          <w:sz w:val="24"/>
          <w:szCs w:val="24"/>
        </w:rPr>
        <w:t>Current Ratio = Current Assets/Current Liabilities</w:t>
      </w:r>
    </w:p>
    <w:tbl>
      <w:tblPr>
        <w:tblStyle w:val="TableGrid"/>
        <w:tblW w:w="0" w:type="auto"/>
        <w:tblLook w:val="04A0" w:firstRow="1" w:lastRow="0" w:firstColumn="1" w:lastColumn="0" w:noHBand="0" w:noVBand="1"/>
      </w:tblPr>
      <w:tblGrid>
        <w:gridCol w:w="3089"/>
        <w:gridCol w:w="3090"/>
        <w:gridCol w:w="3090"/>
      </w:tblGrid>
      <w:tr w:rsidR="00CE07DE" w:rsidRPr="00C42B31" w14:paraId="33C77EAB" w14:textId="77777777" w:rsidTr="00853DEB">
        <w:trPr>
          <w:trHeight w:val="595"/>
        </w:trPr>
        <w:tc>
          <w:tcPr>
            <w:tcW w:w="3089" w:type="dxa"/>
          </w:tcPr>
          <w:p w14:paraId="6AC03790" w14:textId="7F01DC53" w:rsidR="00CE07DE" w:rsidRPr="00C42B31" w:rsidRDefault="001D0D84" w:rsidP="00C42B31">
            <w:pPr>
              <w:jc w:val="both"/>
              <w:rPr>
                <w:rFonts w:ascii="Times New Roman" w:hAnsi="Times New Roman" w:cs="Times New Roman"/>
                <w:sz w:val="24"/>
                <w:szCs w:val="24"/>
              </w:rPr>
            </w:pPr>
            <w:r w:rsidRPr="00C42B31">
              <w:rPr>
                <w:rFonts w:ascii="Times New Roman" w:hAnsi="Times New Roman" w:cs="Times New Roman"/>
                <w:sz w:val="24"/>
                <w:szCs w:val="24"/>
              </w:rPr>
              <w:t>Facebook</w:t>
            </w:r>
          </w:p>
        </w:tc>
        <w:tc>
          <w:tcPr>
            <w:tcW w:w="3090" w:type="dxa"/>
          </w:tcPr>
          <w:p w14:paraId="6B2087DF" w14:textId="69B4923E" w:rsidR="00CE07DE" w:rsidRPr="00C42B31" w:rsidRDefault="00DF005C" w:rsidP="00C42B31">
            <w:pPr>
              <w:jc w:val="both"/>
              <w:rPr>
                <w:rFonts w:ascii="Times New Roman" w:hAnsi="Times New Roman" w:cs="Times New Roman"/>
                <w:sz w:val="24"/>
                <w:szCs w:val="24"/>
              </w:rPr>
            </w:pPr>
            <w:r w:rsidRPr="00C42B31">
              <w:rPr>
                <w:rFonts w:ascii="Times New Roman" w:hAnsi="Times New Roman" w:cs="Times New Roman"/>
                <w:sz w:val="24"/>
                <w:szCs w:val="24"/>
              </w:rPr>
              <w:t xml:space="preserve">FY- </w:t>
            </w:r>
            <w:r w:rsidR="001D0D84" w:rsidRPr="00C42B31">
              <w:rPr>
                <w:rFonts w:ascii="Times New Roman" w:hAnsi="Times New Roman" w:cs="Times New Roman"/>
                <w:sz w:val="24"/>
                <w:szCs w:val="24"/>
              </w:rPr>
              <w:t>2020</w:t>
            </w:r>
          </w:p>
        </w:tc>
        <w:tc>
          <w:tcPr>
            <w:tcW w:w="3090" w:type="dxa"/>
          </w:tcPr>
          <w:p w14:paraId="5A0959D1" w14:textId="17E74931" w:rsidR="00CE07DE" w:rsidRPr="00C42B31" w:rsidRDefault="00DF005C" w:rsidP="00C42B31">
            <w:pPr>
              <w:jc w:val="both"/>
              <w:rPr>
                <w:rFonts w:ascii="Times New Roman" w:hAnsi="Times New Roman" w:cs="Times New Roman"/>
                <w:sz w:val="24"/>
                <w:szCs w:val="24"/>
              </w:rPr>
            </w:pPr>
            <w:r w:rsidRPr="00C42B31">
              <w:rPr>
                <w:rFonts w:ascii="Times New Roman" w:hAnsi="Times New Roman" w:cs="Times New Roman"/>
                <w:sz w:val="24"/>
                <w:szCs w:val="24"/>
              </w:rPr>
              <w:t xml:space="preserve">FY- </w:t>
            </w:r>
            <w:r w:rsidR="001D0D84" w:rsidRPr="00C42B31">
              <w:rPr>
                <w:rFonts w:ascii="Times New Roman" w:hAnsi="Times New Roman" w:cs="Times New Roman"/>
                <w:sz w:val="24"/>
                <w:szCs w:val="24"/>
              </w:rPr>
              <w:t>2021</w:t>
            </w:r>
          </w:p>
        </w:tc>
      </w:tr>
      <w:tr w:rsidR="00CE07DE" w:rsidRPr="00C42B31" w14:paraId="4BEBBC62" w14:textId="77777777" w:rsidTr="00853DEB">
        <w:trPr>
          <w:trHeight w:val="595"/>
        </w:trPr>
        <w:tc>
          <w:tcPr>
            <w:tcW w:w="3089" w:type="dxa"/>
          </w:tcPr>
          <w:p w14:paraId="07533480" w14:textId="6015FDC4" w:rsidR="00CE07DE" w:rsidRPr="00C42B31" w:rsidRDefault="001D0D84" w:rsidP="00C42B31">
            <w:pPr>
              <w:jc w:val="both"/>
              <w:rPr>
                <w:rFonts w:ascii="Times New Roman" w:hAnsi="Times New Roman" w:cs="Times New Roman"/>
                <w:sz w:val="24"/>
                <w:szCs w:val="24"/>
              </w:rPr>
            </w:pPr>
            <w:r w:rsidRPr="00C42B31">
              <w:rPr>
                <w:rFonts w:ascii="Times New Roman" w:hAnsi="Times New Roman" w:cs="Times New Roman"/>
                <w:sz w:val="24"/>
                <w:szCs w:val="24"/>
              </w:rPr>
              <w:t>Current Liabilities</w:t>
            </w:r>
          </w:p>
        </w:tc>
        <w:tc>
          <w:tcPr>
            <w:tcW w:w="3090" w:type="dxa"/>
          </w:tcPr>
          <w:p w14:paraId="1E11C5D4" w14:textId="777F92A1" w:rsidR="00CE07DE" w:rsidRPr="00C42B31" w:rsidRDefault="00DF005C" w:rsidP="00C42B31">
            <w:pPr>
              <w:jc w:val="both"/>
              <w:rPr>
                <w:rFonts w:ascii="Times New Roman" w:hAnsi="Times New Roman" w:cs="Times New Roman"/>
                <w:sz w:val="24"/>
                <w:szCs w:val="24"/>
              </w:rPr>
            </w:pPr>
            <w:r w:rsidRPr="00C42B31">
              <w:rPr>
                <w:rFonts w:ascii="Times New Roman" w:hAnsi="Times New Roman" w:cs="Times New Roman"/>
                <w:sz w:val="24"/>
                <w:szCs w:val="24"/>
              </w:rPr>
              <w:t>14</w:t>
            </w:r>
            <w:r w:rsidR="00CC1DBE" w:rsidRPr="00C42B31">
              <w:rPr>
                <w:rFonts w:ascii="Times New Roman" w:hAnsi="Times New Roman" w:cs="Times New Roman"/>
                <w:sz w:val="24"/>
                <w:szCs w:val="24"/>
              </w:rPr>
              <w:t>,</w:t>
            </w:r>
            <w:r w:rsidRPr="00C42B31">
              <w:rPr>
                <w:rFonts w:ascii="Times New Roman" w:hAnsi="Times New Roman" w:cs="Times New Roman"/>
                <w:sz w:val="24"/>
                <w:szCs w:val="24"/>
              </w:rPr>
              <w:t>981</w:t>
            </w:r>
          </w:p>
        </w:tc>
        <w:tc>
          <w:tcPr>
            <w:tcW w:w="3090" w:type="dxa"/>
          </w:tcPr>
          <w:p w14:paraId="2ADF19C1" w14:textId="196815B2" w:rsidR="00CE07DE" w:rsidRPr="00C42B31" w:rsidRDefault="00CC1DBE" w:rsidP="00C42B31">
            <w:pPr>
              <w:jc w:val="both"/>
              <w:rPr>
                <w:rFonts w:ascii="Times New Roman" w:hAnsi="Times New Roman" w:cs="Times New Roman"/>
                <w:sz w:val="24"/>
                <w:szCs w:val="24"/>
              </w:rPr>
            </w:pPr>
            <w:r w:rsidRPr="00C42B31">
              <w:rPr>
                <w:rFonts w:ascii="Times New Roman" w:hAnsi="Times New Roman" w:cs="Times New Roman"/>
                <w:sz w:val="24"/>
                <w:szCs w:val="24"/>
              </w:rPr>
              <w:t>21,135</w:t>
            </w:r>
          </w:p>
        </w:tc>
      </w:tr>
      <w:tr w:rsidR="00CE07DE" w:rsidRPr="00C42B31" w14:paraId="2922FD5A" w14:textId="77777777" w:rsidTr="00853DEB">
        <w:trPr>
          <w:trHeight w:val="549"/>
        </w:trPr>
        <w:tc>
          <w:tcPr>
            <w:tcW w:w="3089" w:type="dxa"/>
          </w:tcPr>
          <w:p w14:paraId="2DA6C914" w14:textId="0DF3F7BB" w:rsidR="00CE07DE" w:rsidRPr="00C42B31" w:rsidRDefault="001D0D84" w:rsidP="00C42B31">
            <w:pPr>
              <w:jc w:val="both"/>
              <w:rPr>
                <w:rFonts w:ascii="Times New Roman" w:hAnsi="Times New Roman" w:cs="Times New Roman"/>
                <w:sz w:val="24"/>
                <w:szCs w:val="24"/>
              </w:rPr>
            </w:pPr>
            <w:r w:rsidRPr="00C42B31">
              <w:rPr>
                <w:rFonts w:ascii="Times New Roman" w:hAnsi="Times New Roman" w:cs="Times New Roman"/>
                <w:sz w:val="24"/>
                <w:szCs w:val="24"/>
              </w:rPr>
              <w:t>Current Assets</w:t>
            </w:r>
          </w:p>
        </w:tc>
        <w:tc>
          <w:tcPr>
            <w:tcW w:w="3090" w:type="dxa"/>
          </w:tcPr>
          <w:p w14:paraId="727CD70F" w14:textId="74291256" w:rsidR="00CE07DE" w:rsidRPr="00C42B31" w:rsidRDefault="00CC1DBE" w:rsidP="00C42B31">
            <w:pPr>
              <w:jc w:val="both"/>
              <w:rPr>
                <w:rFonts w:ascii="Times New Roman" w:hAnsi="Times New Roman" w:cs="Times New Roman"/>
                <w:sz w:val="24"/>
                <w:szCs w:val="24"/>
              </w:rPr>
            </w:pPr>
            <w:r w:rsidRPr="00C42B31">
              <w:rPr>
                <w:rFonts w:ascii="Times New Roman" w:hAnsi="Times New Roman" w:cs="Times New Roman"/>
                <w:sz w:val="24"/>
                <w:szCs w:val="24"/>
              </w:rPr>
              <w:t>75,670</w:t>
            </w:r>
          </w:p>
        </w:tc>
        <w:tc>
          <w:tcPr>
            <w:tcW w:w="3090" w:type="dxa"/>
          </w:tcPr>
          <w:p w14:paraId="3A534FA3" w14:textId="1359CFA4" w:rsidR="00CE07DE" w:rsidRPr="00C42B31" w:rsidRDefault="00CC1DBE" w:rsidP="00C42B31">
            <w:pPr>
              <w:jc w:val="both"/>
              <w:rPr>
                <w:rFonts w:ascii="Times New Roman" w:hAnsi="Times New Roman" w:cs="Times New Roman"/>
                <w:sz w:val="24"/>
                <w:szCs w:val="24"/>
              </w:rPr>
            </w:pPr>
            <w:r w:rsidRPr="00C42B31">
              <w:rPr>
                <w:rFonts w:ascii="Times New Roman" w:hAnsi="Times New Roman" w:cs="Times New Roman"/>
                <w:sz w:val="24"/>
                <w:szCs w:val="24"/>
              </w:rPr>
              <w:t>66,666</w:t>
            </w:r>
          </w:p>
        </w:tc>
      </w:tr>
    </w:tbl>
    <w:p w14:paraId="1BEB115A" w14:textId="0AB70079" w:rsidR="00DE008B" w:rsidRPr="00C42B31" w:rsidRDefault="00DE008B" w:rsidP="00C42B31">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527636" w:rsidRPr="00C42B31" w14:paraId="58296A43" w14:textId="77777777" w:rsidTr="00527636">
        <w:tc>
          <w:tcPr>
            <w:tcW w:w="3116" w:type="dxa"/>
          </w:tcPr>
          <w:p w14:paraId="41BF488D" w14:textId="17B2CBDB" w:rsidR="00527636" w:rsidRPr="00C42B31" w:rsidRDefault="00527636" w:rsidP="00C42B31">
            <w:pPr>
              <w:spacing w:line="480" w:lineRule="auto"/>
              <w:jc w:val="both"/>
              <w:rPr>
                <w:rFonts w:ascii="Times New Roman" w:hAnsi="Times New Roman" w:cs="Times New Roman"/>
                <w:sz w:val="24"/>
                <w:szCs w:val="24"/>
              </w:rPr>
            </w:pPr>
            <w:r w:rsidRPr="00C42B31">
              <w:rPr>
                <w:rFonts w:ascii="Times New Roman" w:hAnsi="Times New Roman" w:cs="Times New Roman"/>
                <w:sz w:val="24"/>
                <w:szCs w:val="24"/>
              </w:rPr>
              <w:lastRenderedPageBreak/>
              <w:t>Amazon</w:t>
            </w:r>
          </w:p>
        </w:tc>
        <w:tc>
          <w:tcPr>
            <w:tcW w:w="3117" w:type="dxa"/>
          </w:tcPr>
          <w:p w14:paraId="624F2070" w14:textId="207E4FAF" w:rsidR="00527636" w:rsidRPr="00C42B31" w:rsidRDefault="00527636" w:rsidP="00C42B31">
            <w:pPr>
              <w:spacing w:line="480" w:lineRule="auto"/>
              <w:jc w:val="both"/>
              <w:rPr>
                <w:rFonts w:ascii="Times New Roman" w:hAnsi="Times New Roman" w:cs="Times New Roman"/>
                <w:sz w:val="24"/>
                <w:szCs w:val="24"/>
              </w:rPr>
            </w:pPr>
            <w:r w:rsidRPr="00C42B31">
              <w:rPr>
                <w:rFonts w:ascii="Times New Roman" w:hAnsi="Times New Roman" w:cs="Times New Roman"/>
                <w:sz w:val="24"/>
                <w:szCs w:val="24"/>
              </w:rPr>
              <w:t>FY- 2020</w:t>
            </w:r>
          </w:p>
        </w:tc>
        <w:tc>
          <w:tcPr>
            <w:tcW w:w="3117" w:type="dxa"/>
          </w:tcPr>
          <w:p w14:paraId="109C5304" w14:textId="3E9ACFF0" w:rsidR="00527636" w:rsidRPr="00C42B31" w:rsidRDefault="00527636" w:rsidP="00C42B31">
            <w:pPr>
              <w:spacing w:line="480" w:lineRule="auto"/>
              <w:jc w:val="both"/>
              <w:rPr>
                <w:rFonts w:ascii="Times New Roman" w:hAnsi="Times New Roman" w:cs="Times New Roman"/>
                <w:sz w:val="24"/>
                <w:szCs w:val="24"/>
              </w:rPr>
            </w:pPr>
            <w:r w:rsidRPr="00C42B31">
              <w:rPr>
                <w:rFonts w:ascii="Times New Roman" w:hAnsi="Times New Roman" w:cs="Times New Roman"/>
                <w:sz w:val="24"/>
                <w:szCs w:val="24"/>
              </w:rPr>
              <w:t>FY- 2021</w:t>
            </w:r>
          </w:p>
        </w:tc>
      </w:tr>
      <w:tr w:rsidR="00527636" w:rsidRPr="00C42B31" w14:paraId="35842F67" w14:textId="77777777" w:rsidTr="00527636">
        <w:tc>
          <w:tcPr>
            <w:tcW w:w="3116" w:type="dxa"/>
          </w:tcPr>
          <w:p w14:paraId="47DE73D1" w14:textId="57703BBB" w:rsidR="00527636" w:rsidRPr="00C42B31" w:rsidRDefault="00527636" w:rsidP="00C42B31">
            <w:pPr>
              <w:spacing w:line="480" w:lineRule="auto"/>
              <w:jc w:val="both"/>
              <w:rPr>
                <w:rFonts w:ascii="Times New Roman" w:hAnsi="Times New Roman" w:cs="Times New Roman"/>
                <w:sz w:val="24"/>
                <w:szCs w:val="24"/>
              </w:rPr>
            </w:pPr>
            <w:r w:rsidRPr="00C42B31">
              <w:rPr>
                <w:rFonts w:ascii="Times New Roman" w:hAnsi="Times New Roman" w:cs="Times New Roman"/>
                <w:sz w:val="24"/>
                <w:szCs w:val="24"/>
              </w:rPr>
              <w:t>Current Liabilities</w:t>
            </w:r>
          </w:p>
        </w:tc>
        <w:tc>
          <w:tcPr>
            <w:tcW w:w="3117" w:type="dxa"/>
          </w:tcPr>
          <w:p w14:paraId="3C0DECD9" w14:textId="1F310E2F" w:rsidR="00527636" w:rsidRPr="00C42B31" w:rsidRDefault="00283D36" w:rsidP="00C42B31">
            <w:pPr>
              <w:spacing w:line="480" w:lineRule="auto"/>
              <w:jc w:val="both"/>
              <w:rPr>
                <w:rFonts w:ascii="Times New Roman" w:hAnsi="Times New Roman" w:cs="Times New Roman"/>
                <w:sz w:val="24"/>
                <w:szCs w:val="24"/>
              </w:rPr>
            </w:pPr>
            <w:r w:rsidRPr="00C42B31">
              <w:rPr>
                <w:rFonts w:ascii="Times New Roman" w:hAnsi="Times New Roman" w:cs="Times New Roman"/>
                <w:sz w:val="24"/>
                <w:szCs w:val="24"/>
              </w:rPr>
              <w:t>126385</w:t>
            </w:r>
          </w:p>
        </w:tc>
        <w:tc>
          <w:tcPr>
            <w:tcW w:w="3117" w:type="dxa"/>
          </w:tcPr>
          <w:p w14:paraId="7D440517" w14:textId="54CCEA99" w:rsidR="00527636" w:rsidRPr="00C42B31" w:rsidRDefault="00283D36" w:rsidP="00C42B31">
            <w:pPr>
              <w:spacing w:line="480" w:lineRule="auto"/>
              <w:jc w:val="both"/>
              <w:rPr>
                <w:rFonts w:ascii="Times New Roman" w:hAnsi="Times New Roman" w:cs="Times New Roman"/>
                <w:sz w:val="24"/>
                <w:szCs w:val="24"/>
              </w:rPr>
            </w:pPr>
            <w:r w:rsidRPr="00C42B31">
              <w:rPr>
                <w:rFonts w:ascii="Times New Roman" w:hAnsi="Times New Roman" w:cs="Times New Roman"/>
                <w:sz w:val="24"/>
                <w:szCs w:val="24"/>
              </w:rPr>
              <w:t>142266</w:t>
            </w:r>
          </w:p>
        </w:tc>
      </w:tr>
      <w:tr w:rsidR="00527636" w:rsidRPr="00C42B31" w14:paraId="39745197" w14:textId="77777777" w:rsidTr="00527636">
        <w:tc>
          <w:tcPr>
            <w:tcW w:w="3116" w:type="dxa"/>
          </w:tcPr>
          <w:p w14:paraId="2B1B5990" w14:textId="66F6C3F4" w:rsidR="00527636" w:rsidRPr="00C42B31" w:rsidRDefault="00527636" w:rsidP="00C42B31">
            <w:pPr>
              <w:spacing w:line="480" w:lineRule="auto"/>
              <w:jc w:val="both"/>
              <w:rPr>
                <w:rFonts w:ascii="Times New Roman" w:hAnsi="Times New Roman" w:cs="Times New Roman"/>
                <w:sz w:val="24"/>
                <w:szCs w:val="24"/>
              </w:rPr>
            </w:pPr>
            <w:r w:rsidRPr="00C42B31">
              <w:rPr>
                <w:rFonts w:ascii="Times New Roman" w:hAnsi="Times New Roman" w:cs="Times New Roman"/>
                <w:sz w:val="24"/>
                <w:szCs w:val="24"/>
              </w:rPr>
              <w:t>Current Assets</w:t>
            </w:r>
          </w:p>
        </w:tc>
        <w:tc>
          <w:tcPr>
            <w:tcW w:w="3117" w:type="dxa"/>
          </w:tcPr>
          <w:p w14:paraId="5347A64E" w14:textId="5186682C" w:rsidR="00527636" w:rsidRPr="00C42B31" w:rsidRDefault="00283D36" w:rsidP="00C42B31">
            <w:pPr>
              <w:spacing w:line="480" w:lineRule="auto"/>
              <w:jc w:val="both"/>
              <w:rPr>
                <w:rFonts w:ascii="Times New Roman" w:hAnsi="Times New Roman" w:cs="Times New Roman"/>
                <w:sz w:val="24"/>
                <w:szCs w:val="24"/>
              </w:rPr>
            </w:pPr>
            <w:r w:rsidRPr="00C42B31">
              <w:rPr>
                <w:rFonts w:ascii="Times New Roman" w:hAnsi="Times New Roman" w:cs="Times New Roman"/>
                <w:sz w:val="24"/>
                <w:szCs w:val="24"/>
              </w:rPr>
              <w:t>132733</w:t>
            </w:r>
          </w:p>
        </w:tc>
        <w:tc>
          <w:tcPr>
            <w:tcW w:w="3117" w:type="dxa"/>
          </w:tcPr>
          <w:p w14:paraId="7EC3D2A0" w14:textId="45EFADF9" w:rsidR="00527636" w:rsidRPr="00C42B31" w:rsidRDefault="00853DEB" w:rsidP="00C42B31">
            <w:pPr>
              <w:spacing w:line="480" w:lineRule="auto"/>
              <w:jc w:val="both"/>
              <w:rPr>
                <w:rFonts w:ascii="Times New Roman" w:hAnsi="Times New Roman" w:cs="Times New Roman"/>
                <w:sz w:val="24"/>
                <w:szCs w:val="24"/>
              </w:rPr>
            </w:pPr>
            <w:r w:rsidRPr="00C42B31">
              <w:rPr>
                <w:rFonts w:ascii="Times New Roman" w:hAnsi="Times New Roman" w:cs="Times New Roman"/>
                <w:sz w:val="24"/>
                <w:szCs w:val="24"/>
              </w:rPr>
              <w:t>161580</w:t>
            </w:r>
          </w:p>
        </w:tc>
      </w:tr>
    </w:tbl>
    <w:p w14:paraId="1A1CA4E4" w14:textId="77777777" w:rsidR="00051E5C" w:rsidRPr="00C42B31" w:rsidRDefault="00051E5C" w:rsidP="00C42B31">
      <w:pPr>
        <w:spacing w:line="480" w:lineRule="auto"/>
        <w:jc w:val="both"/>
        <w:rPr>
          <w:rFonts w:ascii="Times New Roman" w:hAnsi="Times New Roman" w:cs="Times New Roman"/>
          <w:b/>
          <w:bCs/>
          <w:sz w:val="24"/>
          <w:szCs w:val="24"/>
        </w:rPr>
      </w:pPr>
    </w:p>
    <w:p w14:paraId="006C0E27" w14:textId="6053181C" w:rsidR="00C717F0" w:rsidRPr="00C42B31" w:rsidRDefault="001A75B9" w:rsidP="00C42B31">
      <w:pPr>
        <w:spacing w:line="480" w:lineRule="auto"/>
        <w:jc w:val="both"/>
        <w:rPr>
          <w:rFonts w:ascii="Times New Roman" w:hAnsi="Times New Roman" w:cs="Times New Roman"/>
          <w:sz w:val="24"/>
          <w:szCs w:val="24"/>
        </w:rPr>
      </w:pPr>
      <w:r w:rsidRPr="00C42B31">
        <w:rPr>
          <w:rFonts w:ascii="Times New Roman" w:hAnsi="Times New Roman" w:cs="Times New Roman"/>
          <w:sz w:val="24"/>
          <w:szCs w:val="24"/>
        </w:rPr>
        <w:t>Quick Ratio:</w:t>
      </w:r>
      <w:r w:rsidR="00DC23BB">
        <w:rPr>
          <w:rFonts w:ascii="Times New Roman" w:hAnsi="Times New Roman" w:cs="Times New Roman"/>
          <w:sz w:val="24"/>
          <w:szCs w:val="24"/>
        </w:rPr>
        <w:t xml:space="preserve"> </w:t>
      </w:r>
      <w:r w:rsidR="00B12229" w:rsidRPr="00C42B31">
        <w:rPr>
          <w:rFonts w:ascii="Times New Roman" w:hAnsi="Times New Roman" w:cs="Times New Roman"/>
          <w:sz w:val="24"/>
          <w:szCs w:val="24"/>
        </w:rPr>
        <w:t>(</w:t>
      </w:r>
      <w:r w:rsidRPr="00C42B31">
        <w:rPr>
          <w:rFonts w:ascii="Times New Roman" w:hAnsi="Times New Roman" w:cs="Times New Roman"/>
          <w:sz w:val="24"/>
          <w:szCs w:val="24"/>
        </w:rPr>
        <w:t xml:space="preserve">Current Assets </w:t>
      </w:r>
      <w:r w:rsidR="00B12229" w:rsidRPr="00C42B31">
        <w:rPr>
          <w:rFonts w:ascii="Times New Roman" w:hAnsi="Times New Roman" w:cs="Times New Roman"/>
          <w:sz w:val="24"/>
          <w:szCs w:val="24"/>
        </w:rPr>
        <w:t>–</w:t>
      </w:r>
      <w:r w:rsidRPr="00C42B31">
        <w:rPr>
          <w:rFonts w:ascii="Times New Roman" w:hAnsi="Times New Roman" w:cs="Times New Roman"/>
          <w:sz w:val="24"/>
          <w:szCs w:val="24"/>
        </w:rPr>
        <w:t xml:space="preserve"> Inventory</w:t>
      </w:r>
      <w:r w:rsidR="00B12229" w:rsidRPr="00C42B31">
        <w:rPr>
          <w:rFonts w:ascii="Times New Roman" w:hAnsi="Times New Roman" w:cs="Times New Roman"/>
          <w:sz w:val="24"/>
          <w:szCs w:val="24"/>
        </w:rPr>
        <w:t>)/Current Liabilities</w:t>
      </w:r>
      <w:r w:rsidR="00C717F0" w:rsidRPr="00C42B31">
        <w:rPr>
          <w:rFonts w:ascii="Times New Roman" w:hAnsi="Times New Roman" w:cs="Times New Roman"/>
          <w:sz w:val="24"/>
          <w:szCs w:val="24"/>
        </w:rPr>
        <w:t xml:space="preserve"> </w:t>
      </w:r>
    </w:p>
    <w:p w14:paraId="78092F07" w14:textId="6B55AD69" w:rsidR="00C717F0" w:rsidRPr="00C42B31" w:rsidRDefault="00C717F0" w:rsidP="00C42B31">
      <w:pPr>
        <w:spacing w:line="480" w:lineRule="auto"/>
        <w:jc w:val="both"/>
        <w:rPr>
          <w:rFonts w:ascii="Times New Roman" w:hAnsi="Times New Roman" w:cs="Times New Roman"/>
          <w:sz w:val="24"/>
          <w:szCs w:val="24"/>
        </w:rPr>
      </w:pPr>
      <w:r w:rsidRPr="00C42B31">
        <w:rPr>
          <w:rFonts w:ascii="Times New Roman" w:hAnsi="Times New Roman" w:cs="Times New Roman"/>
          <w:sz w:val="24"/>
          <w:szCs w:val="24"/>
        </w:rPr>
        <w:t xml:space="preserve">                                           OR</w:t>
      </w:r>
    </w:p>
    <w:p w14:paraId="51C3D0D6" w14:textId="2478C633" w:rsidR="00C717F0" w:rsidRPr="00C42B31" w:rsidRDefault="00C717F0" w:rsidP="00C42B31">
      <w:pPr>
        <w:spacing w:line="480" w:lineRule="auto"/>
        <w:jc w:val="both"/>
        <w:rPr>
          <w:rFonts w:ascii="Times New Roman" w:hAnsi="Times New Roman" w:cs="Times New Roman"/>
          <w:sz w:val="24"/>
          <w:szCs w:val="24"/>
        </w:rPr>
      </w:pPr>
      <w:r w:rsidRPr="00C42B31">
        <w:rPr>
          <w:rFonts w:ascii="Times New Roman" w:hAnsi="Times New Roman" w:cs="Times New Roman"/>
          <w:sz w:val="24"/>
          <w:szCs w:val="24"/>
        </w:rPr>
        <w:t xml:space="preserve">                     Quick Assets/ Current Liabilities</w:t>
      </w:r>
    </w:p>
    <w:p w14:paraId="7D968520" w14:textId="40E6C0E1" w:rsidR="00C717F0" w:rsidRPr="00C42B31" w:rsidRDefault="00C717F0" w:rsidP="00C42B31">
      <w:pPr>
        <w:spacing w:line="480" w:lineRule="auto"/>
        <w:jc w:val="both"/>
        <w:rPr>
          <w:rFonts w:ascii="Times New Roman" w:hAnsi="Times New Roman" w:cs="Times New Roman"/>
          <w:sz w:val="24"/>
          <w:szCs w:val="24"/>
        </w:rPr>
      </w:pPr>
      <w:r w:rsidRPr="00C42B31">
        <w:rPr>
          <w:rFonts w:ascii="Times New Roman" w:hAnsi="Times New Roman" w:cs="Times New Roman"/>
          <w:sz w:val="24"/>
          <w:szCs w:val="24"/>
        </w:rPr>
        <w:t>Quick Assets: Cash and Cash equivalents + Marketable Securities +</w:t>
      </w:r>
      <w:r w:rsidR="00DC23BB">
        <w:rPr>
          <w:rFonts w:ascii="Times New Roman" w:hAnsi="Times New Roman" w:cs="Times New Roman"/>
          <w:sz w:val="24"/>
          <w:szCs w:val="24"/>
        </w:rPr>
        <w:t xml:space="preserve"> </w:t>
      </w:r>
      <w:r w:rsidRPr="00C42B31">
        <w:rPr>
          <w:rFonts w:ascii="Times New Roman" w:hAnsi="Times New Roman" w:cs="Times New Roman"/>
          <w:sz w:val="24"/>
          <w:szCs w:val="24"/>
        </w:rPr>
        <w:t>Accounts Receivable</w:t>
      </w:r>
    </w:p>
    <w:p w14:paraId="49B86184" w14:textId="7BFBCEFC" w:rsidR="00C315CF" w:rsidRPr="00C42B31" w:rsidRDefault="009C4558" w:rsidP="00C42B31">
      <w:pPr>
        <w:spacing w:line="480" w:lineRule="auto"/>
        <w:jc w:val="both"/>
        <w:rPr>
          <w:rFonts w:ascii="Times New Roman" w:hAnsi="Times New Roman" w:cs="Times New Roman"/>
          <w:sz w:val="24"/>
          <w:szCs w:val="24"/>
        </w:rPr>
      </w:pPr>
      <w:r w:rsidRPr="00C42B31">
        <w:rPr>
          <w:rFonts w:ascii="Times New Roman" w:hAnsi="Times New Roman" w:cs="Times New Roman"/>
          <w:sz w:val="24"/>
          <w:szCs w:val="24"/>
        </w:rPr>
        <w:t>FACEBOOK</w:t>
      </w:r>
      <w:r w:rsidR="00DC23BB">
        <w:rPr>
          <w:rFonts w:ascii="Times New Roman" w:hAnsi="Times New Roman" w:cs="Times New Roman"/>
          <w:sz w:val="24"/>
          <w:szCs w:val="24"/>
        </w:rPr>
        <w:t>:</w:t>
      </w:r>
    </w:p>
    <w:p w14:paraId="026C15C7" w14:textId="1763CF99" w:rsidR="009C4558" w:rsidRPr="00C42B31" w:rsidRDefault="009C4558" w:rsidP="00C42B31">
      <w:pPr>
        <w:spacing w:line="480" w:lineRule="auto"/>
        <w:jc w:val="both"/>
        <w:rPr>
          <w:rFonts w:ascii="Times New Roman" w:hAnsi="Times New Roman" w:cs="Times New Roman"/>
          <w:sz w:val="24"/>
          <w:szCs w:val="24"/>
        </w:rPr>
      </w:pPr>
      <w:r w:rsidRPr="00C42B31">
        <w:rPr>
          <w:rFonts w:ascii="Times New Roman" w:hAnsi="Times New Roman" w:cs="Times New Roman"/>
          <w:sz w:val="24"/>
          <w:szCs w:val="24"/>
        </w:rPr>
        <w:t>2021</w:t>
      </w:r>
    </w:p>
    <w:p w14:paraId="41A397C4" w14:textId="0920DD65" w:rsidR="009C4558" w:rsidRPr="00C42B31" w:rsidRDefault="002C1CC6" w:rsidP="00C42B31">
      <w:pPr>
        <w:spacing w:line="480" w:lineRule="auto"/>
        <w:jc w:val="both"/>
        <w:rPr>
          <w:rFonts w:ascii="Times New Roman" w:hAnsi="Times New Roman" w:cs="Times New Roman"/>
          <w:sz w:val="24"/>
          <w:szCs w:val="24"/>
        </w:rPr>
      </w:pPr>
      <w:r w:rsidRPr="00C42B31">
        <w:rPr>
          <w:rFonts w:ascii="Times New Roman" w:hAnsi="Times New Roman" w:cs="Times New Roman"/>
          <w:sz w:val="24"/>
          <w:szCs w:val="24"/>
        </w:rPr>
        <w:t>Cash &amp; Cash Equivalents = 7308 + 16601</w:t>
      </w:r>
    </w:p>
    <w:p w14:paraId="1827579E" w14:textId="506EDF50" w:rsidR="00DC62FE" w:rsidRPr="00C42B31" w:rsidRDefault="00DC62FE" w:rsidP="00C42B31">
      <w:pPr>
        <w:spacing w:line="480" w:lineRule="auto"/>
        <w:jc w:val="both"/>
        <w:rPr>
          <w:rFonts w:ascii="Times New Roman" w:hAnsi="Times New Roman" w:cs="Times New Roman"/>
          <w:sz w:val="24"/>
          <w:szCs w:val="24"/>
        </w:rPr>
      </w:pPr>
      <w:r w:rsidRPr="00C42B31">
        <w:rPr>
          <w:rFonts w:ascii="Times New Roman" w:hAnsi="Times New Roman" w:cs="Times New Roman"/>
          <w:sz w:val="24"/>
          <w:szCs w:val="24"/>
        </w:rPr>
        <w:t xml:space="preserve">                                          = 23,909</w:t>
      </w:r>
    </w:p>
    <w:p w14:paraId="04E2ED84" w14:textId="61279875" w:rsidR="00DC62FE" w:rsidRPr="00C42B31" w:rsidRDefault="00DC62FE" w:rsidP="00C42B31">
      <w:pPr>
        <w:spacing w:line="480" w:lineRule="auto"/>
        <w:jc w:val="both"/>
        <w:rPr>
          <w:rFonts w:ascii="Times New Roman" w:hAnsi="Times New Roman" w:cs="Times New Roman"/>
          <w:sz w:val="24"/>
          <w:szCs w:val="24"/>
        </w:rPr>
      </w:pPr>
      <w:r w:rsidRPr="00C42B31">
        <w:rPr>
          <w:rFonts w:ascii="Times New Roman" w:hAnsi="Times New Roman" w:cs="Times New Roman"/>
          <w:sz w:val="24"/>
          <w:szCs w:val="24"/>
        </w:rPr>
        <w:t>Accounts Receivable = 14039</w:t>
      </w:r>
    </w:p>
    <w:p w14:paraId="682B1805" w14:textId="5BCDF018" w:rsidR="00DC62FE" w:rsidRPr="00C42B31" w:rsidRDefault="00DC62FE" w:rsidP="00C42B31">
      <w:pPr>
        <w:spacing w:line="480" w:lineRule="auto"/>
        <w:jc w:val="both"/>
        <w:rPr>
          <w:rFonts w:ascii="Times New Roman" w:hAnsi="Times New Roman" w:cs="Times New Roman"/>
          <w:sz w:val="24"/>
          <w:szCs w:val="24"/>
        </w:rPr>
      </w:pPr>
      <w:r w:rsidRPr="00C42B31">
        <w:rPr>
          <w:rFonts w:ascii="Times New Roman" w:hAnsi="Times New Roman" w:cs="Times New Roman"/>
          <w:sz w:val="24"/>
          <w:szCs w:val="24"/>
        </w:rPr>
        <w:t xml:space="preserve">Marketable </w:t>
      </w:r>
      <w:r w:rsidR="00B17F84" w:rsidRPr="00C42B31">
        <w:rPr>
          <w:rFonts w:ascii="Times New Roman" w:hAnsi="Times New Roman" w:cs="Times New Roman"/>
          <w:sz w:val="24"/>
          <w:szCs w:val="24"/>
        </w:rPr>
        <w:t>Securities = 31397</w:t>
      </w:r>
    </w:p>
    <w:p w14:paraId="61E0BEFC" w14:textId="3091A400" w:rsidR="00B20F93" w:rsidRPr="00C42B31" w:rsidRDefault="002F04B3" w:rsidP="00C42B31">
      <w:pPr>
        <w:spacing w:line="480" w:lineRule="auto"/>
        <w:jc w:val="both"/>
        <w:rPr>
          <w:rFonts w:ascii="Times New Roman" w:hAnsi="Times New Roman" w:cs="Times New Roman"/>
          <w:sz w:val="24"/>
          <w:szCs w:val="24"/>
        </w:rPr>
      </w:pPr>
      <w:r w:rsidRPr="00C42B31">
        <w:rPr>
          <w:rFonts w:ascii="Times New Roman" w:hAnsi="Times New Roman" w:cs="Times New Roman"/>
          <w:sz w:val="24"/>
          <w:szCs w:val="24"/>
        </w:rPr>
        <w:t xml:space="preserve">                                    = </w:t>
      </w:r>
      <w:r w:rsidR="00B20F93" w:rsidRPr="00C42B31">
        <w:rPr>
          <w:rFonts w:ascii="Times New Roman" w:hAnsi="Times New Roman" w:cs="Times New Roman"/>
          <w:sz w:val="24"/>
          <w:szCs w:val="24"/>
        </w:rPr>
        <w:t>23909+14039+31397/</w:t>
      </w:r>
      <w:r w:rsidRPr="00C42B31">
        <w:rPr>
          <w:rFonts w:ascii="Times New Roman" w:hAnsi="Times New Roman" w:cs="Times New Roman"/>
          <w:sz w:val="24"/>
          <w:szCs w:val="24"/>
        </w:rPr>
        <w:t xml:space="preserve"> 21135</w:t>
      </w:r>
    </w:p>
    <w:p w14:paraId="5856C6FD" w14:textId="56C51A4E" w:rsidR="002F04B3" w:rsidRPr="00C42B31" w:rsidRDefault="002F04B3" w:rsidP="00C42B31">
      <w:pPr>
        <w:spacing w:line="480" w:lineRule="auto"/>
        <w:jc w:val="both"/>
        <w:rPr>
          <w:rFonts w:ascii="Times New Roman" w:hAnsi="Times New Roman" w:cs="Times New Roman"/>
          <w:sz w:val="24"/>
          <w:szCs w:val="24"/>
        </w:rPr>
      </w:pPr>
      <w:r w:rsidRPr="00C42B31">
        <w:rPr>
          <w:rFonts w:ascii="Times New Roman" w:hAnsi="Times New Roman" w:cs="Times New Roman"/>
          <w:sz w:val="24"/>
          <w:szCs w:val="24"/>
        </w:rPr>
        <w:t xml:space="preserve">                                    = 3.2</w:t>
      </w:r>
    </w:p>
    <w:p w14:paraId="3D89A19E" w14:textId="00C7EA47" w:rsidR="00E52F81" w:rsidRPr="00C42B31" w:rsidRDefault="00E52F81" w:rsidP="00C42B31">
      <w:pPr>
        <w:spacing w:line="480" w:lineRule="auto"/>
        <w:jc w:val="both"/>
        <w:rPr>
          <w:rFonts w:ascii="Times New Roman" w:hAnsi="Times New Roman" w:cs="Times New Roman"/>
          <w:sz w:val="24"/>
          <w:szCs w:val="24"/>
        </w:rPr>
      </w:pPr>
      <w:r w:rsidRPr="00C42B31">
        <w:rPr>
          <w:rFonts w:ascii="Times New Roman" w:hAnsi="Times New Roman" w:cs="Times New Roman"/>
          <w:sz w:val="24"/>
          <w:szCs w:val="24"/>
        </w:rPr>
        <w:t>2020</w:t>
      </w:r>
    </w:p>
    <w:p w14:paraId="352BB29E" w14:textId="248EA372" w:rsidR="00E52F81" w:rsidRPr="00C42B31" w:rsidRDefault="00E52F81" w:rsidP="00C42B31">
      <w:pPr>
        <w:spacing w:line="480" w:lineRule="auto"/>
        <w:jc w:val="both"/>
        <w:rPr>
          <w:rFonts w:ascii="Times New Roman" w:hAnsi="Times New Roman" w:cs="Times New Roman"/>
          <w:sz w:val="24"/>
          <w:szCs w:val="24"/>
        </w:rPr>
      </w:pPr>
      <w:r w:rsidRPr="00C42B31">
        <w:rPr>
          <w:rFonts w:ascii="Times New Roman" w:hAnsi="Times New Roman" w:cs="Times New Roman"/>
          <w:sz w:val="24"/>
          <w:szCs w:val="24"/>
        </w:rPr>
        <w:t>Cash &amp; Cash Equivalents = 6488 + 11088</w:t>
      </w:r>
    </w:p>
    <w:p w14:paraId="02EB3E23" w14:textId="3C8B2682" w:rsidR="00E52F81" w:rsidRPr="00C42B31" w:rsidRDefault="00E52F81" w:rsidP="00C42B31">
      <w:pPr>
        <w:spacing w:line="480" w:lineRule="auto"/>
        <w:jc w:val="both"/>
        <w:rPr>
          <w:rFonts w:ascii="Times New Roman" w:hAnsi="Times New Roman" w:cs="Times New Roman"/>
          <w:sz w:val="24"/>
          <w:szCs w:val="24"/>
        </w:rPr>
      </w:pPr>
      <w:r w:rsidRPr="00C42B31">
        <w:rPr>
          <w:rFonts w:ascii="Times New Roman" w:hAnsi="Times New Roman" w:cs="Times New Roman"/>
          <w:sz w:val="24"/>
          <w:szCs w:val="24"/>
        </w:rPr>
        <w:t>Accounts Receivable</w:t>
      </w:r>
      <w:r w:rsidR="0007645C" w:rsidRPr="00C42B31">
        <w:rPr>
          <w:rFonts w:ascii="Times New Roman" w:hAnsi="Times New Roman" w:cs="Times New Roman"/>
          <w:sz w:val="24"/>
          <w:szCs w:val="24"/>
        </w:rPr>
        <w:t xml:space="preserve"> = 11335</w:t>
      </w:r>
    </w:p>
    <w:p w14:paraId="5EC9CB38" w14:textId="123E8015" w:rsidR="0007645C" w:rsidRPr="00C42B31" w:rsidRDefault="0007645C" w:rsidP="00C42B31">
      <w:pPr>
        <w:spacing w:line="480" w:lineRule="auto"/>
        <w:jc w:val="both"/>
        <w:rPr>
          <w:rFonts w:ascii="Times New Roman" w:hAnsi="Times New Roman" w:cs="Times New Roman"/>
          <w:sz w:val="24"/>
          <w:szCs w:val="24"/>
        </w:rPr>
      </w:pPr>
      <w:r w:rsidRPr="00C42B31">
        <w:rPr>
          <w:rFonts w:ascii="Times New Roman" w:hAnsi="Times New Roman" w:cs="Times New Roman"/>
          <w:sz w:val="24"/>
          <w:szCs w:val="24"/>
        </w:rPr>
        <w:lastRenderedPageBreak/>
        <w:t>Marketable Securities = 44378</w:t>
      </w:r>
    </w:p>
    <w:p w14:paraId="40731FCD" w14:textId="7DC39946" w:rsidR="0007645C" w:rsidRPr="00C42B31" w:rsidRDefault="0007645C" w:rsidP="00C42B31">
      <w:pPr>
        <w:spacing w:line="480" w:lineRule="auto"/>
        <w:jc w:val="both"/>
        <w:rPr>
          <w:rFonts w:ascii="Times New Roman" w:hAnsi="Times New Roman" w:cs="Times New Roman"/>
          <w:sz w:val="24"/>
          <w:szCs w:val="24"/>
        </w:rPr>
      </w:pPr>
      <w:r w:rsidRPr="00C42B31">
        <w:rPr>
          <w:rFonts w:ascii="Times New Roman" w:hAnsi="Times New Roman" w:cs="Times New Roman"/>
          <w:sz w:val="24"/>
          <w:szCs w:val="24"/>
        </w:rPr>
        <w:t xml:space="preserve">                                    = 6488+11088+</w:t>
      </w:r>
      <w:r w:rsidR="008C7416" w:rsidRPr="00C42B31">
        <w:rPr>
          <w:rFonts w:ascii="Times New Roman" w:hAnsi="Times New Roman" w:cs="Times New Roman"/>
          <w:sz w:val="24"/>
          <w:szCs w:val="24"/>
        </w:rPr>
        <w:t>11335+44378/14981</w:t>
      </w:r>
    </w:p>
    <w:p w14:paraId="451E87A4" w14:textId="0466B403" w:rsidR="00051E5C" w:rsidRPr="00DC23BB" w:rsidRDefault="008C7416" w:rsidP="00C42B31">
      <w:pPr>
        <w:spacing w:line="480" w:lineRule="auto"/>
        <w:jc w:val="both"/>
        <w:rPr>
          <w:rFonts w:ascii="Times New Roman" w:hAnsi="Times New Roman" w:cs="Times New Roman"/>
          <w:sz w:val="24"/>
          <w:szCs w:val="24"/>
        </w:rPr>
      </w:pPr>
      <w:r w:rsidRPr="00C42B31">
        <w:rPr>
          <w:rFonts w:ascii="Times New Roman" w:hAnsi="Times New Roman" w:cs="Times New Roman"/>
          <w:sz w:val="24"/>
          <w:szCs w:val="24"/>
        </w:rPr>
        <w:t xml:space="preserve">                                    = 4.89</w:t>
      </w:r>
    </w:p>
    <w:p w14:paraId="0E414A24" w14:textId="55332886" w:rsidR="00051E5C" w:rsidRPr="00C42B31" w:rsidRDefault="00051E5C" w:rsidP="00C42B31">
      <w:pPr>
        <w:pStyle w:val="ListParagraph"/>
        <w:numPr>
          <w:ilvl w:val="0"/>
          <w:numId w:val="13"/>
        </w:numPr>
        <w:spacing w:line="480" w:lineRule="auto"/>
        <w:jc w:val="both"/>
        <w:rPr>
          <w:rFonts w:ascii="Times New Roman" w:hAnsi="Times New Roman" w:cs="Times New Roman"/>
          <w:sz w:val="24"/>
          <w:szCs w:val="24"/>
        </w:rPr>
      </w:pPr>
      <w:r w:rsidRPr="00C42B31">
        <w:rPr>
          <w:rFonts w:ascii="Times New Roman" w:hAnsi="Times New Roman" w:cs="Times New Roman"/>
          <w:sz w:val="24"/>
          <w:szCs w:val="24"/>
        </w:rPr>
        <w:t>ASSET MANAGEMENT:</w:t>
      </w:r>
    </w:p>
    <w:p w14:paraId="0CE3E9B4" w14:textId="484E2AFB" w:rsidR="009C7385" w:rsidRPr="00C42B31" w:rsidRDefault="009C7385" w:rsidP="00C42B31">
      <w:pPr>
        <w:pStyle w:val="ListParagraph"/>
        <w:spacing w:line="480" w:lineRule="auto"/>
        <w:jc w:val="both"/>
        <w:rPr>
          <w:rFonts w:ascii="Times New Roman" w:hAnsi="Times New Roman" w:cs="Times New Roman"/>
          <w:sz w:val="24"/>
          <w:szCs w:val="24"/>
        </w:rPr>
      </w:pPr>
      <w:r w:rsidRPr="00C42B31">
        <w:rPr>
          <w:rFonts w:ascii="Times New Roman" w:hAnsi="Times New Roman" w:cs="Times New Roman"/>
          <w:sz w:val="24"/>
          <w:szCs w:val="24"/>
        </w:rPr>
        <w:t xml:space="preserve">                                                             FY 2020          FY 2021</w:t>
      </w:r>
    </w:p>
    <w:p w14:paraId="1524C065" w14:textId="77777777" w:rsidR="00B127DB" w:rsidRPr="00C42B31" w:rsidRDefault="009C7385" w:rsidP="00C42B31">
      <w:pPr>
        <w:pStyle w:val="ListParagraph"/>
        <w:spacing w:line="480" w:lineRule="auto"/>
        <w:jc w:val="both"/>
        <w:rPr>
          <w:rFonts w:ascii="Times New Roman" w:hAnsi="Times New Roman" w:cs="Times New Roman"/>
          <w:sz w:val="24"/>
          <w:szCs w:val="24"/>
        </w:rPr>
      </w:pPr>
      <w:r w:rsidRPr="00C42B31">
        <w:rPr>
          <w:rFonts w:ascii="Times New Roman" w:hAnsi="Times New Roman" w:cs="Times New Roman"/>
          <w:sz w:val="24"/>
          <w:szCs w:val="24"/>
        </w:rPr>
        <w:t>Total Asset Turnover:</w:t>
      </w:r>
    </w:p>
    <w:p w14:paraId="1E896101" w14:textId="745CE168" w:rsidR="009C7385" w:rsidRPr="00C42B31" w:rsidRDefault="0017195E" w:rsidP="00C42B31">
      <w:pPr>
        <w:pStyle w:val="ListParagraph"/>
        <w:spacing w:line="480" w:lineRule="auto"/>
        <w:jc w:val="both"/>
        <w:rPr>
          <w:rFonts w:ascii="Times New Roman" w:hAnsi="Times New Roman" w:cs="Times New Roman"/>
          <w:sz w:val="24"/>
          <w:szCs w:val="24"/>
        </w:rPr>
      </w:pPr>
      <w:r w:rsidRPr="00C42B31">
        <w:rPr>
          <w:rFonts w:ascii="Times New Roman" w:hAnsi="Times New Roman" w:cs="Times New Roman"/>
          <w:sz w:val="24"/>
          <w:szCs w:val="24"/>
        </w:rPr>
        <w:t>Facebook</w:t>
      </w:r>
      <w:r w:rsidR="009C7385" w:rsidRPr="00C42B31">
        <w:rPr>
          <w:rFonts w:ascii="Times New Roman" w:hAnsi="Times New Roman" w:cs="Times New Roman"/>
          <w:sz w:val="24"/>
          <w:szCs w:val="24"/>
        </w:rPr>
        <w:t xml:space="preserve">                             </w:t>
      </w:r>
      <w:r w:rsidRPr="00C42B31">
        <w:rPr>
          <w:rFonts w:ascii="Times New Roman" w:hAnsi="Times New Roman" w:cs="Times New Roman"/>
          <w:sz w:val="24"/>
          <w:szCs w:val="24"/>
        </w:rPr>
        <w:t xml:space="preserve">                   </w:t>
      </w:r>
      <w:r w:rsidR="009C7385" w:rsidRPr="00C42B31">
        <w:rPr>
          <w:rFonts w:ascii="Times New Roman" w:hAnsi="Times New Roman" w:cs="Times New Roman"/>
          <w:sz w:val="24"/>
          <w:szCs w:val="24"/>
        </w:rPr>
        <w:t>0.</w:t>
      </w:r>
      <w:r w:rsidR="00B72A08" w:rsidRPr="00C42B31">
        <w:rPr>
          <w:rFonts w:ascii="Times New Roman" w:hAnsi="Times New Roman" w:cs="Times New Roman"/>
          <w:sz w:val="24"/>
          <w:szCs w:val="24"/>
        </w:rPr>
        <w:t>20</w:t>
      </w:r>
      <w:r w:rsidR="009C7385" w:rsidRPr="00C42B31">
        <w:rPr>
          <w:rFonts w:ascii="Times New Roman" w:hAnsi="Times New Roman" w:cs="Times New Roman"/>
          <w:sz w:val="24"/>
          <w:szCs w:val="24"/>
        </w:rPr>
        <w:t xml:space="preserve">                  0.</w:t>
      </w:r>
      <w:r w:rsidR="00B72A08" w:rsidRPr="00C42B31">
        <w:rPr>
          <w:rFonts w:ascii="Times New Roman" w:hAnsi="Times New Roman" w:cs="Times New Roman"/>
          <w:sz w:val="24"/>
          <w:szCs w:val="24"/>
        </w:rPr>
        <w:t>28</w:t>
      </w:r>
    </w:p>
    <w:p w14:paraId="175B2933" w14:textId="77777777" w:rsidR="009C7385" w:rsidRPr="00C42B31" w:rsidRDefault="009C7385" w:rsidP="00C42B31">
      <w:pPr>
        <w:pStyle w:val="ListParagraph"/>
        <w:spacing w:line="480" w:lineRule="auto"/>
        <w:jc w:val="both"/>
        <w:rPr>
          <w:rFonts w:ascii="Times New Roman" w:hAnsi="Times New Roman" w:cs="Times New Roman"/>
          <w:sz w:val="24"/>
          <w:szCs w:val="24"/>
        </w:rPr>
      </w:pPr>
      <w:r w:rsidRPr="00C42B31">
        <w:rPr>
          <w:rFonts w:ascii="Times New Roman" w:hAnsi="Times New Roman" w:cs="Times New Roman"/>
          <w:sz w:val="24"/>
          <w:szCs w:val="24"/>
        </w:rPr>
        <w:t xml:space="preserve"> </w:t>
      </w:r>
    </w:p>
    <w:p w14:paraId="1F484818" w14:textId="7C539897" w:rsidR="009C7385" w:rsidRPr="00C42B31" w:rsidRDefault="0017195E" w:rsidP="00C42B31">
      <w:pPr>
        <w:pStyle w:val="ListParagraph"/>
        <w:spacing w:line="480" w:lineRule="auto"/>
        <w:jc w:val="both"/>
        <w:rPr>
          <w:rFonts w:ascii="Times New Roman" w:hAnsi="Times New Roman" w:cs="Times New Roman"/>
          <w:sz w:val="24"/>
          <w:szCs w:val="24"/>
        </w:rPr>
      </w:pPr>
      <w:r w:rsidRPr="00C42B31">
        <w:rPr>
          <w:rFonts w:ascii="Times New Roman" w:hAnsi="Times New Roman" w:cs="Times New Roman"/>
          <w:sz w:val="24"/>
          <w:szCs w:val="24"/>
        </w:rPr>
        <w:t>Amazon</w:t>
      </w:r>
      <w:r w:rsidR="009C7385" w:rsidRPr="00C42B31">
        <w:rPr>
          <w:rFonts w:ascii="Times New Roman" w:hAnsi="Times New Roman" w:cs="Times New Roman"/>
          <w:sz w:val="24"/>
          <w:szCs w:val="24"/>
        </w:rPr>
        <w:t xml:space="preserve">                          </w:t>
      </w:r>
      <w:r w:rsidRPr="00C42B31">
        <w:rPr>
          <w:rFonts w:ascii="Times New Roman" w:hAnsi="Times New Roman" w:cs="Times New Roman"/>
          <w:sz w:val="24"/>
          <w:szCs w:val="24"/>
        </w:rPr>
        <w:t xml:space="preserve">                        </w:t>
      </w:r>
      <w:r w:rsidR="0091626F" w:rsidRPr="00C42B31">
        <w:rPr>
          <w:rFonts w:ascii="Times New Roman" w:hAnsi="Times New Roman" w:cs="Times New Roman"/>
          <w:sz w:val="24"/>
          <w:szCs w:val="24"/>
        </w:rPr>
        <w:t>0.07</w:t>
      </w:r>
      <w:r w:rsidR="009C7385" w:rsidRPr="00C42B31">
        <w:rPr>
          <w:rFonts w:ascii="Times New Roman" w:hAnsi="Times New Roman" w:cs="Times New Roman"/>
          <w:sz w:val="24"/>
          <w:szCs w:val="24"/>
        </w:rPr>
        <w:tab/>
        <w:t xml:space="preserve">             </w:t>
      </w:r>
      <w:r w:rsidR="00E552B4">
        <w:rPr>
          <w:rFonts w:ascii="Times New Roman" w:hAnsi="Times New Roman" w:cs="Times New Roman"/>
          <w:sz w:val="24"/>
          <w:szCs w:val="24"/>
        </w:rPr>
        <w:t xml:space="preserve">  </w:t>
      </w:r>
      <w:r w:rsidR="0091626F" w:rsidRPr="00C42B31">
        <w:rPr>
          <w:rFonts w:ascii="Times New Roman" w:hAnsi="Times New Roman" w:cs="Times New Roman"/>
          <w:sz w:val="24"/>
          <w:szCs w:val="24"/>
        </w:rPr>
        <w:t>0.09</w:t>
      </w:r>
      <w:r w:rsidR="009C7385" w:rsidRPr="00C42B31">
        <w:rPr>
          <w:rFonts w:ascii="Times New Roman" w:hAnsi="Times New Roman" w:cs="Times New Roman"/>
          <w:sz w:val="24"/>
          <w:szCs w:val="24"/>
        </w:rPr>
        <w:tab/>
        <w:t xml:space="preserve"> </w:t>
      </w:r>
    </w:p>
    <w:p w14:paraId="33028DE5" w14:textId="77777777" w:rsidR="009C7385" w:rsidRPr="00C42B31" w:rsidRDefault="009C7385" w:rsidP="00C42B31">
      <w:pPr>
        <w:pStyle w:val="ListParagraph"/>
        <w:spacing w:line="480" w:lineRule="auto"/>
        <w:jc w:val="both"/>
        <w:rPr>
          <w:rFonts w:ascii="Times New Roman" w:hAnsi="Times New Roman" w:cs="Times New Roman"/>
          <w:sz w:val="24"/>
          <w:szCs w:val="24"/>
        </w:rPr>
      </w:pPr>
    </w:p>
    <w:p w14:paraId="5FA3A4DB" w14:textId="77777777" w:rsidR="0017195E" w:rsidRPr="00C42B31" w:rsidRDefault="009C7385" w:rsidP="00C42B31">
      <w:pPr>
        <w:pStyle w:val="ListParagraph"/>
        <w:spacing w:line="480" w:lineRule="auto"/>
        <w:jc w:val="both"/>
        <w:rPr>
          <w:rFonts w:ascii="Times New Roman" w:hAnsi="Times New Roman" w:cs="Times New Roman"/>
          <w:sz w:val="24"/>
          <w:szCs w:val="24"/>
        </w:rPr>
      </w:pPr>
      <w:r w:rsidRPr="00C42B31">
        <w:rPr>
          <w:rFonts w:ascii="Times New Roman" w:hAnsi="Times New Roman" w:cs="Times New Roman"/>
          <w:sz w:val="24"/>
          <w:szCs w:val="24"/>
        </w:rPr>
        <w:t>Average Collection Period:</w:t>
      </w:r>
    </w:p>
    <w:p w14:paraId="040A677B" w14:textId="2E11CDAC" w:rsidR="009C7385" w:rsidRPr="00C42B31" w:rsidRDefault="0017195E" w:rsidP="00C42B31">
      <w:pPr>
        <w:pStyle w:val="ListParagraph"/>
        <w:spacing w:line="480" w:lineRule="auto"/>
        <w:jc w:val="both"/>
        <w:rPr>
          <w:rFonts w:ascii="Times New Roman" w:hAnsi="Times New Roman" w:cs="Times New Roman"/>
          <w:sz w:val="24"/>
          <w:szCs w:val="24"/>
        </w:rPr>
      </w:pPr>
      <w:r w:rsidRPr="00C42B31">
        <w:rPr>
          <w:rFonts w:ascii="Times New Roman" w:hAnsi="Times New Roman" w:cs="Times New Roman"/>
          <w:sz w:val="24"/>
          <w:szCs w:val="24"/>
        </w:rPr>
        <w:t>Facebook</w:t>
      </w:r>
      <w:r w:rsidR="009C7385" w:rsidRPr="00C42B31">
        <w:rPr>
          <w:rFonts w:ascii="Times New Roman" w:hAnsi="Times New Roman" w:cs="Times New Roman"/>
          <w:sz w:val="24"/>
          <w:szCs w:val="24"/>
        </w:rPr>
        <w:t xml:space="preserve">                    </w:t>
      </w:r>
      <w:r w:rsidR="00C4568F" w:rsidRPr="00C42B31">
        <w:rPr>
          <w:rFonts w:ascii="Times New Roman" w:hAnsi="Times New Roman" w:cs="Times New Roman"/>
          <w:sz w:val="24"/>
          <w:szCs w:val="24"/>
        </w:rPr>
        <w:t xml:space="preserve">                          </w:t>
      </w:r>
      <w:r w:rsidR="00E552B4">
        <w:rPr>
          <w:rFonts w:ascii="Times New Roman" w:hAnsi="Times New Roman" w:cs="Times New Roman"/>
          <w:sz w:val="24"/>
          <w:szCs w:val="24"/>
        </w:rPr>
        <w:t xml:space="preserve"> </w:t>
      </w:r>
      <w:r w:rsidR="00C4568F" w:rsidRPr="00C42B31">
        <w:rPr>
          <w:rFonts w:ascii="Times New Roman" w:hAnsi="Times New Roman" w:cs="Times New Roman"/>
          <w:sz w:val="24"/>
          <w:szCs w:val="24"/>
        </w:rPr>
        <w:t xml:space="preserve"> </w:t>
      </w:r>
      <w:r w:rsidR="009C7385" w:rsidRPr="00C42B31">
        <w:rPr>
          <w:rFonts w:ascii="Times New Roman" w:hAnsi="Times New Roman" w:cs="Times New Roman"/>
          <w:sz w:val="24"/>
          <w:szCs w:val="24"/>
        </w:rPr>
        <w:t xml:space="preserve">0.75                  0.89 </w:t>
      </w:r>
    </w:p>
    <w:p w14:paraId="1E3092A2" w14:textId="77777777" w:rsidR="009C7385" w:rsidRPr="00C42B31" w:rsidRDefault="009C7385" w:rsidP="00C42B31">
      <w:pPr>
        <w:pStyle w:val="ListParagraph"/>
        <w:spacing w:line="480" w:lineRule="auto"/>
        <w:jc w:val="both"/>
        <w:rPr>
          <w:rFonts w:ascii="Times New Roman" w:hAnsi="Times New Roman" w:cs="Times New Roman"/>
          <w:sz w:val="24"/>
          <w:szCs w:val="24"/>
        </w:rPr>
      </w:pPr>
    </w:p>
    <w:p w14:paraId="48760620" w14:textId="7C0BF9DA" w:rsidR="009C7385" w:rsidRPr="00C42B31" w:rsidRDefault="003A0564" w:rsidP="00C42B31">
      <w:pPr>
        <w:pStyle w:val="ListParagraph"/>
        <w:spacing w:line="480" w:lineRule="auto"/>
        <w:jc w:val="both"/>
        <w:rPr>
          <w:rFonts w:ascii="Times New Roman" w:hAnsi="Times New Roman" w:cs="Times New Roman"/>
          <w:sz w:val="24"/>
          <w:szCs w:val="24"/>
        </w:rPr>
      </w:pPr>
      <w:r w:rsidRPr="00C42B31">
        <w:rPr>
          <w:rFonts w:ascii="Times New Roman" w:hAnsi="Times New Roman" w:cs="Times New Roman"/>
          <w:sz w:val="24"/>
          <w:szCs w:val="24"/>
        </w:rPr>
        <w:t>Amazon</w:t>
      </w:r>
      <w:r w:rsidR="009C7385" w:rsidRPr="00C42B31">
        <w:rPr>
          <w:rFonts w:ascii="Times New Roman" w:hAnsi="Times New Roman" w:cs="Times New Roman"/>
          <w:sz w:val="24"/>
          <w:szCs w:val="24"/>
        </w:rPr>
        <w:tab/>
        <w:t xml:space="preserve">                               </w:t>
      </w:r>
      <w:r w:rsidRPr="00C42B31">
        <w:rPr>
          <w:rFonts w:ascii="Times New Roman" w:hAnsi="Times New Roman" w:cs="Times New Roman"/>
          <w:sz w:val="24"/>
          <w:szCs w:val="24"/>
        </w:rPr>
        <w:t xml:space="preserve">         </w:t>
      </w:r>
      <w:r w:rsidR="009C7385" w:rsidRPr="00C42B31">
        <w:rPr>
          <w:rFonts w:ascii="Times New Roman" w:hAnsi="Times New Roman" w:cs="Times New Roman"/>
          <w:sz w:val="24"/>
          <w:szCs w:val="24"/>
        </w:rPr>
        <w:t>1.4                   1.3</w:t>
      </w:r>
    </w:p>
    <w:p w14:paraId="52497F06" w14:textId="519E00A4" w:rsidR="005412AD" w:rsidRDefault="00FB726E" w:rsidP="00C42B31">
      <w:pPr>
        <w:spacing w:line="480" w:lineRule="auto"/>
        <w:jc w:val="both"/>
        <w:rPr>
          <w:rFonts w:ascii="Times New Roman" w:hAnsi="Times New Roman" w:cs="Times New Roman"/>
          <w:sz w:val="24"/>
          <w:szCs w:val="24"/>
        </w:rPr>
      </w:pPr>
      <w:r w:rsidRPr="00FB726E">
        <w:rPr>
          <w:rFonts w:ascii="Times New Roman" w:hAnsi="Times New Roman" w:cs="Times New Roman"/>
          <w:sz w:val="24"/>
          <w:szCs w:val="24"/>
        </w:rPr>
        <w:t xml:space="preserve">For companies of all sizes and in all sectors, asset management makes it simple to keep track of </w:t>
      </w:r>
      <w:proofErr w:type="gramStart"/>
      <w:r w:rsidRPr="00FB726E">
        <w:rPr>
          <w:rFonts w:ascii="Times New Roman" w:hAnsi="Times New Roman" w:cs="Times New Roman"/>
          <w:sz w:val="24"/>
          <w:szCs w:val="24"/>
        </w:rPr>
        <w:t>all of</w:t>
      </w:r>
      <w:proofErr w:type="gramEnd"/>
      <w:r w:rsidRPr="00FB726E">
        <w:rPr>
          <w:rFonts w:ascii="Times New Roman" w:hAnsi="Times New Roman" w:cs="Times New Roman"/>
          <w:sz w:val="24"/>
          <w:szCs w:val="24"/>
        </w:rPr>
        <w:t xml:space="preserve"> their assets, whether they are liquid or fixed. The location of the assets, their intended usage, and whether any alterations have been </w:t>
      </w:r>
      <w:r w:rsidR="002B3DE8">
        <w:rPr>
          <w:rFonts w:ascii="Times New Roman" w:hAnsi="Times New Roman" w:cs="Times New Roman"/>
          <w:sz w:val="24"/>
          <w:szCs w:val="24"/>
        </w:rPr>
        <w:t>made</w:t>
      </w:r>
      <w:r w:rsidRPr="00FB726E">
        <w:rPr>
          <w:rFonts w:ascii="Times New Roman" w:hAnsi="Times New Roman" w:cs="Times New Roman"/>
          <w:sz w:val="24"/>
          <w:szCs w:val="24"/>
        </w:rPr>
        <w:t xml:space="preserve"> will all be known to the staff</w:t>
      </w:r>
      <w:r w:rsidR="00475A5B">
        <w:rPr>
          <w:rFonts w:ascii="Times New Roman" w:hAnsi="Times New Roman" w:cs="Times New Roman"/>
          <w:sz w:val="24"/>
          <w:szCs w:val="24"/>
        </w:rPr>
        <w:t xml:space="preserve">. </w:t>
      </w:r>
      <w:r w:rsidRPr="00FB726E">
        <w:rPr>
          <w:rFonts w:ascii="Times New Roman" w:hAnsi="Times New Roman" w:cs="Times New Roman"/>
          <w:sz w:val="24"/>
          <w:szCs w:val="24"/>
        </w:rPr>
        <w:t>Employees are more likely to return assets on time and in the right location if you use asset management to keep them accountable when they use them.</w:t>
      </w:r>
      <w:r w:rsidR="00F615E0">
        <w:rPr>
          <w:rFonts w:ascii="Times New Roman" w:hAnsi="Times New Roman" w:cs="Times New Roman"/>
          <w:sz w:val="24"/>
          <w:szCs w:val="24"/>
        </w:rPr>
        <w:t xml:space="preserve"> </w:t>
      </w:r>
      <w:r w:rsidR="005412AD" w:rsidRPr="005412AD">
        <w:rPr>
          <w:rFonts w:ascii="Times New Roman" w:hAnsi="Times New Roman" w:cs="Times New Roman"/>
          <w:sz w:val="24"/>
          <w:szCs w:val="24"/>
        </w:rPr>
        <w:t>Compared to Amazon, Facebook has a higher asset turnover rate. But in a year, Amazon's revenue climbed by 0.02%. With regards to the Average Collection Period, Facebook has the shortest collection period in 2020, which is 0.75. It provided a 0.89 for the year 2021.</w:t>
      </w:r>
    </w:p>
    <w:p w14:paraId="07C012D4" w14:textId="5DE26BAC" w:rsidR="00D86ECF" w:rsidRPr="00C42B31" w:rsidRDefault="00BB56A0" w:rsidP="00C42B31">
      <w:pPr>
        <w:spacing w:line="480" w:lineRule="auto"/>
        <w:jc w:val="both"/>
        <w:rPr>
          <w:rFonts w:ascii="Times New Roman" w:hAnsi="Times New Roman" w:cs="Times New Roman"/>
          <w:sz w:val="24"/>
          <w:szCs w:val="24"/>
        </w:rPr>
      </w:pPr>
      <w:r w:rsidRPr="00C42B31">
        <w:rPr>
          <w:rFonts w:ascii="Times New Roman" w:hAnsi="Times New Roman" w:cs="Times New Roman"/>
          <w:sz w:val="24"/>
          <w:szCs w:val="24"/>
        </w:rPr>
        <w:lastRenderedPageBreak/>
        <w:t>Total Asset Turnover: Net Sales/ Total Assets</w:t>
      </w:r>
    </w:p>
    <w:p w14:paraId="257E2836" w14:textId="5AE52DE5" w:rsidR="005D331A" w:rsidRPr="00C42B31" w:rsidRDefault="00444D07" w:rsidP="00C42B31">
      <w:pPr>
        <w:spacing w:line="480" w:lineRule="auto"/>
        <w:jc w:val="both"/>
        <w:rPr>
          <w:rFonts w:ascii="Times New Roman" w:hAnsi="Times New Roman" w:cs="Times New Roman"/>
          <w:sz w:val="24"/>
          <w:szCs w:val="24"/>
        </w:rPr>
      </w:pPr>
      <w:r>
        <w:rPr>
          <w:rFonts w:ascii="Times New Roman" w:hAnsi="Times New Roman" w:cs="Times New Roman"/>
          <w:sz w:val="24"/>
          <w:szCs w:val="24"/>
        </w:rPr>
        <w:t>FACEBOOK</w:t>
      </w:r>
      <w:r w:rsidR="005D331A" w:rsidRPr="00C42B31">
        <w:rPr>
          <w:rFonts w:ascii="Times New Roman" w:hAnsi="Times New Roman" w:cs="Times New Roman"/>
          <w:sz w:val="24"/>
          <w:szCs w:val="24"/>
        </w:rPr>
        <w:t>:</w:t>
      </w:r>
    </w:p>
    <w:p w14:paraId="183E77FB" w14:textId="3CBA1A58" w:rsidR="005D331A" w:rsidRPr="00C42B31" w:rsidRDefault="005D331A" w:rsidP="00C42B31">
      <w:pPr>
        <w:spacing w:line="480" w:lineRule="auto"/>
        <w:jc w:val="both"/>
        <w:rPr>
          <w:rFonts w:ascii="Times New Roman" w:hAnsi="Times New Roman" w:cs="Times New Roman"/>
          <w:sz w:val="24"/>
          <w:szCs w:val="24"/>
        </w:rPr>
      </w:pPr>
      <w:r w:rsidRPr="00C42B31">
        <w:rPr>
          <w:rFonts w:ascii="Times New Roman" w:hAnsi="Times New Roman" w:cs="Times New Roman"/>
          <w:sz w:val="24"/>
          <w:szCs w:val="24"/>
        </w:rPr>
        <w:t>2021</w:t>
      </w:r>
    </w:p>
    <w:p w14:paraId="4A6CE431" w14:textId="58A61BE4" w:rsidR="005D331A" w:rsidRPr="00C42B31" w:rsidRDefault="005D331A" w:rsidP="00C42B31">
      <w:pPr>
        <w:spacing w:line="480" w:lineRule="auto"/>
        <w:jc w:val="both"/>
        <w:rPr>
          <w:rFonts w:ascii="Times New Roman" w:hAnsi="Times New Roman" w:cs="Times New Roman"/>
          <w:sz w:val="24"/>
          <w:szCs w:val="24"/>
        </w:rPr>
      </w:pPr>
      <w:r w:rsidRPr="00C42B31">
        <w:rPr>
          <w:rFonts w:ascii="Times New Roman" w:hAnsi="Times New Roman" w:cs="Times New Roman"/>
          <w:sz w:val="24"/>
          <w:szCs w:val="24"/>
        </w:rPr>
        <w:t>Total Assets = 165987</w:t>
      </w:r>
    </w:p>
    <w:p w14:paraId="5763B656" w14:textId="6CD5BFB9" w:rsidR="005D331A" w:rsidRPr="00C42B31" w:rsidRDefault="005D331A" w:rsidP="00C42B31">
      <w:pPr>
        <w:spacing w:line="480" w:lineRule="auto"/>
        <w:jc w:val="both"/>
        <w:rPr>
          <w:rFonts w:ascii="Times New Roman" w:hAnsi="Times New Roman" w:cs="Times New Roman"/>
          <w:sz w:val="24"/>
          <w:szCs w:val="24"/>
        </w:rPr>
      </w:pPr>
      <w:r w:rsidRPr="00C42B31">
        <w:rPr>
          <w:rFonts w:ascii="Times New Roman" w:hAnsi="Times New Roman" w:cs="Times New Roman"/>
          <w:sz w:val="24"/>
          <w:szCs w:val="24"/>
        </w:rPr>
        <w:t>Net Sales</w:t>
      </w:r>
      <w:r w:rsidR="00270C9C" w:rsidRPr="00C42B31">
        <w:rPr>
          <w:rFonts w:ascii="Times New Roman" w:hAnsi="Times New Roman" w:cs="Times New Roman"/>
          <w:sz w:val="24"/>
          <w:szCs w:val="24"/>
        </w:rPr>
        <w:t xml:space="preserve"> = </w:t>
      </w:r>
      <w:r w:rsidR="00303458" w:rsidRPr="00C42B31">
        <w:rPr>
          <w:rFonts w:ascii="Times New Roman" w:hAnsi="Times New Roman" w:cs="Times New Roman"/>
          <w:sz w:val="24"/>
          <w:szCs w:val="24"/>
        </w:rPr>
        <w:t>47284</w:t>
      </w:r>
    </w:p>
    <w:p w14:paraId="45482FEE" w14:textId="4FB9EABB" w:rsidR="00303458" w:rsidRPr="00C42B31" w:rsidRDefault="008A00EE" w:rsidP="00C42B31">
      <w:pPr>
        <w:spacing w:line="480" w:lineRule="auto"/>
        <w:jc w:val="both"/>
        <w:rPr>
          <w:rFonts w:ascii="Times New Roman" w:hAnsi="Times New Roman" w:cs="Times New Roman"/>
          <w:sz w:val="24"/>
          <w:szCs w:val="24"/>
        </w:rPr>
      </w:pPr>
      <w:r w:rsidRPr="00C42B31">
        <w:rPr>
          <w:rFonts w:ascii="Times New Roman" w:hAnsi="Times New Roman" w:cs="Times New Roman"/>
          <w:sz w:val="24"/>
          <w:szCs w:val="24"/>
        </w:rPr>
        <w:t>Facebook Total Asset Turnover for 202</w:t>
      </w:r>
      <w:r w:rsidR="0071706A" w:rsidRPr="00C42B31">
        <w:rPr>
          <w:rFonts w:ascii="Times New Roman" w:hAnsi="Times New Roman" w:cs="Times New Roman"/>
          <w:sz w:val="24"/>
          <w:szCs w:val="24"/>
        </w:rPr>
        <w:t xml:space="preserve">1 </w:t>
      </w:r>
      <w:proofErr w:type="gramStart"/>
      <w:r w:rsidR="0071706A" w:rsidRPr="00C42B31">
        <w:rPr>
          <w:rFonts w:ascii="Times New Roman" w:hAnsi="Times New Roman" w:cs="Times New Roman"/>
          <w:sz w:val="24"/>
          <w:szCs w:val="24"/>
        </w:rPr>
        <w:t xml:space="preserve">is </w:t>
      </w:r>
      <w:r w:rsidRPr="00C42B31">
        <w:rPr>
          <w:rFonts w:ascii="Times New Roman" w:hAnsi="Times New Roman" w:cs="Times New Roman"/>
          <w:sz w:val="24"/>
          <w:szCs w:val="24"/>
        </w:rPr>
        <w:t xml:space="preserve"> </w:t>
      </w:r>
      <w:r w:rsidR="0071706A" w:rsidRPr="00C42B31">
        <w:rPr>
          <w:rFonts w:ascii="Times New Roman" w:hAnsi="Times New Roman" w:cs="Times New Roman"/>
          <w:sz w:val="24"/>
          <w:szCs w:val="24"/>
        </w:rPr>
        <w:t>0.28</w:t>
      </w:r>
      <w:proofErr w:type="gramEnd"/>
    </w:p>
    <w:p w14:paraId="7E87102E" w14:textId="7FB08482" w:rsidR="0071706A" w:rsidRPr="00C42B31" w:rsidRDefault="0071706A" w:rsidP="00C42B31">
      <w:pPr>
        <w:spacing w:line="480" w:lineRule="auto"/>
        <w:jc w:val="both"/>
        <w:rPr>
          <w:rFonts w:ascii="Times New Roman" w:hAnsi="Times New Roman" w:cs="Times New Roman"/>
          <w:sz w:val="24"/>
          <w:szCs w:val="24"/>
        </w:rPr>
      </w:pPr>
      <w:r w:rsidRPr="00C42B31">
        <w:rPr>
          <w:rFonts w:ascii="Times New Roman" w:hAnsi="Times New Roman" w:cs="Times New Roman"/>
          <w:sz w:val="24"/>
          <w:szCs w:val="24"/>
        </w:rPr>
        <w:t>2020</w:t>
      </w:r>
    </w:p>
    <w:p w14:paraId="586B32F2" w14:textId="7DF1E2A6" w:rsidR="0071706A" w:rsidRPr="00C42B31" w:rsidRDefault="0071706A" w:rsidP="00C42B31">
      <w:pPr>
        <w:spacing w:line="480" w:lineRule="auto"/>
        <w:jc w:val="both"/>
        <w:rPr>
          <w:rFonts w:ascii="Times New Roman" w:hAnsi="Times New Roman" w:cs="Times New Roman"/>
          <w:sz w:val="24"/>
          <w:szCs w:val="24"/>
        </w:rPr>
      </w:pPr>
      <w:r w:rsidRPr="00C42B31">
        <w:rPr>
          <w:rFonts w:ascii="Times New Roman" w:hAnsi="Times New Roman" w:cs="Times New Roman"/>
          <w:sz w:val="24"/>
          <w:szCs w:val="24"/>
        </w:rPr>
        <w:t>Total Assets = 159316</w:t>
      </w:r>
    </w:p>
    <w:p w14:paraId="2C7118C4" w14:textId="73301CA8" w:rsidR="0071706A" w:rsidRPr="00C42B31" w:rsidRDefault="0071706A" w:rsidP="00C42B31">
      <w:pPr>
        <w:spacing w:line="480" w:lineRule="auto"/>
        <w:jc w:val="both"/>
        <w:rPr>
          <w:rFonts w:ascii="Times New Roman" w:hAnsi="Times New Roman" w:cs="Times New Roman"/>
          <w:sz w:val="24"/>
          <w:szCs w:val="24"/>
        </w:rPr>
      </w:pPr>
      <w:r w:rsidRPr="00C42B31">
        <w:rPr>
          <w:rFonts w:ascii="Times New Roman" w:hAnsi="Times New Roman" w:cs="Times New Roman"/>
          <w:sz w:val="24"/>
          <w:szCs w:val="24"/>
        </w:rPr>
        <w:t>Net Sales = 33180</w:t>
      </w:r>
    </w:p>
    <w:p w14:paraId="7845C763" w14:textId="1A5BB883" w:rsidR="0071706A" w:rsidRPr="00C42B31" w:rsidRDefault="0071706A" w:rsidP="00C42B31">
      <w:pPr>
        <w:spacing w:line="480" w:lineRule="auto"/>
        <w:jc w:val="both"/>
        <w:rPr>
          <w:rFonts w:ascii="Times New Roman" w:hAnsi="Times New Roman" w:cs="Times New Roman"/>
          <w:sz w:val="24"/>
          <w:szCs w:val="24"/>
        </w:rPr>
      </w:pPr>
      <w:r w:rsidRPr="00C42B31">
        <w:rPr>
          <w:rFonts w:ascii="Times New Roman" w:hAnsi="Times New Roman" w:cs="Times New Roman"/>
          <w:sz w:val="24"/>
          <w:szCs w:val="24"/>
        </w:rPr>
        <w:t>Facebook Total Asset Turnover for 2020 is 0.20</w:t>
      </w:r>
    </w:p>
    <w:p w14:paraId="7427ECC2" w14:textId="5F541E5E" w:rsidR="0071706A" w:rsidRPr="00C42B31" w:rsidRDefault="00444D07" w:rsidP="00C42B31">
      <w:pPr>
        <w:spacing w:line="480" w:lineRule="auto"/>
        <w:jc w:val="both"/>
        <w:rPr>
          <w:rFonts w:ascii="Times New Roman" w:hAnsi="Times New Roman" w:cs="Times New Roman"/>
          <w:sz w:val="24"/>
          <w:szCs w:val="24"/>
        </w:rPr>
      </w:pPr>
      <w:r>
        <w:rPr>
          <w:rFonts w:ascii="Times New Roman" w:hAnsi="Times New Roman" w:cs="Times New Roman"/>
          <w:sz w:val="24"/>
          <w:szCs w:val="24"/>
        </w:rPr>
        <w:t>AMAZON:</w:t>
      </w:r>
    </w:p>
    <w:p w14:paraId="3467CEF3" w14:textId="6101E94D" w:rsidR="001F1F6B" w:rsidRPr="00C42B31" w:rsidRDefault="001F1F6B" w:rsidP="00C42B31">
      <w:pPr>
        <w:spacing w:line="480" w:lineRule="auto"/>
        <w:jc w:val="both"/>
        <w:rPr>
          <w:rFonts w:ascii="Times New Roman" w:hAnsi="Times New Roman" w:cs="Times New Roman"/>
          <w:sz w:val="24"/>
          <w:szCs w:val="24"/>
        </w:rPr>
      </w:pPr>
      <w:r w:rsidRPr="00C42B31">
        <w:rPr>
          <w:rFonts w:ascii="Times New Roman" w:hAnsi="Times New Roman" w:cs="Times New Roman"/>
          <w:sz w:val="24"/>
          <w:szCs w:val="24"/>
        </w:rPr>
        <w:t>2021</w:t>
      </w:r>
    </w:p>
    <w:p w14:paraId="7CC0566A" w14:textId="1E95379A" w:rsidR="001F1F6B" w:rsidRPr="00C42B31" w:rsidRDefault="001F1F6B" w:rsidP="00C42B31">
      <w:pPr>
        <w:spacing w:line="480" w:lineRule="auto"/>
        <w:jc w:val="both"/>
        <w:rPr>
          <w:rFonts w:ascii="Times New Roman" w:hAnsi="Times New Roman" w:cs="Times New Roman"/>
          <w:sz w:val="24"/>
          <w:szCs w:val="24"/>
        </w:rPr>
      </w:pPr>
      <w:r w:rsidRPr="00C42B31">
        <w:rPr>
          <w:rFonts w:ascii="Times New Roman" w:hAnsi="Times New Roman" w:cs="Times New Roman"/>
          <w:sz w:val="24"/>
          <w:szCs w:val="24"/>
        </w:rPr>
        <w:t>Total Assets = 420549</w:t>
      </w:r>
    </w:p>
    <w:p w14:paraId="7C35BD3B" w14:textId="00E59ACA" w:rsidR="001F1F6B" w:rsidRPr="00C42B31" w:rsidRDefault="001F1F6B" w:rsidP="00C42B31">
      <w:pPr>
        <w:spacing w:line="480" w:lineRule="auto"/>
        <w:jc w:val="both"/>
        <w:rPr>
          <w:rFonts w:ascii="Times New Roman" w:hAnsi="Times New Roman" w:cs="Times New Roman"/>
          <w:sz w:val="24"/>
          <w:szCs w:val="24"/>
        </w:rPr>
      </w:pPr>
      <w:r w:rsidRPr="00C42B31">
        <w:rPr>
          <w:rFonts w:ascii="Times New Roman" w:hAnsi="Times New Roman" w:cs="Times New Roman"/>
          <w:sz w:val="24"/>
          <w:szCs w:val="24"/>
        </w:rPr>
        <w:t>Net Sales = 38155</w:t>
      </w:r>
    </w:p>
    <w:p w14:paraId="76DF939C" w14:textId="7FCC8C48" w:rsidR="001F1F6B" w:rsidRPr="00C42B31" w:rsidRDefault="001F1F6B" w:rsidP="00C42B31">
      <w:pPr>
        <w:spacing w:line="480" w:lineRule="auto"/>
        <w:jc w:val="both"/>
        <w:rPr>
          <w:rFonts w:ascii="Times New Roman" w:hAnsi="Times New Roman" w:cs="Times New Roman"/>
          <w:sz w:val="24"/>
          <w:szCs w:val="24"/>
        </w:rPr>
      </w:pPr>
      <w:r w:rsidRPr="00C42B31">
        <w:rPr>
          <w:rFonts w:ascii="Times New Roman" w:hAnsi="Times New Roman" w:cs="Times New Roman"/>
          <w:sz w:val="24"/>
          <w:szCs w:val="24"/>
        </w:rPr>
        <w:t>Amazon Total Asset Turnover for 2021 is 0.09</w:t>
      </w:r>
    </w:p>
    <w:p w14:paraId="48215B12" w14:textId="6AB9342E" w:rsidR="001F1F6B" w:rsidRPr="00C42B31" w:rsidRDefault="001F1F6B" w:rsidP="00C42B31">
      <w:pPr>
        <w:spacing w:line="480" w:lineRule="auto"/>
        <w:jc w:val="both"/>
        <w:rPr>
          <w:rFonts w:ascii="Times New Roman" w:hAnsi="Times New Roman" w:cs="Times New Roman"/>
          <w:sz w:val="24"/>
          <w:szCs w:val="24"/>
        </w:rPr>
      </w:pPr>
      <w:r w:rsidRPr="00C42B31">
        <w:rPr>
          <w:rFonts w:ascii="Times New Roman" w:hAnsi="Times New Roman" w:cs="Times New Roman"/>
          <w:sz w:val="24"/>
          <w:szCs w:val="24"/>
        </w:rPr>
        <w:t>2020</w:t>
      </w:r>
    </w:p>
    <w:p w14:paraId="34975E1B" w14:textId="656DE8D7" w:rsidR="001F1F6B" w:rsidRPr="00C42B31" w:rsidRDefault="001F1F6B" w:rsidP="00C42B31">
      <w:pPr>
        <w:spacing w:line="480" w:lineRule="auto"/>
        <w:jc w:val="both"/>
        <w:rPr>
          <w:rFonts w:ascii="Times New Roman" w:hAnsi="Times New Roman" w:cs="Times New Roman"/>
          <w:sz w:val="24"/>
          <w:szCs w:val="24"/>
        </w:rPr>
      </w:pPr>
      <w:r w:rsidRPr="00C42B31">
        <w:rPr>
          <w:rFonts w:ascii="Times New Roman" w:hAnsi="Times New Roman" w:cs="Times New Roman"/>
          <w:sz w:val="24"/>
          <w:szCs w:val="24"/>
        </w:rPr>
        <w:t>Total Assets = 321195</w:t>
      </w:r>
    </w:p>
    <w:p w14:paraId="0AB4EA12" w14:textId="4929BBBB" w:rsidR="001F1F6B" w:rsidRPr="00C42B31" w:rsidRDefault="001F1F6B" w:rsidP="00C42B31">
      <w:pPr>
        <w:spacing w:line="480" w:lineRule="auto"/>
        <w:jc w:val="both"/>
        <w:rPr>
          <w:rFonts w:ascii="Times New Roman" w:hAnsi="Times New Roman" w:cs="Times New Roman"/>
          <w:sz w:val="24"/>
          <w:szCs w:val="24"/>
        </w:rPr>
      </w:pPr>
      <w:r w:rsidRPr="00C42B31">
        <w:rPr>
          <w:rFonts w:ascii="Times New Roman" w:hAnsi="Times New Roman" w:cs="Times New Roman"/>
          <w:sz w:val="24"/>
          <w:szCs w:val="24"/>
        </w:rPr>
        <w:t>Net Sales = 24178</w:t>
      </w:r>
    </w:p>
    <w:p w14:paraId="4F1B9D2C" w14:textId="654C2339" w:rsidR="001F1F6B" w:rsidRPr="00C42B31" w:rsidRDefault="001F1F6B" w:rsidP="00C42B31">
      <w:pPr>
        <w:spacing w:line="480" w:lineRule="auto"/>
        <w:jc w:val="both"/>
        <w:rPr>
          <w:rFonts w:ascii="Times New Roman" w:hAnsi="Times New Roman" w:cs="Times New Roman"/>
          <w:sz w:val="24"/>
          <w:szCs w:val="24"/>
        </w:rPr>
      </w:pPr>
      <w:r w:rsidRPr="00C42B31">
        <w:rPr>
          <w:rFonts w:ascii="Times New Roman" w:hAnsi="Times New Roman" w:cs="Times New Roman"/>
          <w:sz w:val="24"/>
          <w:szCs w:val="24"/>
        </w:rPr>
        <w:lastRenderedPageBreak/>
        <w:t xml:space="preserve">Amazon Total </w:t>
      </w:r>
      <w:r w:rsidR="00790C5B" w:rsidRPr="00C42B31">
        <w:rPr>
          <w:rFonts w:ascii="Times New Roman" w:hAnsi="Times New Roman" w:cs="Times New Roman"/>
          <w:sz w:val="24"/>
          <w:szCs w:val="24"/>
        </w:rPr>
        <w:t xml:space="preserve">Asset </w:t>
      </w:r>
      <w:r w:rsidRPr="00C42B31">
        <w:rPr>
          <w:rFonts w:ascii="Times New Roman" w:hAnsi="Times New Roman" w:cs="Times New Roman"/>
          <w:sz w:val="24"/>
          <w:szCs w:val="24"/>
        </w:rPr>
        <w:t xml:space="preserve">Turnover </w:t>
      </w:r>
      <w:r w:rsidR="00790C5B" w:rsidRPr="00C42B31">
        <w:rPr>
          <w:rFonts w:ascii="Times New Roman" w:hAnsi="Times New Roman" w:cs="Times New Roman"/>
          <w:sz w:val="24"/>
          <w:szCs w:val="24"/>
        </w:rPr>
        <w:t xml:space="preserve">for 2020 is </w:t>
      </w:r>
      <w:r w:rsidR="00796659" w:rsidRPr="00C42B31">
        <w:rPr>
          <w:rFonts w:ascii="Times New Roman" w:hAnsi="Times New Roman" w:cs="Times New Roman"/>
          <w:sz w:val="24"/>
          <w:szCs w:val="24"/>
        </w:rPr>
        <w:t>0.07</w:t>
      </w:r>
    </w:p>
    <w:p w14:paraId="286A53AA" w14:textId="71AE2D14" w:rsidR="005D3596" w:rsidRDefault="00796659" w:rsidP="00C42B31">
      <w:pPr>
        <w:spacing w:line="480" w:lineRule="auto"/>
        <w:jc w:val="both"/>
        <w:rPr>
          <w:rFonts w:ascii="Times New Roman" w:hAnsi="Times New Roman" w:cs="Times New Roman"/>
          <w:sz w:val="24"/>
          <w:szCs w:val="24"/>
        </w:rPr>
      </w:pPr>
      <w:r w:rsidRPr="00C42B31">
        <w:rPr>
          <w:rFonts w:ascii="Times New Roman" w:hAnsi="Times New Roman" w:cs="Times New Roman"/>
          <w:sz w:val="24"/>
          <w:szCs w:val="24"/>
        </w:rPr>
        <w:t>Average Collection Period</w:t>
      </w:r>
      <w:r w:rsidR="00444D07">
        <w:rPr>
          <w:rFonts w:ascii="Times New Roman" w:hAnsi="Times New Roman" w:cs="Times New Roman"/>
          <w:sz w:val="24"/>
          <w:szCs w:val="24"/>
        </w:rPr>
        <w:t xml:space="preserve"> = </w:t>
      </w:r>
      <w:r w:rsidR="00D61B46">
        <w:rPr>
          <w:rFonts w:ascii="Times New Roman" w:hAnsi="Times New Roman" w:cs="Times New Roman"/>
          <w:sz w:val="24"/>
          <w:szCs w:val="24"/>
        </w:rPr>
        <w:t>365</w:t>
      </w:r>
      <w:r w:rsidR="009F563A">
        <w:rPr>
          <w:rFonts w:ascii="Times New Roman" w:hAnsi="Times New Roman" w:cs="Times New Roman"/>
          <w:sz w:val="24"/>
          <w:szCs w:val="24"/>
        </w:rPr>
        <w:t>* (Avg Accounts Receivable/ Net Credit Sale)</w:t>
      </w:r>
    </w:p>
    <w:p w14:paraId="3B4A0AC6" w14:textId="1AA201EC" w:rsidR="009F563A" w:rsidRDefault="00F577A9" w:rsidP="00C42B3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OR</w:t>
      </w:r>
    </w:p>
    <w:p w14:paraId="188B9A08" w14:textId="00B8BD39" w:rsidR="00894BF2" w:rsidRDefault="00F577A9" w:rsidP="00C42B3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 365 days/ Receivable Turnover Ratio</w:t>
      </w:r>
    </w:p>
    <w:p w14:paraId="10838887" w14:textId="77777777" w:rsidR="005412AD" w:rsidRPr="00894BF2" w:rsidRDefault="005412AD" w:rsidP="00C42B31">
      <w:pPr>
        <w:spacing w:line="480" w:lineRule="auto"/>
        <w:jc w:val="both"/>
        <w:rPr>
          <w:rFonts w:ascii="Times New Roman" w:hAnsi="Times New Roman" w:cs="Times New Roman"/>
          <w:sz w:val="24"/>
          <w:szCs w:val="24"/>
        </w:rPr>
      </w:pPr>
    </w:p>
    <w:p w14:paraId="719730E9" w14:textId="77777777" w:rsidR="00997B12" w:rsidRPr="00C42B31" w:rsidRDefault="00997B12" w:rsidP="00C42B31">
      <w:pPr>
        <w:widowControl w:val="0"/>
        <w:spacing w:after="0" w:line="240" w:lineRule="auto"/>
        <w:jc w:val="both"/>
        <w:rPr>
          <w:rFonts w:ascii="Times New Roman" w:eastAsia="Times New Roman" w:hAnsi="Times New Roman" w:cs="Times New Roman"/>
          <w:snapToGrid w:val="0"/>
          <w:sz w:val="24"/>
          <w:szCs w:val="24"/>
        </w:rPr>
      </w:pPr>
      <w:r w:rsidRPr="00C42B31">
        <w:rPr>
          <w:rFonts w:ascii="Times New Roman" w:eastAsia="Times New Roman" w:hAnsi="Times New Roman" w:cs="Times New Roman"/>
          <w:snapToGrid w:val="0"/>
          <w:sz w:val="24"/>
          <w:szCs w:val="24"/>
        </w:rPr>
        <w:t>(3) DEBT MANAGEMENT:</w:t>
      </w:r>
    </w:p>
    <w:p w14:paraId="503C5EAB" w14:textId="49BA89D9" w:rsidR="00997B12" w:rsidRPr="00C42B31" w:rsidRDefault="00997B12" w:rsidP="00C42B31">
      <w:pPr>
        <w:widowControl w:val="0"/>
        <w:spacing w:after="0" w:line="240" w:lineRule="auto"/>
        <w:ind w:firstLine="3600"/>
        <w:jc w:val="both"/>
        <w:rPr>
          <w:rFonts w:ascii="Times New Roman" w:eastAsia="Times New Roman" w:hAnsi="Times New Roman" w:cs="Times New Roman"/>
          <w:snapToGrid w:val="0"/>
          <w:sz w:val="24"/>
          <w:szCs w:val="24"/>
        </w:rPr>
      </w:pPr>
      <w:r w:rsidRPr="00C42B31">
        <w:rPr>
          <w:rFonts w:ascii="Times New Roman" w:eastAsia="Times New Roman" w:hAnsi="Times New Roman" w:cs="Times New Roman"/>
          <w:snapToGrid w:val="0"/>
          <w:sz w:val="24"/>
          <w:szCs w:val="24"/>
        </w:rPr>
        <w:t xml:space="preserve">                    FY 2020          FY 2021</w:t>
      </w:r>
    </w:p>
    <w:p w14:paraId="5D4246AE" w14:textId="77777777" w:rsidR="00C55091" w:rsidRPr="00C42B31" w:rsidRDefault="00997B12" w:rsidP="00C42B31">
      <w:pPr>
        <w:widowControl w:val="0"/>
        <w:spacing w:after="0" w:line="240" w:lineRule="auto"/>
        <w:ind w:firstLine="1440"/>
        <w:jc w:val="both"/>
        <w:rPr>
          <w:rFonts w:ascii="Times New Roman" w:eastAsia="Times New Roman" w:hAnsi="Times New Roman" w:cs="Times New Roman"/>
          <w:snapToGrid w:val="0"/>
          <w:sz w:val="24"/>
          <w:szCs w:val="24"/>
        </w:rPr>
      </w:pPr>
      <w:r w:rsidRPr="00C42B31">
        <w:rPr>
          <w:rFonts w:ascii="Times New Roman" w:eastAsia="Times New Roman" w:hAnsi="Times New Roman" w:cs="Times New Roman"/>
          <w:snapToGrid w:val="0"/>
          <w:sz w:val="24"/>
          <w:szCs w:val="24"/>
        </w:rPr>
        <w:t>Total Debt to Total Assets:</w:t>
      </w:r>
    </w:p>
    <w:p w14:paraId="3708A20F" w14:textId="3FF67A05" w:rsidR="00997B12" w:rsidRPr="00C42B31" w:rsidRDefault="00C55091" w:rsidP="00C42B31">
      <w:pPr>
        <w:widowControl w:val="0"/>
        <w:spacing w:after="0" w:line="240" w:lineRule="auto"/>
        <w:ind w:firstLine="1440"/>
        <w:jc w:val="both"/>
        <w:rPr>
          <w:rFonts w:ascii="Times New Roman" w:eastAsia="Times New Roman" w:hAnsi="Times New Roman" w:cs="Times New Roman"/>
          <w:snapToGrid w:val="0"/>
          <w:sz w:val="24"/>
          <w:szCs w:val="24"/>
        </w:rPr>
      </w:pPr>
      <w:r w:rsidRPr="00C42B31">
        <w:rPr>
          <w:rFonts w:ascii="Times New Roman" w:eastAsia="Times New Roman" w:hAnsi="Times New Roman" w:cs="Times New Roman"/>
          <w:snapToGrid w:val="0"/>
          <w:sz w:val="24"/>
          <w:szCs w:val="24"/>
        </w:rPr>
        <w:t xml:space="preserve">           Facebook</w:t>
      </w:r>
      <w:r w:rsidR="00997B12" w:rsidRPr="00C42B31">
        <w:rPr>
          <w:rFonts w:ascii="Times New Roman" w:eastAsia="Times New Roman" w:hAnsi="Times New Roman" w:cs="Times New Roman"/>
          <w:snapToGrid w:val="0"/>
          <w:sz w:val="24"/>
          <w:szCs w:val="24"/>
        </w:rPr>
        <w:t xml:space="preserve">            </w:t>
      </w:r>
      <w:r w:rsidRPr="00C42B31">
        <w:rPr>
          <w:rFonts w:ascii="Times New Roman" w:eastAsia="Times New Roman" w:hAnsi="Times New Roman" w:cs="Times New Roman"/>
          <w:snapToGrid w:val="0"/>
          <w:sz w:val="24"/>
          <w:szCs w:val="24"/>
        </w:rPr>
        <w:t xml:space="preserve">              </w:t>
      </w:r>
      <w:r w:rsidR="00390A44">
        <w:rPr>
          <w:rFonts w:ascii="Times New Roman" w:eastAsia="Times New Roman" w:hAnsi="Times New Roman" w:cs="Times New Roman"/>
          <w:snapToGrid w:val="0"/>
          <w:sz w:val="24"/>
          <w:szCs w:val="24"/>
        </w:rPr>
        <w:t xml:space="preserve">      </w:t>
      </w:r>
      <w:r w:rsidR="00997B12" w:rsidRPr="00C42B31">
        <w:rPr>
          <w:rFonts w:ascii="Times New Roman" w:eastAsia="Times New Roman" w:hAnsi="Times New Roman" w:cs="Times New Roman"/>
          <w:snapToGrid w:val="0"/>
          <w:sz w:val="24"/>
          <w:szCs w:val="24"/>
        </w:rPr>
        <w:t>0.032              0.033</w:t>
      </w:r>
    </w:p>
    <w:p w14:paraId="613DEE6B" w14:textId="77777777" w:rsidR="00997B12" w:rsidRPr="00C42B31" w:rsidRDefault="00997B12" w:rsidP="00C42B31">
      <w:pPr>
        <w:widowControl w:val="0"/>
        <w:spacing w:after="0" w:line="240" w:lineRule="auto"/>
        <w:jc w:val="both"/>
        <w:rPr>
          <w:rFonts w:ascii="Times New Roman" w:eastAsia="Times New Roman" w:hAnsi="Times New Roman" w:cs="Times New Roman"/>
          <w:snapToGrid w:val="0"/>
          <w:sz w:val="24"/>
          <w:szCs w:val="24"/>
        </w:rPr>
      </w:pPr>
    </w:p>
    <w:p w14:paraId="1FF057F7" w14:textId="63B46283" w:rsidR="00997B12" w:rsidRPr="00C42B31" w:rsidRDefault="00C55091" w:rsidP="00C42B31">
      <w:pPr>
        <w:widowControl w:val="0"/>
        <w:spacing w:after="0" w:line="240" w:lineRule="auto"/>
        <w:ind w:left="720" w:firstLine="1440"/>
        <w:jc w:val="both"/>
        <w:rPr>
          <w:rFonts w:ascii="Times New Roman" w:eastAsia="Times New Roman" w:hAnsi="Times New Roman" w:cs="Times New Roman"/>
          <w:snapToGrid w:val="0"/>
          <w:sz w:val="24"/>
          <w:szCs w:val="24"/>
        </w:rPr>
      </w:pPr>
      <w:r w:rsidRPr="00C42B31">
        <w:rPr>
          <w:rFonts w:ascii="Times New Roman" w:eastAsia="Times New Roman" w:hAnsi="Times New Roman" w:cs="Times New Roman"/>
          <w:snapToGrid w:val="0"/>
          <w:sz w:val="24"/>
          <w:szCs w:val="24"/>
        </w:rPr>
        <w:t>Amazon</w:t>
      </w:r>
      <w:r w:rsidR="00997B12" w:rsidRPr="00C42B31">
        <w:rPr>
          <w:rFonts w:ascii="Times New Roman" w:eastAsia="Times New Roman" w:hAnsi="Times New Roman" w:cs="Times New Roman"/>
          <w:snapToGrid w:val="0"/>
          <w:sz w:val="24"/>
          <w:szCs w:val="24"/>
        </w:rPr>
        <w:tab/>
      </w:r>
      <w:r w:rsidR="00997B12" w:rsidRPr="00C42B31">
        <w:rPr>
          <w:rFonts w:ascii="Times New Roman" w:eastAsia="Times New Roman" w:hAnsi="Times New Roman" w:cs="Times New Roman"/>
          <w:snapToGrid w:val="0"/>
          <w:sz w:val="24"/>
          <w:szCs w:val="24"/>
        </w:rPr>
        <w:tab/>
        <w:t xml:space="preserve">      </w:t>
      </w:r>
      <w:r w:rsidR="00390A44">
        <w:rPr>
          <w:rFonts w:ascii="Times New Roman" w:eastAsia="Times New Roman" w:hAnsi="Times New Roman" w:cs="Times New Roman"/>
          <w:snapToGrid w:val="0"/>
          <w:sz w:val="24"/>
          <w:szCs w:val="24"/>
        </w:rPr>
        <w:t xml:space="preserve"> </w:t>
      </w:r>
      <w:r w:rsidR="00997B12" w:rsidRPr="00C42B31">
        <w:rPr>
          <w:rFonts w:ascii="Times New Roman" w:eastAsia="Times New Roman" w:hAnsi="Times New Roman" w:cs="Times New Roman"/>
          <w:snapToGrid w:val="0"/>
          <w:sz w:val="24"/>
          <w:szCs w:val="24"/>
        </w:rPr>
        <w:t xml:space="preserve"> </w:t>
      </w:r>
      <w:r w:rsidR="005412AD">
        <w:rPr>
          <w:rFonts w:ascii="Times New Roman" w:eastAsia="Times New Roman" w:hAnsi="Times New Roman" w:cs="Times New Roman"/>
          <w:snapToGrid w:val="0"/>
          <w:sz w:val="24"/>
          <w:szCs w:val="24"/>
        </w:rPr>
        <w:t xml:space="preserve">  </w:t>
      </w:r>
      <w:r w:rsidR="00997B12" w:rsidRPr="00C42B31">
        <w:rPr>
          <w:rFonts w:ascii="Times New Roman" w:eastAsia="Times New Roman" w:hAnsi="Times New Roman" w:cs="Times New Roman"/>
          <w:snapToGrid w:val="0"/>
          <w:sz w:val="24"/>
          <w:szCs w:val="24"/>
        </w:rPr>
        <w:t xml:space="preserve">0.26                </w:t>
      </w:r>
      <w:r w:rsidRPr="00C42B31">
        <w:rPr>
          <w:rFonts w:ascii="Times New Roman" w:eastAsia="Times New Roman" w:hAnsi="Times New Roman" w:cs="Times New Roman"/>
          <w:snapToGrid w:val="0"/>
          <w:sz w:val="24"/>
          <w:szCs w:val="24"/>
        </w:rPr>
        <w:t xml:space="preserve"> </w:t>
      </w:r>
      <w:r w:rsidR="00997B12" w:rsidRPr="00C42B31">
        <w:rPr>
          <w:rFonts w:ascii="Times New Roman" w:eastAsia="Times New Roman" w:hAnsi="Times New Roman" w:cs="Times New Roman"/>
          <w:snapToGrid w:val="0"/>
          <w:sz w:val="24"/>
          <w:szCs w:val="24"/>
        </w:rPr>
        <w:t>0.28</w:t>
      </w:r>
    </w:p>
    <w:p w14:paraId="626B5115" w14:textId="6DB3DACB" w:rsidR="00997B12" w:rsidRPr="00C42B31" w:rsidRDefault="00997B12" w:rsidP="00C42B31">
      <w:pPr>
        <w:widowControl w:val="0"/>
        <w:spacing w:after="0" w:line="240" w:lineRule="auto"/>
        <w:ind w:firstLine="1440"/>
        <w:jc w:val="both"/>
        <w:rPr>
          <w:rFonts w:ascii="Times New Roman" w:eastAsia="Times New Roman" w:hAnsi="Times New Roman" w:cs="Times New Roman"/>
          <w:snapToGrid w:val="0"/>
          <w:sz w:val="24"/>
          <w:szCs w:val="24"/>
        </w:rPr>
      </w:pPr>
      <w:r w:rsidRPr="00C42B31">
        <w:rPr>
          <w:rFonts w:ascii="Times New Roman" w:eastAsia="Times New Roman" w:hAnsi="Times New Roman" w:cs="Times New Roman"/>
          <w:snapToGrid w:val="0"/>
          <w:sz w:val="24"/>
          <w:szCs w:val="24"/>
        </w:rPr>
        <w:t xml:space="preserve">   </w:t>
      </w:r>
      <w:r w:rsidRPr="00C42B31">
        <w:rPr>
          <w:rFonts w:ascii="Times New Roman" w:eastAsia="Times New Roman" w:hAnsi="Times New Roman" w:cs="Times New Roman"/>
          <w:snapToGrid w:val="0"/>
          <w:sz w:val="24"/>
          <w:szCs w:val="24"/>
        </w:rPr>
        <w:tab/>
      </w:r>
      <w:r w:rsidRPr="00C42B31">
        <w:rPr>
          <w:rFonts w:ascii="Times New Roman" w:eastAsia="Times New Roman" w:hAnsi="Times New Roman" w:cs="Times New Roman"/>
          <w:snapToGrid w:val="0"/>
          <w:sz w:val="24"/>
          <w:szCs w:val="24"/>
        </w:rPr>
        <w:tab/>
      </w:r>
      <w:r w:rsidR="00390A44">
        <w:rPr>
          <w:rFonts w:ascii="Times New Roman" w:eastAsia="Times New Roman" w:hAnsi="Times New Roman" w:cs="Times New Roman"/>
          <w:snapToGrid w:val="0"/>
          <w:sz w:val="24"/>
          <w:szCs w:val="24"/>
        </w:rPr>
        <w:t xml:space="preserve"> </w:t>
      </w:r>
    </w:p>
    <w:p w14:paraId="4A126EDE" w14:textId="77777777" w:rsidR="00997B12" w:rsidRPr="00C42B31" w:rsidRDefault="00997B12" w:rsidP="00C42B31">
      <w:pPr>
        <w:widowControl w:val="0"/>
        <w:spacing w:after="0" w:line="240" w:lineRule="auto"/>
        <w:jc w:val="both"/>
        <w:rPr>
          <w:rFonts w:ascii="Times New Roman" w:eastAsia="Times New Roman" w:hAnsi="Times New Roman" w:cs="Times New Roman"/>
          <w:snapToGrid w:val="0"/>
          <w:sz w:val="24"/>
          <w:szCs w:val="24"/>
        </w:rPr>
      </w:pPr>
    </w:p>
    <w:p w14:paraId="7B53A8F8" w14:textId="77777777" w:rsidR="00B9174C" w:rsidRPr="00C42B31" w:rsidRDefault="00997B12" w:rsidP="00C42B31">
      <w:pPr>
        <w:widowControl w:val="0"/>
        <w:spacing w:after="0" w:line="240" w:lineRule="auto"/>
        <w:ind w:firstLine="1440"/>
        <w:jc w:val="both"/>
        <w:rPr>
          <w:rFonts w:ascii="Times New Roman" w:eastAsia="Times New Roman" w:hAnsi="Times New Roman" w:cs="Times New Roman"/>
          <w:snapToGrid w:val="0"/>
          <w:sz w:val="24"/>
          <w:szCs w:val="24"/>
        </w:rPr>
      </w:pPr>
      <w:r w:rsidRPr="00C42B31">
        <w:rPr>
          <w:rFonts w:ascii="Times New Roman" w:eastAsia="Times New Roman" w:hAnsi="Times New Roman" w:cs="Times New Roman"/>
          <w:snapToGrid w:val="0"/>
          <w:sz w:val="24"/>
          <w:szCs w:val="24"/>
        </w:rPr>
        <w:t>Times Interest Earned:</w:t>
      </w:r>
    </w:p>
    <w:p w14:paraId="40340521" w14:textId="5F73DD19" w:rsidR="00997B12" w:rsidRPr="00C42B31" w:rsidRDefault="00B9174C" w:rsidP="00C42B31">
      <w:pPr>
        <w:widowControl w:val="0"/>
        <w:spacing w:after="0" w:line="240" w:lineRule="auto"/>
        <w:ind w:firstLine="1440"/>
        <w:jc w:val="both"/>
        <w:rPr>
          <w:rFonts w:ascii="Times New Roman" w:eastAsia="Times New Roman" w:hAnsi="Times New Roman" w:cs="Times New Roman"/>
          <w:snapToGrid w:val="0"/>
          <w:sz w:val="24"/>
          <w:szCs w:val="24"/>
        </w:rPr>
      </w:pPr>
      <w:r w:rsidRPr="00C42B31">
        <w:rPr>
          <w:rFonts w:ascii="Times New Roman" w:eastAsia="Times New Roman" w:hAnsi="Times New Roman" w:cs="Times New Roman"/>
          <w:snapToGrid w:val="0"/>
          <w:sz w:val="24"/>
          <w:szCs w:val="24"/>
        </w:rPr>
        <w:t xml:space="preserve">           Facebook</w:t>
      </w:r>
      <w:r w:rsidR="00997B12" w:rsidRPr="00C42B31">
        <w:rPr>
          <w:rFonts w:ascii="Times New Roman" w:eastAsia="Times New Roman" w:hAnsi="Times New Roman" w:cs="Times New Roman"/>
          <w:snapToGrid w:val="0"/>
          <w:sz w:val="24"/>
          <w:szCs w:val="24"/>
        </w:rPr>
        <w:t xml:space="preserve">                  </w:t>
      </w:r>
      <w:r w:rsidRPr="00C42B31">
        <w:rPr>
          <w:rFonts w:ascii="Times New Roman" w:eastAsia="Times New Roman" w:hAnsi="Times New Roman" w:cs="Times New Roman"/>
          <w:snapToGrid w:val="0"/>
          <w:sz w:val="24"/>
          <w:szCs w:val="24"/>
        </w:rPr>
        <w:t xml:space="preserve">       </w:t>
      </w:r>
      <w:r w:rsidR="00390A44">
        <w:rPr>
          <w:rFonts w:ascii="Times New Roman" w:eastAsia="Times New Roman" w:hAnsi="Times New Roman" w:cs="Times New Roman"/>
          <w:snapToGrid w:val="0"/>
          <w:sz w:val="24"/>
          <w:szCs w:val="24"/>
        </w:rPr>
        <w:t xml:space="preserve">   </w:t>
      </w:r>
      <w:r w:rsidR="005412AD">
        <w:rPr>
          <w:rFonts w:ascii="Times New Roman" w:eastAsia="Times New Roman" w:hAnsi="Times New Roman" w:cs="Times New Roman"/>
          <w:snapToGrid w:val="0"/>
          <w:sz w:val="24"/>
          <w:szCs w:val="24"/>
        </w:rPr>
        <w:t xml:space="preserve">  </w:t>
      </w:r>
      <w:r w:rsidR="00390A44">
        <w:rPr>
          <w:rFonts w:ascii="Times New Roman" w:eastAsia="Times New Roman" w:hAnsi="Times New Roman" w:cs="Times New Roman"/>
          <w:snapToGrid w:val="0"/>
          <w:sz w:val="24"/>
          <w:szCs w:val="24"/>
        </w:rPr>
        <w:t xml:space="preserve"> </w:t>
      </w:r>
      <w:r w:rsidR="00B0283C" w:rsidRPr="00C42B31">
        <w:rPr>
          <w:rFonts w:ascii="Times New Roman" w:eastAsia="Times New Roman" w:hAnsi="Times New Roman" w:cs="Times New Roman"/>
          <w:snapToGrid w:val="0"/>
          <w:sz w:val="24"/>
          <w:szCs w:val="24"/>
        </w:rPr>
        <w:t xml:space="preserve">89.04                </w:t>
      </w:r>
      <w:r w:rsidR="00AE06A2" w:rsidRPr="00C42B31">
        <w:rPr>
          <w:rFonts w:ascii="Times New Roman" w:eastAsia="Times New Roman" w:hAnsi="Times New Roman" w:cs="Times New Roman"/>
          <w:snapToGrid w:val="0"/>
          <w:sz w:val="24"/>
          <w:szCs w:val="24"/>
        </w:rPr>
        <w:t>65.18</w:t>
      </w:r>
      <w:r w:rsidR="00997B12" w:rsidRPr="00C42B31">
        <w:rPr>
          <w:rFonts w:ascii="Times New Roman" w:eastAsia="Times New Roman" w:hAnsi="Times New Roman" w:cs="Times New Roman"/>
          <w:snapToGrid w:val="0"/>
          <w:sz w:val="24"/>
          <w:szCs w:val="24"/>
        </w:rPr>
        <w:t xml:space="preserve">    </w:t>
      </w:r>
    </w:p>
    <w:p w14:paraId="26B58B98" w14:textId="77777777" w:rsidR="00997B12" w:rsidRPr="00C42B31" w:rsidRDefault="00997B12" w:rsidP="00C42B31">
      <w:pPr>
        <w:widowControl w:val="0"/>
        <w:spacing w:after="0" w:line="240" w:lineRule="auto"/>
        <w:jc w:val="both"/>
        <w:rPr>
          <w:rFonts w:ascii="Times New Roman" w:eastAsia="Times New Roman" w:hAnsi="Times New Roman" w:cs="Times New Roman"/>
          <w:snapToGrid w:val="0"/>
          <w:sz w:val="24"/>
          <w:szCs w:val="24"/>
        </w:rPr>
      </w:pPr>
    </w:p>
    <w:p w14:paraId="1DB9206F" w14:textId="18DB45E8" w:rsidR="00997B12" w:rsidRPr="00C42B31" w:rsidRDefault="00B9174C" w:rsidP="00C42B31">
      <w:pPr>
        <w:widowControl w:val="0"/>
        <w:spacing w:after="0" w:line="240" w:lineRule="auto"/>
        <w:ind w:left="720" w:firstLine="1440"/>
        <w:jc w:val="both"/>
        <w:rPr>
          <w:rFonts w:ascii="Times New Roman" w:eastAsia="Times New Roman" w:hAnsi="Times New Roman" w:cs="Times New Roman"/>
          <w:snapToGrid w:val="0"/>
          <w:sz w:val="24"/>
          <w:szCs w:val="24"/>
        </w:rPr>
      </w:pPr>
      <w:r w:rsidRPr="00C42B31">
        <w:rPr>
          <w:rFonts w:ascii="Times New Roman" w:eastAsia="Times New Roman" w:hAnsi="Times New Roman" w:cs="Times New Roman"/>
          <w:snapToGrid w:val="0"/>
          <w:sz w:val="24"/>
          <w:szCs w:val="24"/>
        </w:rPr>
        <w:t>Amazon</w:t>
      </w:r>
      <w:r w:rsidR="00997B12" w:rsidRPr="00C42B31">
        <w:rPr>
          <w:rFonts w:ascii="Times New Roman" w:eastAsia="Times New Roman" w:hAnsi="Times New Roman" w:cs="Times New Roman"/>
          <w:snapToGrid w:val="0"/>
          <w:sz w:val="24"/>
          <w:szCs w:val="24"/>
        </w:rPr>
        <w:tab/>
      </w:r>
      <w:r w:rsidR="00D9296F" w:rsidRPr="00C42B31">
        <w:rPr>
          <w:rFonts w:ascii="Times New Roman" w:eastAsia="Times New Roman" w:hAnsi="Times New Roman" w:cs="Times New Roman"/>
          <w:snapToGrid w:val="0"/>
          <w:sz w:val="24"/>
          <w:szCs w:val="24"/>
        </w:rPr>
        <w:t xml:space="preserve">       </w:t>
      </w:r>
      <w:r w:rsidRPr="00C42B31">
        <w:rPr>
          <w:rFonts w:ascii="Times New Roman" w:eastAsia="Times New Roman" w:hAnsi="Times New Roman" w:cs="Times New Roman"/>
          <w:snapToGrid w:val="0"/>
          <w:sz w:val="24"/>
          <w:szCs w:val="24"/>
        </w:rPr>
        <w:t xml:space="preserve">            </w:t>
      </w:r>
      <w:r w:rsidR="005412AD">
        <w:rPr>
          <w:rFonts w:ascii="Times New Roman" w:eastAsia="Times New Roman" w:hAnsi="Times New Roman" w:cs="Times New Roman"/>
          <w:snapToGrid w:val="0"/>
          <w:sz w:val="24"/>
          <w:szCs w:val="24"/>
        </w:rPr>
        <w:t xml:space="preserve">   </w:t>
      </w:r>
      <w:r w:rsidR="00997B12" w:rsidRPr="00C42B31">
        <w:rPr>
          <w:rFonts w:ascii="Times New Roman" w:eastAsia="Times New Roman" w:hAnsi="Times New Roman" w:cs="Times New Roman"/>
          <w:snapToGrid w:val="0"/>
          <w:sz w:val="24"/>
          <w:szCs w:val="24"/>
        </w:rPr>
        <w:t xml:space="preserve">14.68       </w:t>
      </w:r>
      <w:r w:rsidR="00AE06A2" w:rsidRPr="00C42B31">
        <w:rPr>
          <w:rFonts w:ascii="Times New Roman" w:eastAsia="Times New Roman" w:hAnsi="Times New Roman" w:cs="Times New Roman"/>
          <w:snapToGrid w:val="0"/>
          <w:sz w:val="24"/>
          <w:szCs w:val="24"/>
        </w:rPr>
        <w:t xml:space="preserve">        </w:t>
      </w:r>
      <w:r w:rsidR="00997B12" w:rsidRPr="00C42B31">
        <w:rPr>
          <w:rFonts w:ascii="Times New Roman" w:eastAsia="Times New Roman" w:hAnsi="Times New Roman" w:cs="Times New Roman"/>
          <w:snapToGrid w:val="0"/>
          <w:sz w:val="24"/>
          <w:szCs w:val="24"/>
        </w:rPr>
        <w:t xml:space="preserve">21.08       </w:t>
      </w:r>
    </w:p>
    <w:p w14:paraId="72E1B8C9" w14:textId="645D959F" w:rsidR="00997B12" w:rsidRPr="00C42B31" w:rsidRDefault="00997B12" w:rsidP="00C42B31">
      <w:pPr>
        <w:spacing w:after="0" w:line="240" w:lineRule="auto"/>
        <w:jc w:val="both"/>
        <w:rPr>
          <w:rFonts w:ascii="Times New Roman" w:eastAsia="Times New Roman" w:hAnsi="Times New Roman" w:cs="Times New Roman"/>
          <w:color w:val="202124"/>
          <w:sz w:val="24"/>
          <w:szCs w:val="24"/>
        </w:rPr>
      </w:pPr>
      <w:r w:rsidRPr="00C42B31">
        <w:rPr>
          <w:rFonts w:ascii="Times New Roman" w:eastAsia="Times New Roman" w:hAnsi="Times New Roman" w:cs="Times New Roman"/>
          <w:snapToGrid w:val="0"/>
          <w:sz w:val="24"/>
          <w:szCs w:val="24"/>
        </w:rPr>
        <w:t xml:space="preserve">                                                      </w:t>
      </w:r>
      <w:r w:rsidRPr="00C42B31">
        <w:rPr>
          <w:rFonts w:ascii="Times New Roman" w:eastAsia="Times New Roman" w:hAnsi="Times New Roman" w:cs="Times New Roman"/>
          <w:color w:val="202124"/>
          <w:sz w:val="24"/>
          <w:szCs w:val="24"/>
        </w:rPr>
        <w:br/>
      </w:r>
    </w:p>
    <w:p w14:paraId="00261A90" w14:textId="635E5808" w:rsidR="00997B12" w:rsidRPr="00C42B31" w:rsidRDefault="003E3901" w:rsidP="0067138A">
      <w:pPr>
        <w:widowControl w:val="0"/>
        <w:spacing w:after="0" w:line="480" w:lineRule="auto"/>
        <w:jc w:val="both"/>
        <w:rPr>
          <w:rFonts w:ascii="Times New Roman" w:eastAsia="Times New Roman" w:hAnsi="Times New Roman" w:cs="Times New Roman"/>
          <w:snapToGrid w:val="0"/>
          <w:sz w:val="24"/>
          <w:szCs w:val="24"/>
        </w:rPr>
      </w:pPr>
      <w:r w:rsidRPr="003E3901">
        <w:rPr>
          <w:rFonts w:ascii="Times New Roman" w:eastAsia="Times New Roman" w:hAnsi="Times New Roman" w:cs="Times New Roman"/>
          <w:snapToGrid w:val="0"/>
          <w:sz w:val="24"/>
          <w:szCs w:val="24"/>
        </w:rPr>
        <w:t xml:space="preserve">Debt management is a technique for giving firm finances more wiggle room so that they can be moved around easily without interfering with daily operations. Business interests are properly protected thanks to the temporary roadblocks that </w:t>
      </w:r>
      <w:r w:rsidR="00274B0D">
        <w:rPr>
          <w:rFonts w:ascii="Times New Roman" w:eastAsia="Times New Roman" w:hAnsi="Times New Roman" w:cs="Times New Roman"/>
          <w:snapToGrid w:val="0"/>
          <w:sz w:val="24"/>
          <w:szCs w:val="24"/>
        </w:rPr>
        <w:t>have</w:t>
      </w:r>
      <w:r w:rsidRPr="003E3901">
        <w:rPr>
          <w:rFonts w:ascii="Times New Roman" w:eastAsia="Times New Roman" w:hAnsi="Times New Roman" w:cs="Times New Roman"/>
          <w:snapToGrid w:val="0"/>
          <w:sz w:val="24"/>
          <w:szCs w:val="24"/>
        </w:rPr>
        <w:t xml:space="preserve"> been introduced in loan management</w:t>
      </w:r>
      <w:r w:rsidR="00D467A6">
        <w:rPr>
          <w:rFonts w:ascii="Times New Roman" w:eastAsia="Times New Roman" w:hAnsi="Times New Roman" w:cs="Times New Roman"/>
          <w:snapToGrid w:val="0"/>
          <w:sz w:val="24"/>
          <w:szCs w:val="24"/>
        </w:rPr>
        <w:t xml:space="preserve">. </w:t>
      </w:r>
      <w:r w:rsidR="00D467A6" w:rsidRPr="00D467A6">
        <w:rPr>
          <w:rFonts w:ascii="Times New Roman" w:eastAsia="Times New Roman" w:hAnsi="Times New Roman" w:cs="Times New Roman"/>
          <w:snapToGrid w:val="0"/>
          <w:sz w:val="24"/>
          <w:szCs w:val="24"/>
        </w:rPr>
        <w:t xml:space="preserve">For the years 2020 and 2021, Facebook's total debt to total asset changes </w:t>
      </w:r>
      <w:r w:rsidR="00D467A6">
        <w:rPr>
          <w:rFonts w:ascii="Times New Roman" w:eastAsia="Times New Roman" w:hAnsi="Times New Roman" w:cs="Times New Roman"/>
          <w:snapToGrid w:val="0"/>
          <w:sz w:val="24"/>
          <w:szCs w:val="24"/>
        </w:rPr>
        <w:t>has</w:t>
      </w:r>
      <w:r w:rsidR="00D467A6" w:rsidRPr="00D467A6">
        <w:rPr>
          <w:rFonts w:ascii="Times New Roman" w:eastAsia="Times New Roman" w:hAnsi="Times New Roman" w:cs="Times New Roman"/>
          <w:snapToGrid w:val="0"/>
          <w:sz w:val="24"/>
          <w:szCs w:val="24"/>
        </w:rPr>
        <w:t xml:space="preserve"> a minor increase of 0.01%. Facebook's interest rates have dropped significantly by 23.86, which is a significant amount. With 89.04 in 2020, Facebook surpasses the previous high.</w:t>
      </w:r>
      <w:r w:rsidR="001F0E18">
        <w:rPr>
          <w:rFonts w:ascii="Times New Roman" w:eastAsia="Times New Roman" w:hAnsi="Times New Roman" w:cs="Times New Roman"/>
          <w:snapToGrid w:val="0"/>
          <w:sz w:val="24"/>
          <w:szCs w:val="24"/>
        </w:rPr>
        <w:t xml:space="preserve"> </w:t>
      </w:r>
      <w:r w:rsidR="00997B12" w:rsidRPr="00C42B31">
        <w:rPr>
          <w:rFonts w:ascii="Times New Roman" w:eastAsia="Times New Roman" w:hAnsi="Times New Roman" w:cs="Times New Roman"/>
          <w:snapToGrid w:val="0"/>
          <w:sz w:val="24"/>
          <w:szCs w:val="24"/>
        </w:rPr>
        <w:t>The time’s interest earned ratio is calculated by dividing income before interest and income taxes by the interest expense.</w:t>
      </w:r>
    </w:p>
    <w:p w14:paraId="026AE678" w14:textId="77777777" w:rsidR="00D9296F" w:rsidRPr="00C42B31" w:rsidRDefault="00D9296F" w:rsidP="00C42B31">
      <w:pPr>
        <w:widowControl w:val="0"/>
        <w:spacing w:after="0" w:line="240" w:lineRule="auto"/>
        <w:jc w:val="both"/>
        <w:rPr>
          <w:rFonts w:ascii="Times New Roman" w:eastAsia="Times New Roman" w:hAnsi="Times New Roman" w:cs="Times New Roman"/>
          <w:snapToGrid w:val="0"/>
          <w:sz w:val="24"/>
          <w:szCs w:val="24"/>
        </w:rPr>
      </w:pPr>
    </w:p>
    <w:p w14:paraId="7E695CD5" w14:textId="2B1B4D64" w:rsidR="00897FDF" w:rsidRPr="00390A44" w:rsidRDefault="00897FDF" w:rsidP="00C42B31">
      <w:pPr>
        <w:spacing w:line="480" w:lineRule="auto"/>
        <w:jc w:val="both"/>
        <w:rPr>
          <w:rFonts w:ascii="Times New Roman" w:eastAsia="Times New Roman" w:hAnsi="Times New Roman" w:cs="Times New Roman"/>
          <w:snapToGrid w:val="0"/>
          <w:color w:val="444444"/>
          <w:sz w:val="24"/>
          <w:szCs w:val="24"/>
          <w:shd w:val="clear" w:color="auto" w:fill="FFFFFF"/>
        </w:rPr>
      </w:pPr>
      <w:r w:rsidRPr="00390A44">
        <w:rPr>
          <w:rFonts w:ascii="Times New Roman" w:eastAsia="Times New Roman" w:hAnsi="Times New Roman" w:cs="Times New Roman"/>
          <w:snapToGrid w:val="0"/>
          <w:color w:val="444444"/>
          <w:sz w:val="24"/>
          <w:szCs w:val="24"/>
          <w:shd w:val="clear" w:color="auto" w:fill="FFFFFF"/>
        </w:rPr>
        <w:t>Amazon:</w:t>
      </w:r>
    </w:p>
    <w:p w14:paraId="05AA4532" w14:textId="77777777" w:rsidR="00975860" w:rsidRPr="00390A44" w:rsidRDefault="00997B12" w:rsidP="00C42B31">
      <w:pPr>
        <w:spacing w:line="480" w:lineRule="auto"/>
        <w:jc w:val="both"/>
        <w:rPr>
          <w:rFonts w:ascii="Times New Roman" w:eastAsia="Times New Roman" w:hAnsi="Times New Roman" w:cs="Times New Roman"/>
          <w:snapToGrid w:val="0"/>
          <w:color w:val="444444"/>
          <w:sz w:val="24"/>
          <w:szCs w:val="24"/>
          <w:shd w:val="clear" w:color="auto" w:fill="FFFFFF"/>
        </w:rPr>
      </w:pPr>
      <w:r w:rsidRPr="00390A44">
        <w:rPr>
          <w:rFonts w:ascii="Times New Roman" w:eastAsia="Times New Roman" w:hAnsi="Times New Roman" w:cs="Times New Roman"/>
          <w:snapToGrid w:val="0"/>
          <w:color w:val="444444"/>
          <w:sz w:val="24"/>
          <w:szCs w:val="24"/>
          <w:shd w:val="clear" w:color="auto" w:fill="FFFFFF"/>
        </w:rPr>
        <w:t xml:space="preserve">2020 </w:t>
      </w:r>
    </w:p>
    <w:p w14:paraId="7C72185E" w14:textId="11DE80BA" w:rsidR="00D9296F" w:rsidRPr="00390A44" w:rsidRDefault="00975860" w:rsidP="00C42B31">
      <w:pPr>
        <w:spacing w:line="480" w:lineRule="auto"/>
        <w:jc w:val="both"/>
        <w:rPr>
          <w:rFonts w:ascii="Times New Roman" w:eastAsia="Times New Roman" w:hAnsi="Times New Roman" w:cs="Times New Roman"/>
          <w:snapToGrid w:val="0"/>
          <w:color w:val="444444"/>
          <w:sz w:val="24"/>
          <w:szCs w:val="24"/>
          <w:shd w:val="clear" w:color="auto" w:fill="FFFFFF"/>
        </w:rPr>
      </w:pPr>
      <w:r w:rsidRPr="00390A44">
        <w:rPr>
          <w:rFonts w:ascii="Times New Roman" w:eastAsia="Times New Roman" w:hAnsi="Times New Roman" w:cs="Times New Roman"/>
          <w:snapToGrid w:val="0"/>
          <w:color w:val="444444"/>
          <w:sz w:val="24"/>
          <w:szCs w:val="24"/>
          <w:shd w:val="clear" w:color="auto" w:fill="FFFFFF"/>
        </w:rPr>
        <w:lastRenderedPageBreak/>
        <w:t>Income</w:t>
      </w:r>
      <w:r w:rsidR="00D5621D" w:rsidRPr="00390A44">
        <w:rPr>
          <w:rFonts w:ascii="Times New Roman" w:eastAsia="Times New Roman" w:hAnsi="Times New Roman" w:cs="Times New Roman"/>
          <w:snapToGrid w:val="0"/>
          <w:color w:val="444444"/>
          <w:sz w:val="24"/>
          <w:szCs w:val="24"/>
          <w:shd w:val="clear" w:color="auto" w:fill="FFFFFF"/>
        </w:rPr>
        <w:t xml:space="preserve"> before interest</w:t>
      </w:r>
      <w:r w:rsidR="00390A44">
        <w:rPr>
          <w:rFonts w:ascii="Times New Roman" w:eastAsia="Times New Roman" w:hAnsi="Times New Roman" w:cs="Times New Roman"/>
          <w:snapToGrid w:val="0"/>
          <w:color w:val="444444"/>
          <w:sz w:val="24"/>
          <w:szCs w:val="24"/>
          <w:shd w:val="clear" w:color="auto" w:fill="FFFFFF"/>
        </w:rPr>
        <w:t xml:space="preserve"> </w:t>
      </w:r>
      <w:r w:rsidR="00D5621D" w:rsidRPr="00390A44">
        <w:rPr>
          <w:rFonts w:ascii="Times New Roman" w:eastAsia="Times New Roman" w:hAnsi="Times New Roman" w:cs="Times New Roman"/>
          <w:snapToGrid w:val="0"/>
          <w:color w:val="444444"/>
          <w:sz w:val="24"/>
          <w:szCs w:val="24"/>
          <w:shd w:val="clear" w:color="auto" w:fill="FFFFFF"/>
        </w:rPr>
        <w:t xml:space="preserve">- </w:t>
      </w:r>
      <w:r w:rsidR="00997B12" w:rsidRPr="00390A44">
        <w:rPr>
          <w:rFonts w:ascii="Times New Roman" w:eastAsia="Times New Roman" w:hAnsi="Times New Roman" w:cs="Times New Roman"/>
          <w:snapToGrid w:val="0"/>
          <w:color w:val="444444"/>
          <w:sz w:val="24"/>
          <w:szCs w:val="24"/>
          <w:shd w:val="clear" w:color="auto" w:fill="FFFFFF"/>
        </w:rPr>
        <w:t xml:space="preserve">$24.178B </w:t>
      </w:r>
    </w:p>
    <w:p w14:paraId="52E876A2" w14:textId="3474589D" w:rsidR="00D5621D" w:rsidRPr="00390A44" w:rsidRDefault="00D5621D" w:rsidP="00C42B31">
      <w:pPr>
        <w:spacing w:line="480" w:lineRule="auto"/>
        <w:jc w:val="both"/>
        <w:rPr>
          <w:rFonts w:ascii="Times New Roman" w:eastAsia="Times New Roman" w:hAnsi="Times New Roman" w:cs="Times New Roman"/>
          <w:snapToGrid w:val="0"/>
          <w:color w:val="444444"/>
          <w:sz w:val="24"/>
          <w:szCs w:val="24"/>
          <w:shd w:val="clear" w:color="auto" w:fill="FFFFFF"/>
        </w:rPr>
      </w:pPr>
      <w:r w:rsidRPr="00390A44">
        <w:rPr>
          <w:rFonts w:ascii="Times New Roman" w:eastAsia="Times New Roman" w:hAnsi="Times New Roman" w:cs="Times New Roman"/>
          <w:snapToGrid w:val="0"/>
          <w:color w:val="444444"/>
          <w:sz w:val="24"/>
          <w:szCs w:val="24"/>
          <w:shd w:val="clear" w:color="auto" w:fill="FFFFFF"/>
        </w:rPr>
        <w:t>Interest expense</w:t>
      </w:r>
      <w:r w:rsidR="00390A44" w:rsidRPr="00390A44">
        <w:rPr>
          <w:rFonts w:ascii="Times New Roman" w:eastAsia="Times New Roman" w:hAnsi="Times New Roman" w:cs="Times New Roman"/>
          <w:snapToGrid w:val="0"/>
          <w:color w:val="444444"/>
          <w:sz w:val="24"/>
          <w:szCs w:val="24"/>
          <w:shd w:val="clear" w:color="auto" w:fill="FFFFFF"/>
        </w:rPr>
        <w:t xml:space="preserve"> </w:t>
      </w:r>
      <w:r w:rsidRPr="00390A44">
        <w:rPr>
          <w:rFonts w:ascii="Times New Roman" w:eastAsia="Times New Roman" w:hAnsi="Times New Roman" w:cs="Times New Roman"/>
          <w:snapToGrid w:val="0"/>
          <w:color w:val="444444"/>
          <w:sz w:val="24"/>
          <w:szCs w:val="24"/>
          <w:shd w:val="clear" w:color="auto" w:fill="FFFFFF"/>
        </w:rPr>
        <w:t>-</w:t>
      </w:r>
      <w:r w:rsidRPr="00390A44">
        <w:rPr>
          <w:rFonts w:ascii="Times New Roman" w:eastAsia="Times New Roman" w:hAnsi="Times New Roman" w:cs="Times New Roman"/>
          <w:color w:val="202124"/>
          <w:sz w:val="24"/>
          <w:szCs w:val="24"/>
        </w:rPr>
        <w:t>1.647 B</w:t>
      </w:r>
    </w:p>
    <w:p w14:paraId="1C78DEB5" w14:textId="77777777" w:rsidR="00975860" w:rsidRPr="00C42B31" w:rsidRDefault="00D5621D" w:rsidP="00C42B31">
      <w:pPr>
        <w:spacing w:line="480" w:lineRule="auto"/>
        <w:jc w:val="both"/>
        <w:rPr>
          <w:rFonts w:ascii="Times New Roman" w:eastAsia="Times New Roman" w:hAnsi="Times New Roman" w:cs="Times New Roman"/>
          <w:color w:val="202124"/>
          <w:sz w:val="24"/>
          <w:szCs w:val="24"/>
        </w:rPr>
      </w:pPr>
      <w:r w:rsidRPr="00C42B31">
        <w:rPr>
          <w:rFonts w:ascii="Times New Roman" w:eastAsia="Times New Roman" w:hAnsi="Times New Roman" w:cs="Times New Roman"/>
          <w:color w:val="202124"/>
          <w:sz w:val="24"/>
          <w:szCs w:val="24"/>
        </w:rPr>
        <w:t xml:space="preserve">2021 </w:t>
      </w:r>
    </w:p>
    <w:p w14:paraId="5D2E506E" w14:textId="18FC464D" w:rsidR="00D5621D" w:rsidRPr="00390A44" w:rsidRDefault="00975860" w:rsidP="00C42B31">
      <w:pPr>
        <w:spacing w:line="480" w:lineRule="auto"/>
        <w:jc w:val="both"/>
        <w:rPr>
          <w:rFonts w:ascii="Times New Roman" w:eastAsia="Times New Roman" w:hAnsi="Times New Roman" w:cs="Times New Roman"/>
          <w:snapToGrid w:val="0"/>
          <w:color w:val="444444"/>
          <w:sz w:val="24"/>
          <w:szCs w:val="24"/>
          <w:shd w:val="clear" w:color="auto" w:fill="FFFFFF"/>
        </w:rPr>
      </w:pPr>
      <w:r w:rsidRPr="00390A44">
        <w:rPr>
          <w:rFonts w:ascii="Times New Roman" w:eastAsia="Times New Roman" w:hAnsi="Times New Roman" w:cs="Times New Roman"/>
          <w:color w:val="202124"/>
          <w:sz w:val="24"/>
          <w:szCs w:val="24"/>
        </w:rPr>
        <w:t>Income</w:t>
      </w:r>
      <w:r w:rsidR="00D5621D" w:rsidRPr="00390A44">
        <w:rPr>
          <w:rFonts w:ascii="Times New Roman" w:eastAsia="Times New Roman" w:hAnsi="Times New Roman" w:cs="Times New Roman"/>
          <w:color w:val="202124"/>
          <w:sz w:val="24"/>
          <w:szCs w:val="24"/>
        </w:rPr>
        <w:t xml:space="preserve"> before interest</w:t>
      </w:r>
      <w:r w:rsidR="00390A44" w:rsidRPr="00390A44">
        <w:rPr>
          <w:rFonts w:ascii="Times New Roman" w:eastAsia="Times New Roman" w:hAnsi="Times New Roman" w:cs="Times New Roman"/>
          <w:color w:val="202124"/>
          <w:sz w:val="24"/>
          <w:szCs w:val="24"/>
        </w:rPr>
        <w:t xml:space="preserve"> </w:t>
      </w:r>
      <w:r w:rsidR="00D5621D" w:rsidRPr="00390A44">
        <w:rPr>
          <w:rFonts w:ascii="Times New Roman" w:eastAsia="Times New Roman" w:hAnsi="Times New Roman" w:cs="Times New Roman"/>
          <w:color w:val="202124"/>
          <w:sz w:val="24"/>
          <w:szCs w:val="24"/>
        </w:rPr>
        <w:t xml:space="preserve">- </w:t>
      </w:r>
      <w:r w:rsidR="00D5621D" w:rsidRPr="00390A44">
        <w:rPr>
          <w:rFonts w:ascii="Times New Roman" w:eastAsia="Times New Roman" w:hAnsi="Times New Roman" w:cs="Times New Roman"/>
          <w:snapToGrid w:val="0"/>
          <w:color w:val="444444"/>
          <w:sz w:val="24"/>
          <w:szCs w:val="24"/>
          <w:shd w:val="clear" w:color="auto" w:fill="FFFFFF"/>
        </w:rPr>
        <w:t>$38.151B</w:t>
      </w:r>
    </w:p>
    <w:p w14:paraId="5E95EBB8" w14:textId="2A923FDC" w:rsidR="00D5621D" w:rsidRPr="00390A44" w:rsidRDefault="00D5621D" w:rsidP="00C42B31">
      <w:pPr>
        <w:spacing w:line="480" w:lineRule="auto"/>
        <w:jc w:val="both"/>
        <w:rPr>
          <w:rFonts w:ascii="Times New Roman" w:eastAsia="Times New Roman" w:hAnsi="Times New Roman" w:cs="Times New Roman"/>
          <w:color w:val="202124"/>
          <w:sz w:val="24"/>
          <w:szCs w:val="24"/>
        </w:rPr>
      </w:pPr>
      <w:r w:rsidRPr="00390A44">
        <w:rPr>
          <w:rFonts w:ascii="Times New Roman" w:eastAsia="Times New Roman" w:hAnsi="Times New Roman" w:cs="Times New Roman"/>
          <w:snapToGrid w:val="0"/>
          <w:color w:val="444444"/>
          <w:sz w:val="24"/>
          <w:szCs w:val="24"/>
          <w:shd w:val="clear" w:color="auto" w:fill="FFFFFF"/>
        </w:rPr>
        <w:t xml:space="preserve">Interest expense- </w:t>
      </w:r>
      <w:r w:rsidR="00D9296F" w:rsidRPr="00390A44">
        <w:rPr>
          <w:rFonts w:ascii="Times New Roman" w:eastAsia="Times New Roman" w:hAnsi="Times New Roman" w:cs="Times New Roman"/>
          <w:color w:val="202124"/>
          <w:sz w:val="24"/>
          <w:szCs w:val="24"/>
        </w:rPr>
        <w:t>1.809 B</w:t>
      </w:r>
    </w:p>
    <w:p w14:paraId="1BA05501" w14:textId="4B98ECA2" w:rsidR="00F81381" w:rsidRPr="00972920" w:rsidRDefault="00625D24" w:rsidP="00C42B31">
      <w:pPr>
        <w:spacing w:line="480" w:lineRule="auto"/>
        <w:jc w:val="both"/>
        <w:rPr>
          <w:rFonts w:ascii="Times New Roman" w:eastAsia="Times New Roman" w:hAnsi="Times New Roman" w:cs="Times New Roman"/>
          <w:snapToGrid w:val="0"/>
          <w:color w:val="444444"/>
          <w:sz w:val="24"/>
          <w:szCs w:val="24"/>
          <w:shd w:val="clear" w:color="auto" w:fill="FFFFFF"/>
        </w:rPr>
      </w:pPr>
      <w:r w:rsidRPr="00972920">
        <w:rPr>
          <w:rFonts w:ascii="Times New Roman" w:eastAsia="Times New Roman" w:hAnsi="Times New Roman" w:cs="Times New Roman"/>
          <w:snapToGrid w:val="0"/>
          <w:color w:val="444444"/>
          <w:sz w:val="24"/>
          <w:szCs w:val="24"/>
          <w:shd w:val="clear" w:color="auto" w:fill="FFFFFF"/>
        </w:rPr>
        <w:t>Facebook</w:t>
      </w:r>
      <w:r w:rsidR="00975860" w:rsidRPr="00972920">
        <w:rPr>
          <w:rFonts w:ascii="Times New Roman" w:eastAsia="Times New Roman" w:hAnsi="Times New Roman" w:cs="Times New Roman"/>
          <w:snapToGrid w:val="0"/>
          <w:color w:val="444444"/>
          <w:sz w:val="24"/>
          <w:szCs w:val="24"/>
          <w:shd w:val="clear" w:color="auto" w:fill="FFFFFF"/>
        </w:rPr>
        <w:t>:</w:t>
      </w:r>
    </w:p>
    <w:p w14:paraId="504C7CFD" w14:textId="6F4C5DD0" w:rsidR="00975860" w:rsidRPr="00972920" w:rsidRDefault="00975860" w:rsidP="00C42B31">
      <w:pPr>
        <w:spacing w:line="480" w:lineRule="auto"/>
        <w:jc w:val="both"/>
        <w:rPr>
          <w:rFonts w:ascii="Times New Roman" w:eastAsia="Times New Roman" w:hAnsi="Times New Roman" w:cs="Times New Roman"/>
          <w:snapToGrid w:val="0"/>
          <w:color w:val="444444"/>
          <w:sz w:val="24"/>
          <w:szCs w:val="24"/>
          <w:shd w:val="clear" w:color="auto" w:fill="FFFFFF"/>
        </w:rPr>
      </w:pPr>
      <w:r w:rsidRPr="00972920">
        <w:rPr>
          <w:rFonts w:ascii="Times New Roman" w:eastAsia="Times New Roman" w:hAnsi="Times New Roman" w:cs="Times New Roman"/>
          <w:snapToGrid w:val="0"/>
          <w:color w:val="444444"/>
          <w:sz w:val="24"/>
          <w:szCs w:val="24"/>
          <w:shd w:val="clear" w:color="auto" w:fill="FFFFFF"/>
        </w:rPr>
        <w:t>2021</w:t>
      </w:r>
    </w:p>
    <w:p w14:paraId="49D88F7D" w14:textId="2312983A" w:rsidR="00625D24" w:rsidRPr="00972920" w:rsidRDefault="00625D24" w:rsidP="00C42B31">
      <w:pPr>
        <w:spacing w:line="480" w:lineRule="auto"/>
        <w:jc w:val="both"/>
        <w:rPr>
          <w:rFonts w:ascii="Times New Roman" w:hAnsi="Times New Roman" w:cs="Times New Roman"/>
          <w:sz w:val="24"/>
          <w:szCs w:val="24"/>
        </w:rPr>
      </w:pPr>
      <w:r w:rsidRPr="00972920">
        <w:rPr>
          <w:rFonts w:ascii="Times New Roman" w:eastAsia="Times New Roman" w:hAnsi="Times New Roman" w:cs="Times New Roman"/>
          <w:snapToGrid w:val="0"/>
          <w:color w:val="444444"/>
          <w:sz w:val="24"/>
          <w:szCs w:val="24"/>
          <w:shd w:val="clear" w:color="auto" w:fill="FFFFFF"/>
        </w:rPr>
        <w:t>Income before interest</w:t>
      </w:r>
      <w:r w:rsidR="006A794C" w:rsidRPr="00972920">
        <w:rPr>
          <w:rFonts w:ascii="Times New Roman" w:eastAsia="Times New Roman" w:hAnsi="Times New Roman" w:cs="Times New Roman"/>
          <w:snapToGrid w:val="0"/>
          <w:color w:val="444444"/>
          <w:sz w:val="24"/>
          <w:szCs w:val="24"/>
          <w:shd w:val="clear" w:color="auto" w:fill="FFFFFF"/>
        </w:rPr>
        <w:t xml:space="preserve">- </w:t>
      </w:r>
      <w:r w:rsidR="006A794C" w:rsidRPr="00972920">
        <w:rPr>
          <w:rFonts w:ascii="Times New Roman" w:hAnsi="Times New Roman" w:cs="Times New Roman"/>
          <w:sz w:val="24"/>
          <w:szCs w:val="24"/>
        </w:rPr>
        <w:t>47,284</w:t>
      </w:r>
    </w:p>
    <w:p w14:paraId="4FC119B3" w14:textId="38296223" w:rsidR="006A794C" w:rsidRPr="00C42B31" w:rsidRDefault="006A794C" w:rsidP="00C42B31">
      <w:pPr>
        <w:spacing w:line="480" w:lineRule="auto"/>
        <w:jc w:val="both"/>
        <w:rPr>
          <w:rFonts w:ascii="Times New Roman" w:hAnsi="Times New Roman" w:cs="Times New Roman"/>
          <w:sz w:val="24"/>
          <w:szCs w:val="24"/>
        </w:rPr>
      </w:pPr>
      <w:r w:rsidRPr="00C42B31">
        <w:rPr>
          <w:rFonts w:ascii="Times New Roman" w:hAnsi="Times New Roman" w:cs="Times New Roman"/>
          <w:sz w:val="24"/>
          <w:szCs w:val="24"/>
        </w:rPr>
        <w:t>Interest expense-</w:t>
      </w:r>
      <w:r w:rsidR="00850459" w:rsidRPr="00C42B31">
        <w:rPr>
          <w:rFonts w:ascii="Times New Roman" w:hAnsi="Times New Roman" w:cs="Times New Roman"/>
          <w:sz w:val="24"/>
          <w:szCs w:val="24"/>
        </w:rPr>
        <w:t xml:space="preserve"> 531</w:t>
      </w:r>
      <w:r w:rsidR="00167CBE" w:rsidRPr="00C42B31">
        <w:rPr>
          <w:rFonts w:ascii="Times New Roman" w:hAnsi="Times New Roman" w:cs="Times New Roman"/>
          <w:sz w:val="24"/>
          <w:szCs w:val="24"/>
        </w:rPr>
        <w:t xml:space="preserve"> </w:t>
      </w:r>
    </w:p>
    <w:p w14:paraId="6C39FCFF" w14:textId="631A3D13" w:rsidR="00850459" w:rsidRPr="00C42B31" w:rsidRDefault="002A4987" w:rsidP="00C42B31">
      <w:pPr>
        <w:spacing w:line="480" w:lineRule="auto"/>
        <w:jc w:val="both"/>
        <w:rPr>
          <w:rFonts w:ascii="Times New Roman" w:hAnsi="Times New Roman" w:cs="Times New Roman"/>
          <w:sz w:val="24"/>
          <w:szCs w:val="24"/>
        </w:rPr>
      </w:pPr>
      <w:r w:rsidRPr="00C42B31">
        <w:rPr>
          <w:rFonts w:ascii="Times New Roman" w:hAnsi="Times New Roman" w:cs="Times New Roman"/>
          <w:sz w:val="24"/>
          <w:szCs w:val="24"/>
        </w:rPr>
        <w:t>Income before interest 2020- 33,180</w:t>
      </w:r>
    </w:p>
    <w:p w14:paraId="3EA7DF4F" w14:textId="236ED6AF" w:rsidR="002A4987" w:rsidRPr="00C42B31" w:rsidRDefault="002A4987" w:rsidP="00C42B31">
      <w:pPr>
        <w:spacing w:line="480" w:lineRule="auto"/>
        <w:jc w:val="both"/>
        <w:rPr>
          <w:rFonts w:ascii="Times New Roman" w:hAnsi="Times New Roman" w:cs="Times New Roman"/>
          <w:sz w:val="24"/>
          <w:szCs w:val="24"/>
        </w:rPr>
      </w:pPr>
      <w:r w:rsidRPr="00C42B31">
        <w:rPr>
          <w:rFonts w:ascii="Times New Roman" w:hAnsi="Times New Roman" w:cs="Times New Roman"/>
          <w:sz w:val="24"/>
          <w:szCs w:val="24"/>
        </w:rPr>
        <w:t xml:space="preserve">Interest expense- </w:t>
      </w:r>
      <w:r w:rsidR="009978A7" w:rsidRPr="00C42B31">
        <w:rPr>
          <w:rFonts w:ascii="Times New Roman" w:hAnsi="Times New Roman" w:cs="Times New Roman"/>
          <w:sz w:val="24"/>
          <w:szCs w:val="24"/>
        </w:rPr>
        <w:t>509</w:t>
      </w:r>
    </w:p>
    <w:p w14:paraId="786F95A4" w14:textId="77777777" w:rsidR="00FB4295" w:rsidRPr="00C42B31" w:rsidRDefault="00FB4295" w:rsidP="00C42B31">
      <w:pPr>
        <w:jc w:val="both"/>
        <w:rPr>
          <w:rFonts w:ascii="Times New Roman" w:hAnsi="Times New Roman" w:cs="Times New Roman"/>
          <w:sz w:val="24"/>
          <w:szCs w:val="24"/>
        </w:rPr>
      </w:pPr>
      <w:r w:rsidRPr="00C42B31">
        <w:rPr>
          <w:rFonts w:ascii="Times New Roman" w:hAnsi="Times New Roman" w:cs="Times New Roman"/>
          <w:sz w:val="24"/>
          <w:szCs w:val="24"/>
        </w:rPr>
        <w:t>(4) PROFITABILITY:</w:t>
      </w:r>
    </w:p>
    <w:p w14:paraId="6BCC9F20" w14:textId="7CB725E5" w:rsidR="00FB4295" w:rsidRPr="00C42B31" w:rsidRDefault="00FB4295" w:rsidP="00C42B31">
      <w:pPr>
        <w:ind w:firstLine="3600"/>
        <w:jc w:val="both"/>
        <w:rPr>
          <w:rFonts w:ascii="Times New Roman" w:hAnsi="Times New Roman" w:cs="Times New Roman"/>
          <w:sz w:val="24"/>
          <w:szCs w:val="24"/>
        </w:rPr>
      </w:pPr>
      <w:r w:rsidRPr="00C42B31">
        <w:rPr>
          <w:rFonts w:ascii="Times New Roman" w:hAnsi="Times New Roman" w:cs="Times New Roman"/>
          <w:sz w:val="24"/>
          <w:szCs w:val="24"/>
        </w:rPr>
        <w:t xml:space="preserve">              FY 2020          FY 2021</w:t>
      </w:r>
    </w:p>
    <w:p w14:paraId="0DFAC198" w14:textId="77777777" w:rsidR="00F13C11" w:rsidRPr="00C42B31" w:rsidRDefault="00FB4295" w:rsidP="00C42B31">
      <w:pPr>
        <w:ind w:firstLine="1440"/>
        <w:jc w:val="both"/>
        <w:rPr>
          <w:rFonts w:ascii="Times New Roman" w:hAnsi="Times New Roman" w:cs="Times New Roman"/>
          <w:sz w:val="24"/>
          <w:szCs w:val="24"/>
        </w:rPr>
      </w:pPr>
      <w:r w:rsidRPr="00C42B31">
        <w:rPr>
          <w:rFonts w:ascii="Times New Roman" w:hAnsi="Times New Roman" w:cs="Times New Roman"/>
          <w:sz w:val="24"/>
          <w:szCs w:val="24"/>
        </w:rPr>
        <w:t>Net profit Margin:</w:t>
      </w:r>
    </w:p>
    <w:p w14:paraId="240173DB" w14:textId="7FACAAF7" w:rsidR="00FB4295" w:rsidRPr="00C42B31" w:rsidRDefault="00F13C11" w:rsidP="00C42B31">
      <w:pPr>
        <w:ind w:firstLine="1440"/>
        <w:jc w:val="both"/>
        <w:rPr>
          <w:rFonts w:ascii="Times New Roman" w:hAnsi="Times New Roman" w:cs="Times New Roman"/>
          <w:sz w:val="24"/>
          <w:szCs w:val="24"/>
        </w:rPr>
      </w:pPr>
      <w:r w:rsidRPr="00C42B31">
        <w:rPr>
          <w:rFonts w:ascii="Times New Roman" w:hAnsi="Times New Roman" w:cs="Times New Roman"/>
          <w:sz w:val="24"/>
          <w:szCs w:val="24"/>
        </w:rPr>
        <w:t xml:space="preserve">               Facebook</w:t>
      </w:r>
      <w:r w:rsidR="00FB4295" w:rsidRPr="00C42B31">
        <w:rPr>
          <w:rFonts w:ascii="Times New Roman" w:hAnsi="Times New Roman" w:cs="Times New Roman"/>
          <w:sz w:val="24"/>
          <w:szCs w:val="24"/>
        </w:rPr>
        <w:t xml:space="preserve">                      </w:t>
      </w:r>
      <w:r w:rsidR="00FB4295" w:rsidRPr="00C42B31">
        <w:rPr>
          <w:rFonts w:ascii="Times New Roman" w:hAnsi="Times New Roman" w:cs="Times New Roman"/>
          <w:color w:val="333333"/>
          <w:sz w:val="24"/>
          <w:szCs w:val="24"/>
          <w:shd w:val="clear" w:color="auto" w:fill="FFFFFF"/>
        </w:rPr>
        <w:t>33.9              33.38</w:t>
      </w:r>
    </w:p>
    <w:p w14:paraId="66C65B51" w14:textId="77777777" w:rsidR="00FB4295" w:rsidRPr="00C42B31" w:rsidRDefault="00FB4295" w:rsidP="00C42B31">
      <w:pPr>
        <w:jc w:val="both"/>
        <w:rPr>
          <w:rFonts w:ascii="Times New Roman" w:hAnsi="Times New Roman" w:cs="Times New Roman"/>
          <w:sz w:val="24"/>
          <w:szCs w:val="24"/>
        </w:rPr>
      </w:pPr>
    </w:p>
    <w:p w14:paraId="62AA2C8F" w14:textId="0826F1F0" w:rsidR="00FB4295" w:rsidRPr="00C42B31" w:rsidRDefault="00F13C11" w:rsidP="00C42B31">
      <w:pPr>
        <w:ind w:left="720" w:firstLine="1440"/>
        <w:jc w:val="both"/>
        <w:rPr>
          <w:rFonts w:ascii="Times New Roman" w:hAnsi="Times New Roman" w:cs="Times New Roman"/>
          <w:sz w:val="24"/>
          <w:szCs w:val="24"/>
        </w:rPr>
      </w:pPr>
      <w:r w:rsidRPr="00C42B31">
        <w:rPr>
          <w:rFonts w:ascii="Times New Roman" w:hAnsi="Times New Roman" w:cs="Times New Roman"/>
          <w:sz w:val="24"/>
          <w:szCs w:val="24"/>
        </w:rPr>
        <w:t>Amazon</w:t>
      </w:r>
      <w:r w:rsidR="00FB4295" w:rsidRPr="00C42B31">
        <w:rPr>
          <w:rFonts w:ascii="Times New Roman" w:hAnsi="Times New Roman" w:cs="Times New Roman"/>
          <w:sz w:val="24"/>
          <w:szCs w:val="24"/>
        </w:rPr>
        <w:tab/>
      </w:r>
      <w:r w:rsidRPr="00C42B31">
        <w:rPr>
          <w:rFonts w:ascii="Times New Roman" w:hAnsi="Times New Roman" w:cs="Times New Roman"/>
          <w:sz w:val="24"/>
          <w:szCs w:val="24"/>
        </w:rPr>
        <w:t xml:space="preserve">              </w:t>
      </w:r>
      <w:r w:rsidR="0019030E">
        <w:rPr>
          <w:rFonts w:ascii="Times New Roman" w:hAnsi="Times New Roman" w:cs="Times New Roman"/>
          <w:sz w:val="24"/>
          <w:szCs w:val="24"/>
        </w:rPr>
        <w:t xml:space="preserve">  </w:t>
      </w:r>
      <w:r w:rsidR="00FB4295" w:rsidRPr="00C42B31">
        <w:rPr>
          <w:rFonts w:ascii="Times New Roman" w:hAnsi="Times New Roman" w:cs="Times New Roman"/>
          <w:color w:val="333333"/>
          <w:sz w:val="24"/>
          <w:szCs w:val="24"/>
          <w:shd w:val="clear" w:color="auto" w:fill="FFFFFF"/>
        </w:rPr>
        <w:t>5.53</w:t>
      </w:r>
      <w:r w:rsidR="00FB4295" w:rsidRPr="00C42B31">
        <w:rPr>
          <w:rFonts w:ascii="Times New Roman" w:hAnsi="Times New Roman" w:cs="Times New Roman"/>
          <w:sz w:val="24"/>
          <w:szCs w:val="24"/>
        </w:rPr>
        <w:tab/>
        <w:t xml:space="preserve">            </w:t>
      </w:r>
      <w:r w:rsidR="0019030E">
        <w:rPr>
          <w:rFonts w:ascii="Times New Roman" w:hAnsi="Times New Roman" w:cs="Times New Roman"/>
          <w:sz w:val="24"/>
          <w:szCs w:val="24"/>
        </w:rPr>
        <w:t xml:space="preserve">    </w:t>
      </w:r>
      <w:r w:rsidR="00FB4295" w:rsidRPr="00C42B31">
        <w:rPr>
          <w:rFonts w:ascii="Times New Roman" w:hAnsi="Times New Roman" w:cs="Times New Roman"/>
          <w:color w:val="333333"/>
          <w:sz w:val="24"/>
          <w:szCs w:val="24"/>
          <w:shd w:val="clear" w:color="auto" w:fill="FFFFFF"/>
        </w:rPr>
        <w:t>7.1</w:t>
      </w:r>
    </w:p>
    <w:p w14:paraId="357C46A3" w14:textId="4D228D5F" w:rsidR="00FB4295" w:rsidRPr="00C42B31" w:rsidRDefault="00FB4295" w:rsidP="00C42B31">
      <w:pPr>
        <w:ind w:firstLine="1440"/>
        <w:jc w:val="both"/>
        <w:rPr>
          <w:rFonts w:ascii="Times New Roman" w:hAnsi="Times New Roman" w:cs="Times New Roman"/>
          <w:sz w:val="24"/>
          <w:szCs w:val="24"/>
        </w:rPr>
      </w:pPr>
      <w:r w:rsidRPr="00C42B31">
        <w:rPr>
          <w:rFonts w:ascii="Times New Roman" w:hAnsi="Times New Roman" w:cs="Times New Roman"/>
          <w:sz w:val="24"/>
          <w:szCs w:val="24"/>
        </w:rPr>
        <w:t xml:space="preserve">            </w:t>
      </w:r>
      <w:r w:rsidRPr="00C42B31">
        <w:rPr>
          <w:rFonts w:ascii="Times New Roman" w:hAnsi="Times New Roman" w:cs="Times New Roman"/>
          <w:sz w:val="24"/>
          <w:szCs w:val="24"/>
        </w:rPr>
        <w:tab/>
      </w:r>
      <w:r w:rsidRPr="00C42B31">
        <w:rPr>
          <w:rFonts w:ascii="Times New Roman" w:hAnsi="Times New Roman" w:cs="Times New Roman"/>
          <w:sz w:val="24"/>
          <w:szCs w:val="24"/>
        </w:rPr>
        <w:tab/>
      </w:r>
      <w:r w:rsidRPr="00C42B31">
        <w:rPr>
          <w:rFonts w:ascii="Times New Roman" w:hAnsi="Times New Roman" w:cs="Times New Roman"/>
          <w:sz w:val="24"/>
          <w:szCs w:val="24"/>
        </w:rPr>
        <w:tab/>
      </w:r>
      <w:r w:rsidRPr="00C42B31">
        <w:rPr>
          <w:rFonts w:ascii="Times New Roman" w:hAnsi="Times New Roman" w:cs="Times New Roman"/>
          <w:sz w:val="24"/>
          <w:szCs w:val="24"/>
        </w:rPr>
        <w:tab/>
      </w:r>
    </w:p>
    <w:p w14:paraId="7BAEA923" w14:textId="77777777" w:rsidR="00FB4295" w:rsidRPr="00C42B31" w:rsidRDefault="00FB4295" w:rsidP="00C42B31">
      <w:pPr>
        <w:jc w:val="both"/>
        <w:rPr>
          <w:rFonts w:ascii="Times New Roman" w:hAnsi="Times New Roman" w:cs="Times New Roman"/>
          <w:sz w:val="24"/>
          <w:szCs w:val="24"/>
        </w:rPr>
      </w:pPr>
    </w:p>
    <w:p w14:paraId="6A3B5EE1" w14:textId="77777777" w:rsidR="00F13C11" w:rsidRPr="00C42B31" w:rsidRDefault="00FB4295" w:rsidP="00C42B31">
      <w:pPr>
        <w:ind w:firstLine="1440"/>
        <w:jc w:val="both"/>
        <w:rPr>
          <w:rFonts w:ascii="Times New Roman" w:hAnsi="Times New Roman" w:cs="Times New Roman"/>
          <w:sz w:val="24"/>
          <w:szCs w:val="24"/>
        </w:rPr>
      </w:pPr>
      <w:r w:rsidRPr="00C42B31">
        <w:rPr>
          <w:rFonts w:ascii="Times New Roman" w:hAnsi="Times New Roman" w:cs="Times New Roman"/>
          <w:sz w:val="24"/>
          <w:szCs w:val="24"/>
        </w:rPr>
        <w:t>Return on Assets:</w:t>
      </w:r>
    </w:p>
    <w:p w14:paraId="769BA051" w14:textId="3106AD47" w:rsidR="00FB4295" w:rsidRPr="00C42B31" w:rsidRDefault="00F13C11" w:rsidP="00C42B31">
      <w:pPr>
        <w:ind w:firstLine="1440"/>
        <w:jc w:val="both"/>
        <w:rPr>
          <w:rFonts w:ascii="Times New Roman" w:hAnsi="Times New Roman" w:cs="Times New Roman"/>
          <w:sz w:val="24"/>
          <w:szCs w:val="24"/>
        </w:rPr>
      </w:pPr>
      <w:r w:rsidRPr="00C42B31">
        <w:rPr>
          <w:rFonts w:ascii="Times New Roman" w:hAnsi="Times New Roman" w:cs="Times New Roman"/>
          <w:sz w:val="24"/>
          <w:szCs w:val="24"/>
        </w:rPr>
        <w:t xml:space="preserve">               Facebook</w:t>
      </w:r>
      <w:r w:rsidR="00FB4295" w:rsidRPr="00C42B31">
        <w:rPr>
          <w:rFonts w:ascii="Times New Roman" w:hAnsi="Times New Roman" w:cs="Times New Roman"/>
          <w:sz w:val="24"/>
          <w:szCs w:val="24"/>
        </w:rPr>
        <w:t xml:space="preserve">                      0.18                 0.23</w:t>
      </w:r>
    </w:p>
    <w:p w14:paraId="4B624653" w14:textId="77777777" w:rsidR="00FB4295" w:rsidRPr="00C42B31" w:rsidRDefault="00FB4295" w:rsidP="00C42B31">
      <w:pPr>
        <w:jc w:val="both"/>
        <w:rPr>
          <w:rFonts w:ascii="Times New Roman" w:hAnsi="Times New Roman" w:cs="Times New Roman"/>
          <w:sz w:val="24"/>
          <w:szCs w:val="24"/>
        </w:rPr>
      </w:pPr>
    </w:p>
    <w:p w14:paraId="1430C495" w14:textId="68324326" w:rsidR="00FB4295" w:rsidRPr="00C42B31" w:rsidRDefault="00F13C11" w:rsidP="00C42B31">
      <w:pPr>
        <w:ind w:left="720" w:firstLine="1440"/>
        <w:jc w:val="both"/>
        <w:rPr>
          <w:rFonts w:ascii="Times New Roman" w:hAnsi="Times New Roman" w:cs="Times New Roman"/>
          <w:sz w:val="24"/>
          <w:szCs w:val="24"/>
        </w:rPr>
      </w:pPr>
      <w:r w:rsidRPr="00C42B31">
        <w:rPr>
          <w:rFonts w:ascii="Times New Roman" w:hAnsi="Times New Roman" w:cs="Times New Roman"/>
          <w:sz w:val="24"/>
          <w:szCs w:val="24"/>
        </w:rPr>
        <w:lastRenderedPageBreak/>
        <w:t>Amazon</w:t>
      </w:r>
      <w:r w:rsidR="00FB4295" w:rsidRPr="00C42B31">
        <w:rPr>
          <w:rFonts w:ascii="Times New Roman" w:hAnsi="Times New Roman" w:cs="Times New Roman"/>
          <w:sz w:val="24"/>
          <w:szCs w:val="24"/>
        </w:rPr>
        <w:t xml:space="preserve">             </w:t>
      </w:r>
      <w:r w:rsidRPr="00C42B31">
        <w:rPr>
          <w:rFonts w:ascii="Times New Roman" w:hAnsi="Times New Roman" w:cs="Times New Roman"/>
          <w:sz w:val="24"/>
          <w:szCs w:val="24"/>
        </w:rPr>
        <w:t xml:space="preserve">              </w:t>
      </w:r>
      <w:r w:rsidR="00FB4295" w:rsidRPr="00C42B31">
        <w:rPr>
          <w:rFonts w:ascii="Times New Roman" w:hAnsi="Times New Roman" w:cs="Times New Roman"/>
          <w:sz w:val="24"/>
          <w:szCs w:val="24"/>
        </w:rPr>
        <w:t>7.8%                 9.0%</w:t>
      </w:r>
    </w:p>
    <w:p w14:paraId="2DF24738" w14:textId="708E4D11" w:rsidR="00FB4295" w:rsidRPr="00C42B31" w:rsidRDefault="00FB4295" w:rsidP="00C42B31">
      <w:pPr>
        <w:ind w:firstLine="1440"/>
        <w:jc w:val="both"/>
        <w:rPr>
          <w:rFonts w:ascii="Times New Roman" w:hAnsi="Times New Roman" w:cs="Times New Roman"/>
          <w:sz w:val="24"/>
          <w:szCs w:val="24"/>
        </w:rPr>
      </w:pPr>
      <w:r w:rsidRPr="00C42B31">
        <w:rPr>
          <w:rFonts w:ascii="Times New Roman" w:hAnsi="Times New Roman" w:cs="Times New Roman"/>
          <w:sz w:val="24"/>
          <w:szCs w:val="24"/>
        </w:rPr>
        <w:t xml:space="preserve">            </w:t>
      </w:r>
      <w:r w:rsidRPr="00C42B31">
        <w:rPr>
          <w:rFonts w:ascii="Times New Roman" w:hAnsi="Times New Roman" w:cs="Times New Roman"/>
          <w:sz w:val="24"/>
          <w:szCs w:val="24"/>
        </w:rPr>
        <w:tab/>
      </w:r>
      <w:r w:rsidRPr="00C42B31">
        <w:rPr>
          <w:rFonts w:ascii="Times New Roman" w:hAnsi="Times New Roman" w:cs="Times New Roman"/>
          <w:sz w:val="24"/>
          <w:szCs w:val="24"/>
        </w:rPr>
        <w:tab/>
      </w:r>
      <w:r w:rsidRPr="00C42B31">
        <w:rPr>
          <w:rFonts w:ascii="Times New Roman" w:hAnsi="Times New Roman" w:cs="Times New Roman"/>
          <w:sz w:val="24"/>
          <w:szCs w:val="24"/>
        </w:rPr>
        <w:tab/>
      </w:r>
      <w:r w:rsidRPr="00C42B31">
        <w:rPr>
          <w:rFonts w:ascii="Times New Roman" w:hAnsi="Times New Roman" w:cs="Times New Roman"/>
          <w:sz w:val="24"/>
          <w:szCs w:val="24"/>
        </w:rPr>
        <w:tab/>
      </w:r>
    </w:p>
    <w:p w14:paraId="42A306EF" w14:textId="77777777" w:rsidR="00FB4295" w:rsidRPr="00C42B31" w:rsidRDefault="00FB4295" w:rsidP="00C42B31">
      <w:pPr>
        <w:jc w:val="both"/>
        <w:rPr>
          <w:rFonts w:ascii="Times New Roman" w:hAnsi="Times New Roman" w:cs="Times New Roman"/>
          <w:sz w:val="24"/>
          <w:szCs w:val="24"/>
        </w:rPr>
      </w:pPr>
    </w:p>
    <w:p w14:paraId="525FBD60" w14:textId="77777777" w:rsidR="00F13C11" w:rsidRPr="00C42B31" w:rsidRDefault="00FB4295" w:rsidP="00C42B31">
      <w:pPr>
        <w:ind w:firstLine="1440"/>
        <w:jc w:val="both"/>
        <w:rPr>
          <w:rFonts w:ascii="Times New Roman" w:hAnsi="Times New Roman" w:cs="Times New Roman"/>
          <w:sz w:val="24"/>
          <w:szCs w:val="24"/>
        </w:rPr>
      </w:pPr>
      <w:r w:rsidRPr="00C42B31">
        <w:rPr>
          <w:rFonts w:ascii="Times New Roman" w:hAnsi="Times New Roman" w:cs="Times New Roman"/>
          <w:sz w:val="24"/>
          <w:szCs w:val="24"/>
        </w:rPr>
        <w:t>Return on Equity:</w:t>
      </w:r>
    </w:p>
    <w:p w14:paraId="034DE5A1" w14:textId="1CAAA080" w:rsidR="00FB4295" w:rsidRPr="00C42B31" w:rsidRDefault="00F13C11" w:rsidP="00C42B31">
      <w:pPr>
        <w:ind w:firstLine="1440"/>
        <w:jc w:val="both"/>
        <w:rPr>
          <w:rFonts w:ascii="Times New Roman" w:hAnsi="Times New Roman" w:cs="Times New Roman"/>
          <w:sz w:val="24"/>
          <w:szCs w:val="24"/>
        </w:rPr>
      </w:pPr>
      <w:r w:rsidRPr="00C42B31">
        <w:rPr>
          <w:rFonts w:ascii="Times New Roman" w:hAnsi="Times New Roman" w:cs="Times New Roman"/>
          <w:sz w:val="24"/>
          <w:szCs w:val="24"/>
        </w:rPr>
        <w:t xml:space="preserve">               Facebook</w:t>
      </w:r>
      <w:r w:rsidR="00FB4295" w:rsidRPr="00C42B31">
        <w:rPr>
          <w:rFonts w:ascii="Times New Roman" w:hAnsi="Times New Roman" w:cs="Times New Roman"/>
          <w:sz w:val="24"/>
          <w:szCs w:val="24"/>
        </w:rPr>
        <w:t xml:space="preserve">                      31.52%            22.71%</w:t>
      </w:r>
    </w:p>
    <w:p w14:paraId="5E6F0D0E" w14:textId="2E942946" w:rsidR="00FB4295" w:rsidRPr="00C42B31" w:rsidRDefault="00F13C11" w:rsidP="00C42B31">
      <w:pPr>
        <w:ind w:left="720" w:firstLine="1440"/>
        <w:jc w:val="both"/>
        <w:rPr>
          <w:rFonts w:ascii="Times New Roman" w:hAnsi="Times New Roman" w:cs="Times New Roman"/>
          <w:sz w:val="24"/>
          <w:szCs w:val="24"/>
        </w:rPr>
      </w:pPr>
      <w:r w:rsidRPr="00C42B31">
        <w:rPr>
          <w:rFonts w:ascii="Times New Roman" w:hAnsi="Times New Roman" w:cs="Times New Roman"/>
          <w:sz w:val="24"/>
          <w:szCs w:val="24"/>
        </w:rPr>
        <w:t xml:space="preserve">Amazon                           </w:t>
      </w:r>
      <w:r w:rsidR="00FB4295" w:rsidRPr="00C42B31">
        <w:rPr>
          <w:rFonts w:ascii="Times New Roman" w:hAnsi="Times New Roman" w:cs="Times New Roman"/>
          <w:sz w:val="24"/>
          <w:szCs w:val="24"/>
        </w:rPr>
        <w:t>22.8%</w:t>
      </w:r>
      <w:r w:rsidR="00FB4295" w:rsidRPr="00C42B31">
        <w:rPr>
          <w:rFonts w:ascii="Times New Roman" w:hAnsi="Times New Roman" w:cs="Times New Roman"/>
          <w:sz w:val="24"/>
          <w:szCs w:val="24"/>
        </w:rPr>
        <w:tab/>
        <w:t xml:space="preserve">         24.8%</w:t>
      </w:r>
    </w:p>
    <w:p w14:paraId="6554BB6F" w14:textId="76819CC6" w:rsidR="00FB4295" w:rsidRPr="00C42B31" w:rsidRDefault="00FB4295" w:rsidP="00C42B31">
      <w:pPr>
        <w:ind w:firstLine="1440"/>
        <w:jc w:val="both"/>
        <w:rPr>
          <w:rFonts w:ascii="Times New Roman" w:hAnsi="Times New Roman" w:cs="Times New Roman"/>
          <w:sz w:val="24"/>
          <w:szCs w:val="24"/>
        </w:rPr>
      </w:pPr>
      <w:r w:rsidRPr="00C42B31">
        <w:rPr>
          <w:rFonts w:ascii="Times New Roman" w:hAnsi="Times New Roman" w:cs="Times New Roman"/>
          <w:sz w:val="24"/>
          <w:szCs w:val="24"/>
        </w:rPr>
        <w:t xml:space="preserve">            </w:t>
      </w:r>
      <w:r w:rsidRPr="00C42B31">
        <w:rPr>
          <w:rFonts w:ascii="Times New Roman" w:hAnsi="Times New Roman" w:cs="Times New Roman"/>
          <w:sz w:val="24"/>
          <w:szCs w:val="24"/>
        </w:rPr>
        <w:tab/>
      </w:r>
      <w:r w:rsidRPr="00C42B31">
        <w:rPr>
          <w:rFonts w:ascii="Times New Roman" w:hAnsi="Times New Roman" w:cs="Times New Roman"/>
          <w:sz w:val="24"/>
          <w:szCs w:val="24"/>
        </w:rPr>
        <w:tab/>
      </w:r>
      <w:r w:rsidRPr="00C42B31">
        <w:rPr>
          <w:rFonts w:ascii="Times New Roman" w:hAnsi="Times New Roman" w:cs="Times New Roman"/>
          <w:sz w:val="24"/>
          <w:szCs w:val="24"/>
        </w:rPr>
        <w:tab/>
      </w:r>
    </w:p>
    <w:p w14:paraId="7EA79100" w14:textId="77777777" w:rsidR="00FB4295" w:rsidRPr="00C42B31" w:rsidRDefault="00FB4295" w:rsidP="00C42B31">
      <w:pPr>
        <w:jc w:val="both"/>
        <w:rPr>
          <w:rFonts w:ascii="Times New Roman" w:hAnsi="Times New Roman" w:cs="Times New Roman"/>
          <w:sz w:val="24"/>
          <w:szCs w:val="24"/>
        </w:rPr>
      </w:pPr>
    </w:p>
    <w:p w14:paraId="7D729A9E" w14:textId="77777777" w:rsidR="00FB4295" w:rsidRPr="00C42B31" w:rsidRDefault="00FB4295" w:rsidP="00C42B31">
      <w:pPr>
        <w:jc w:val="both"/>
        <w:rPr>
          <w:rFonts w:ascii="Times New Roman" w:hAnsi="Times New Roman" w:cs="Times New Roman"/>
          <w:sz w:val="24"/>
          <w:szCs w:val="24"/>
        </w:rPr>
      </w:pPr>
      <w:r w:rsidRPr="00C42B31">
        <w:rPr>
          <w:rFonts w:ascii="Times New Roman" w:hAnsi="Times New Roman" w:cs="Times New Roman"/>
          <w:sz w:val="24"/>
          <w:szCs w:val="24"/>
        </w:rPr>
        <w:tab/>
      </w:r>
      <w:r w:rsidRPr="00C42B31">
        <w:rPr>
          <w:rFonts w:ascii="Times New Roman" w:hAnsi="Times New Roman" w:cs="Times New Roman"/>
          <w:sz w:val="24"/>
          <w:szCs w:val="24"/>
        </w:rPr>
        <w:tab/>
        <w:t>Modified Du Pont Equation, FY 2021:</w:t>
      </w:r>
    </w:p>
    <w:p w14:paraId="30A295B6" w14:textId="77777777" w:rsidR="00FB4295" w:rsidRPr="00C42B31" w:rsidRDefault="00FB4295" w:rsidP="00C42B31">
      <w:pPr>
        <w:jc w:val="both"/>
        <w:rPr>
          <w:rFonts w:ascii="Times New Roman" w:hAnsi="Times New Roman" w:cs="Times New Roman"/>
          <w:sz w:val="24"/>
          <w:szCs w:val="24"/>
        </w:rPr>
      </w:pPr>
    </w:p>
    <w:p w14:paraId="685639C3" w14:textId="77777777" w:rsidR="00FB4295" w:rsidRPr="00C42B31" w:rsidRDefault="00FB4295" w:rsidP="00C42B31">
      <w:pPr>
        <w:jc w:val="both"/>
        <w:rPr>
          <w:rFonts w:ascii="Times New Roman" w:hAnsi="Times New Roman" w:cs="Times New Roman"/>
          <w:sz w:val="24"/>
          <w:szCs w:val="24"/>
        </w:rPr>
      </w:pPr>
      <w:r w:rsidRPr="00C42B31">
        <w:rPr>
          <w:rFonts w:ascii="Times New Roman" w:hAnsi="Times New Roman" w:cs="Times New Roman"/>
          <w:sz w:val="24"/>
          <w:szCs w:val="24"/>
        </w:rPr>
        <w:tab/>
      </w:r>
      <w:r w:rsidRPr="00C42B31">
        <w:rPr>
          <w:rFonts w:ascii="Times New Roman" w:hAnsi="Times New Roman" w:cs="Times New Roman"/>
          <w:sz w:val="24"/>
          <w:szCs w:val="24"/>
        </w:rPr>
        <w:tab/>
      </w:r>
      <w:r w:rsidRPr="00C42B31">
        <w:rPr>
          <w:rFonts w:ascii="Times New Roman" w:hAnsi="Times New Roman" w:cs="Times New Roman"/>
          <w:sz w:val="24"/>
          <w:szCs w:val="24"/>
        </w:rPr>
        <w:tab/>
      </w:r>
      <w:r w:rsidRPr="00C42B31">
        <w:rPr>
          <w:rFonts w:ascii="Times New Roman" w:hAnsi="Times New Roman" w:cs="Times New Roman"/>
          <w:sz w:val="24"/>
          <w:szCs w:val="24"/>
        </w:rPr>
        <w:tab/>
      </w:r>
      <w:r w:rsidRPr="00C42B31">
        <w:rPr>
          <w:rFonts w:ascii="Times New Roman" w:hAnsi="Times New Roman" w:cs="Times New Roman"/>
          <w:sz w:val="24"/>
          <w:szCs w:val="24"/>
        </w:rPr>
        <w:tab/>
        <w:t xml:space="preserve">          Facebook         Amazon</w:t>
      </w:r>
    </w:p>
    <w:p w14:paraId="4EF2D517" w14:textId="77777777" w:rsidR="00FB4295" w:rsidRPr="00C42B31" w:rsidRDefault="00FB4295" w:rsidP="00C42B31">
      <w:pPr>
        <w:ind w:firstLine="1440"/>
        <w:jc w:val="both"/>
        <w:rPr>
          <w:rFonts w:ascii="Times New Roman" w:hAnsi="Times New Roman" w:cs="Times New Roman"/>
          <w:sz w:val="24"/>
          <w:szCs w:val="24"/>
        </w:rPr>
      </w:pPr>
      <w:r w:rsidRPr="00C42B31">
        <w:rPr>
          <w:rFonts w:ascii="Times New Roman" w:hAnsi="Times New Roman" w:cs="Times New Roman"/>
          <w:sz w:val="24"/>
          <w:szCs w:val="24"/>
        </w:rPr>
        <w:t>Net Profit Margin</w:t>
      </w:r>
      <w:r w:rsidRPr="00C42B31">
        <w:rPr>
          <w:rFonts w:ascii="Times New Roman" w:hAnsi="Times New Roman" w:cs="Times New Roman"/>
          <w:sz w:val="24"/>
          <w:szCs w:val="24"/>
        </w:rPr>
        <w:tab/>
      </w:r>
      <w:r w:rsidRPr="00C42B31">
        <w:rPr>
          <w:rFonts w:ascii="Times New Roman" w:hAnsi="Times New Roman" w:cs="Times New Roman"/>
          <w:sz w:val="24"/>
          <w:szCs w:val="24"/>
        </w:rPr>
        <w:tab/>
        <w:t>33.38               7.1</w:t>
      </w:r>
      <w:r w:rsidRPr="00C42B31">
        <w:rPr>
          <w:rFonts w:ascii="Times New Roman" w:hAnsi="Times New Roman" w:cs="Times New Roman"/>
          <w:sz w:val="24"/>
          <w:szCs w:val="24"/>
        </w:rPr>
        <w:tab/>
      </w:r>
      <w:r w:rsidRPr="00C42B31">
        <w:rPr>
          <w:rFonts w:ascii="Times New Roman" w:hAnsi="Times New Roman" w:cs="Times New Roman"/>
          <w:sz w:val="24"/>
          <w:szCs w:val="24"/>
        </w:rPr>
        <w:tab/>
      </w:r>
    </w:p>
    <w:p w14:paraId="54E5B8BC" w14:textId="69BE9B65" w:rsidR="00FB4295" w:rsidRPr="00C42B31" w:rsidRDefault="00FB4295" w:rsidP="00C42B31">
      <w:pPr>
        <w:ind w:firstLine="1440"/>
        <w:jc w:val="both"/>
        <w:rPr>
          <w:rFonts w:ascii="Times New Roman" w:hAnsi="Times New Roman" w:cs="Times New Roman"/>
          <w:sz w:val="24"/>
          <w:szCs w:val="24"/>
        </w:rPr>
      </w:pPr>
      <w:r w:rsidRPr="00C42B31">
        <w:rPr>
          <w:rFonts w:ascii="Times New Roman" w:hAnsi="Times New Roman" w:cs="Times New Roman"/>
          <w:sz w:val="24"/>
          <w:szCs w:val="24"/>
        </w:rPr>
        <w:t>Total Asset Turnover</w:t>
      </w:r>
      <w:r w:rsidRPr="00C42B31">
        <w:rPr>
          <w:rFonts w:ascii="Times New Roman" w:hAnsi="Times New Roman" w:cs="Times New Roman"/>
          <w:sz w:val="24"/>
          <w:szCs w:val="24"/>
        </w:rPr>
        <w:tab/>
      </w:r>
      <w:r w:rsidRPr="00C42B31">
        <w:rPr>
          <w:rFonts w:ascii="Times New Roman" w:hAnsi="Times New Roman" w:cs="Times New Roman"/>
          <w:sz w:val="24"/>
          <w:szCs w:val="24"/>
        </w:rPr>
        <w:tab/>
      </w:r>
      <w:r w:rsidR="00AF00C3" w:rsidRPr="00C42B31">
        <w:rPr>
          <w:rFonts w:ascii="Times New Roman" w:hAnsi="Times New Roman" w:cs="Times New Roman"/>
          <w:sz w:val="24"/>
          <w:szCs w:val="24"/>
        </w:rPr>
        <w:t>0.28</w:t>
      </w:r>
      <w:r w:rsidR="009C6E2D" w:rsidRPr="00C42B31">
        <w:rPr>
          <w:rFonts w:ascii="Times New Roman" w:hAnsi="Times New Roman" w:cs="Times New Roman"/>
          <w:sz w:val="24"/>
          <w:szCs w:val="24"/>
        </w:rPr>
        <w:t xml:space="preserve">                 </w:t>
      </w:r>
      <w:r w:rsidR="00AF00C3" w:rsidRPr="00C42B31">
        <w:rPr>
          <w:rFonts w:ascii="Times New Roman" w:hAnsi="Times New Roman" w:cs="Times New Roman"/>
          <w:sz w:val="24"/>
          <w:szCs w:val="24"/>
        </w:rPr>
        <w:t>0.09</w:t>
      </w:r>
    </w:p>
    <w:p w14:paraId="44876158" w14:textId="17A915F6" w:rsidR="00FB4295" w:rsidRPr="00C42B31" w:rsidRDefault="00FB4295" w:rsidP="00C42B31">
      <w:pPr>
        <w:ind w:firstLine="1440"/>
        <w:jc w:val="both"/>
        <w:rPr>
          <w:rFonts w:ascii="Times New Roman" w:hAnsi="Times New Roman" w:cs="Times New Roman"/>
          <w:sz w:val="24"/>
          <w:szCs w:val="24"/>
        </w:rPr>
      </w:pPr>
      <w:r w:rsidRPr="00C42B31">
        <w:rPr>
          <w:rFonts w:ascii="Times New Roman" w:hAnsi="Times New Roman" w:cs="Times New Roman"/>
          <w:sz w:val="24"/>
          <w:szCs w:val="24"/>
        </w:rPr>
        <w:t>Equity Multiplier</w:t>
      </w:r>
      <w:r w:rsidRPr="00C42B31">
        <w:rPr>
          <w:rFonts w:ascii="Times New Roman" w:hAnsi="Times New Roman" w:cs="Times New Roman"/>
          <w:sz w:val="24"/>
          <w:szCs w:val="24"/>
        </w:rPr>
        <w:tab/>
      </w:r>
      <w:r w:rsidRPr="00C42B31">
        <w:rPr>
          <w:rFonts w:ascii="Times New Roman" w:hAnsi="Times New Roman" w:cs="Times New Roman"/>
          <w:sz w:val="24"/>
          <w:szCs w:val="24"/>
        </w:rPr>
        <w:tab/>
      </w:r>
      <w:r w:rsidR="00431B3E" w:rsidRPr="00C42B31">
        <w:rPr>
          <w:rFonts w:ascii="Times New Roman" w:hAnsi="Times New Roman" w:cs="Times New Roman"/>
          <w:sz w:val="24"/>
          <w:szCs w:val="24"/>
        </w:rPr>
        <w:t>1.32                 3.04</w:t>
      </w:r>
    </w:p>
    <w:p w14:paraId="3A9E2826" w14:textId="77777777" w:rsidR="007047DA" w:rsidRPr="00C42B31" w:rsidRDefault="007047DA" w:rsidP="00C42B31">
      <w:pPr>
        <w:ind w:firstLine="1440"/>
        <w:jc w:val="both"/>
        <w:rPr>
          <w:rFonts w:ascii="Times New Roman" w:hAnsi="Times New Roman" w:cs="Times New Roman"/>
          <w:sz w:val="24"/>
          <w:szCs w:val="24"/>
        </w:rPr>
      </w:pPr>
    </w:p>
    <w:p w14:paraId="18AE43E4" w14:textId="77777777" w:rsidR="00FB4295" w:rsidRPr="00C42B31" w:rsidRDefault="00FB4295" w:rsidP="00C42B31">
      <w:pPr>
        <w:jc w:val="both"/>
        <w:rPr>
          <w:rFonts w:ascii="Times New Roman" w:hAnsi="Times New Roman" w:cs="Times New Roman"/>
          <w:color w:val="333333"/>
          <w:sz w:val="24"/>
          <w:szCs w:val="24"/>
          <w:shd w:val="clear" w:color="auto" w:fill="FFFFFF"/>
        </w:rPr>
      </w:pPr>
      <w:r w:rsidRPr="00C42B31">
        <w:rPr>
          <w:rFonts w:ascii="Times New Roman" w:hAnsi="Times New Roman" w:cs="Times New Roman"/>
          <w:color w:val="333333"/>
          <w:sz w:val="24"/>
          <w:szCs w:val="24"/>
          <w:shd w:val="clear" w:color="auto" w:fill="FFFFFF"/>
        </w:rPr>
        <w:t>Net Profit Margin = (Net Income / Revenue) x 100%</w:t>
      </w:r>
    </w:p>
    <w:p w14:paraId="771A4EF6" w14:textId="77777777" w:rsidR="00FB4295" w:rsidRPr="00C42B31" w:rsidRDefault="00FB4295" w:rsidP="00C42B31">
      <w:pPr>
        <w:jc w:val="both"/>
        <w:rPr>
          <w:rFonts w:ascii="Times New Roman" w:hAnsi="Times New Roman" w:cs="Times New Roman"/>
          <w:color w:val="333333"/>
          <w:sz w:val="24"/>
          <w:szCs w:val="24"/>
          <w:shd w:val="clear" w:color="auto" w:fill="FFFFFF"/>
        </w:rPr>
      </w:pPr>
      <w:r w:rsidRPr="00C42B31">
        <w:rPr>
          <w:rFonts w:ascii="Times New Roman" w:hAnsi="Times New Roman" w:cs="Times New Roman"/>
          <w:color w:val="333333"/>
          <w:sz w:val="24"/>
          <w:szCs w:val="24"/>
          <w:shd w:val="clear" w:color="auto" w:fill="FFFFFF"/>
        </w:rPr>
        <w:t>Amazon's profit margin grew to a maximum of 7.1%. In 2021, we reached this high value. The lowest profit margin was -0.27% in 2014, just for the record.</w:t>
      </w:r>
    </w:p>
    <w:p w14:paraId="007FA581" w14:textId="77777777" w:rsidR="00FB4295" w:rsidRPr="00C42B31" w:rsidRDefault="00FB4295" w:rsidP="00C42B31">
      <w:pPr>
        <w:jc w:val="both"/>
        <w:rPr>
          <w:rFonts w:ascii="Times New Roman" w:hAnsi="Times New Roman" w:cs="Times New Roman"/>
          <w:color w:val="333333"/>
          <w:sz w:val="24"/>
          <w:szCs w:val="24"/>
          <w:shd w:val="clear" w:color="auto" w:fill="FFFFFF"/>
        </w:rPr>
      </w:pPr>
      <w:r w:rsidRPr="00C42B31">
        <w:rPr>
          <w:rFonts w:ascii="Times New Roman" w:hAnsi="Times New Roman" w:cs="Times New Roman"/>
          <w:color w:val="333333"/>
          <w:sz w:val="24"/>
          <w:szCs w:val="24"/>
          <w:shd w:val="clear" w:color="auto" w:fill="FFFFFF"/>
        </w:rPr>
        <w:t>Net Income of FACEBOOK INC during the year 2021 = $39.37 Billion.</w:t>
      </w:r>
      <w:r w:rsidRPr="00C42B31">
        <w:rPr>
          <w:rFonts w:ascii="Times New Roman" w:hAnsi="Times New Roman" w:cs="Times New Roman"/>
          <w:color w:val="333333"/>
          <w:sz w:val="24"/>
          <w:szCs w:val="24"/>
        </w:rPr>
        <w:br/>
      </w:r>
      <w:r w:rsidRPr="00C42B31">
        <w:rPr>
          <w:rFonts w:ascii="Times New Roman" w:hAnsi="Times New Roman" w:cs="Times New Roman"/>
          <w:color w:val="333333"/>
          <w:sz w:val="24"/>
          <w:szCs w:val="24"/>
          <w:shd w:val="clear" w:color="auto" w:fill="FFFFFF"/>
        </w:rPr>
        <w:t>Revenue of FB during the year 2021 = $117.93 Billion.</w:t>
      </w:r>
      <w:r w:rsidRPr="00C42B31">
        <w:rPr>
          <w:rFonts w:ascii="Times New Roman" w:hAnsi="Times New Roman" w:cs="Times New Roman"/>
          <w:color w:val="333333"/>
          <w:sz w:val="24"/>
          <w:szCs w:val="24"/>
        </w:rPr>
        <w:br/>
      </w:r>
      <w:r w:rsidRPr="00C42B31">
        <w:rPr>
          <w:rFonts w:ascii="Times New Roman" w:hAnsi="Times New Roman" w:cs="Times New Roman"/>
          <w:color w:val="333333"/>
          <w:sz w:val="24"/>
          <w:szCs w:val="24"/>
          <w:shd w:val="clear" w:color="auto" w:fill="FFFFFF"/>
        </w:rPr>
        <w:t>Net Profit Margin = (Net Income / Revenue) x 100% = 33.38%.</w:t>
      </w:r>
    </w:p>
    <w:p w14:paraId="3BFCE555" w14:textId="77777777" w:rsidR="00FB4295" w:rsidRPr="00C42B31" w:rsidRDefault="00FB4295" w:rsidP="00C42B31">
      <w:pPr>
        <w:jc w:val="both"/>
        <w:rPr>
          <w:rFonts w:ascii="Times New Roman" w:hAnsi="Times New Roman" w:cs="Times New Roman"/>
          <w:color w:val="333333"/>
          <w:sz w:val="24"/>
          <w:szCs w:val="24"/>
          <w:shd w:val="clear" w:color="auto" w:fill="FFFFFF"/>
        </w:rPr>
      </w:pPr>
    </w:p>
    <w:p w14:paraId="6FF6D2CE" w14:textId="77777777" w:rsidR="00FB4295" w:rsidRPr="00C42B31" w:rsidRDefault="00FB4295" w:rsidP="00C42B31">
      <w:pPr>
        <w:jc w:val="both"/>
        <w:rPr>
          <w:rFonts w:ascii="Times New Roman" w:hAnsi="Times New Roman" w:cs="Times New Roman"/>
          <w:color w:val="333333"/>
          <w:sz w:val="24"/>
          <w:szCs w:val="24"/>
          <w:shd w:val="clear" w:color="auto" w:fill="FFFFFF"/>
        </w:rPr>
      </w:pPr>
      <w:r w:rsidRPr="00C42B31">
        <w:rPr>
          <w:rFonts w:ascii="Times New Roman" w:hAnsi="Times New Roman" w:cs="Times New Roman"/>
          <w:color w:val="333333"/>
          <w:sz w:val="24"/>
          <w:szCs w:val="24"/>
          <w:shd w:val="clear" w:color="auto" w:fill="FFFFFF"/>
        </w:rPr>
        <w:t>Return on assets:</w:t>
      </w:r>
    </w:p>
    <w:p w14:paraId="6B0227D6" w14:textId="2D770246" w:rsidR="00FB4295" w:rsidRPr="00C42B31" w:rsidRDefault="00FB4295" w:rsidP="00C42B31">
      <w:pPr>
        <w:jc w:val="both"/>
        <w:rPr>
          <w:rFonts w:ascii="Times New Roman" w:hAnsi="Times New Roman" w:cs="Times New Roman"/>
          <w:sz w:val="24"/>
          <w:szCs w:val="24"/>
        </w:rPr>
      </w:pPr>
      <w:r w:rsidRPr="00C42B31">
        <w:rPr>
          <w:rStyle w:val="mord"/>
          <w:rFonts w:ascii="Times New Roman" w:hAnsi="Times New Roman" w:cs="Times New Roman"/>
          <w:i/>
          <w:iCs/>
          <w:sz w:val="24"/>
          <w:szCs w:val="24"/>
        </w:rPr>
        <w:t>Return</w:t>
      </w:r>
      <w:r w:rsidRPr="00C42B31">
        <w:rPr>
          <w:rStyle w:val="mspace"/>
          <w:rFonts w:ascii="Times New Roman" w:hAnsi="Times New Roman" w:cs="Times New Roman"/>
          <w:sz w:val="24"/>
          <w:szCs w:val="24"/>
        </w:rPr>
        <w:t> </w:t>
      </w:r>
      <w:r w:rsidRPr="00C42B31">
        <w:rPr>
          <w:rStyle w:val="mord"/>
          <w:rFonts w:ascii="Times New Roman" w:hAnsi="Times New Roman" w:cs="Times New Roman"/>
          <w:i/>
          <w:iCs/>
          <w:sz w:val="24"/>
          <w:szCs w:val="24"/>
        </w:rPr>
        <w:t>on</w:t>
      </w:r>
      <w:r w:rsidRPr="00C42B31">
        <w:rPr>
          <w:rStyle w:val="mspace"/>
          <w:rFonts w:ascii="Times New Roman" w:hAnsi="Times New Roman" w:cs="Times New Roman"/>
          <w:sz w:val="24"/>
          <w:szCs w:val="24"/>
        </w:rPr>
        <w:t> </w:t>
      </w:r>
      <w:r w:rsidRPr="00C42B31">
        <w:rPr>
          <w:rStyle w:val="mord"/>
          <w:rFonts w:ascii="Times New Roman" w:hAnsi="Times New Roman" w:cs="Times New Roman"/>
          <w:i/>
          <w:iCs/>
          <w:sz w:val="24"/>
          <w:szCs w:val="24"/>
        </w:rPr>
        <w:t>Assets</w:t>
      </w:r>
      <w:r w:rsidRPr="00C42B31">
        <w:rPr>
          <w:rStyle w:val="mrel"/>
          <w:rFonts w:ascii="Times New Roman" w:hAnsi="Times New Roman" w:cs="Times New Roman"/>
          <w:sz w:val="24"/>
          <w:szCs w:val="24"/>
        </w:rPr>
        <w:t>=</w:t>
      </w:r>
      <w:r w:rsidRPr="00C42B31">
        <w:rPr>
          <w:rStyle w:val="mord"/>
          <w:rFonts w:ascii="Times New Roman" w:hAnsi="Times New Roman" w:cs="Times New Roman"/>
          <w:i/>
          <w:iCs/>
          <w:color w:val="111111"/>
          <w:spacing w:val="1"/>
          <w:sz w:val="24"/>
          <w:szCs w:val="24"/>
          <w:shd w:val="clear" w:color="auto" w:fill="FFFFFF"/>
        </w:rPr>
        <w:t>net</w:t>
      </w:r>
      <w:r w:rsidR="00F34AE8">
        <w:rPr>
          <w:rStyle w:val="mord"/>
          <w:rFonts w:ascii="Times New Roman" w:hAnsi="Times New Roman" w:cs="Times New Roman"/>
          <w:i/>
          <w:iCs/>
          <w:color w:val="111111"/>
          <w:spacing w:val="1"/>
          <w:sz w:val="24"/>
          <w:szCs w:val="24"/>
          <w:shd w:val="clear" w:color="auto" w:fill="FFFFFF"/>
        </w:rPr>
        <w:t xml:space="preserve"> </w:t>
      </w:r>
      <w:r w:rsidRPr="00C42B31">
        <w:rPr>
          <w:rStyle w:val="mord"/>
          <w:rFonts w:ascii="Times New Roman" w:hAnsi="Times New Roman" w:cs="Times New Roman"/>
          <w:i/>
          <w:iCs/>
          <w:color w:val="111111"/>
          <w:spacing w:val="1"/>
          <w:sz w:val="24"/>
          <w:szCs w:val="24"/>
          <w:shd w:val="clear" w:color="auto" w:fill="FFFFFF"/>
        </w:rPr>
        <w:t>income / total assets</w:t>
      </w:r>
      <w:r w:rsidRPr="00C42B31">
        <w:rPr>
          <w:rFonts w:ascii="Times New Roman" w:hAnsi="Times New Roman" w:cs="Times New Roman"/>
          <w:color w:val="111111"/>
          <w:spacing w:val="1"/>
          <w:sz w:val="24"/>
          <w:szCs w:val="24"/>
          <w:shd w:val="clear" w:color="auto" w:fill="FFFFFF"/>
        </w:rPr>
        <w:br/>
      </w:r>
      <w:r w:rsidRPr="00C42B31">
        <w:rPr>
          <w:rFonts w:ascii="Times New Roman" w:hAnsi="Times New Roman" w:cs="Times New Roman"/>
          <w:color w:val="333333"/>
          <w:sz w:val="24"/>
          <w:szCs w:val="24"/>
          <w:shd w:val="clear" w:color="auto" w:fill="FFFFFF"/>
        </w:rPr>
        <w:t xml:space="preserve">net income 2021= </w:t>
      </w:r>
      <w:r w:rsidRPr="00C42B31">
        <w:rPr>
          <w:rFonts w:ascii="Times New Roman" w:hAnsi="Times New Roman" w:cs="Times New Roman"/>
          <w:sz w:val="24"/>
          <w:szCs w:val="24"/>
        </w:rPr>
        <w:t>39,370/</w:t>
      </w:r>
    </w:p>
    <w:p w14:paraId="4CBF3873" w14:textId="77777777" w:rsidR="00FB4295" w:rsidRPr="00C42B31" w:rsidRDefault="00FB4295" w:rsidP="00C42B31">
      <w:pPr>
        <w:jc w:val="both"/>
        <w:rPr>
          <w:rFonts w:ascii="Times New Roman" w:hAnsi="Times New Roman" w:cs="Times New Roman"/>
          <w:sz w:val="24"/>
          <w:szCs w:val="24"/>
        </w:rPr>
      </w:pPr>
      <w:r w:rsidRPr="00C42B31">
        <w:rPr>
          <w:rFonts w:ascii="Times New Roman" w:hAnsi="Times New Roman" w:cs="Times New Roman"/>
          <w:sz w:val="24"/>
          <w:szCs w:val="24"/>
        </w:rPr>
        <w:t>Total assets = 165,987</w:t>
      </w:r>
    </w:p>
    <w:p w14:paraId="5EE5696B" w14:textId="77777777" w:rsidR="00FB4295" w:rsidRPr="00C42B31" w:rsidRDefault="00FB4295" w:rsidP="00C42B31">
      <w:pPr>
        <w:jc w:val="both"/>
        <w:rPr>
          <w:rFonts w:ascii="Times New Roman" w:hAnsi="Times New Roman" w:cs="Times New Roman"/>
          <w:sz w:val="24"/>
          <w:szCs w:val="24"/>
        </w:rPr>
      </w:pPr>
      <w:r w:rsidRPr="00C42B31">
        <w:rPr>
          <w:rFonts w:ascii="Times New Roman" w:hAnsi="Times New Roman" w:cs="Times New Roman"/>
          <w:sz w:val="24"/>
          <w:szCs w:val="24"/>
        </w:rPr>
        <w:t>Net income 2020 = 29,146</w:t>
      </w:r>
    </w:p>
    <w:p w14:paraId="220A1F51" w14:textId="77777777" w:rsidR="00FB4295" w:rsidRPr="00C42B31" w:rsidRDefault="00FB4295" w:rsidP="00C42B31">
      <w:pPr>
        <w:jc w:val="both"/>
        <w:rPr>
          <w:rFonts w:ascii="Times New Roman" w:hAnsi="Times New Roman" w:cs="Times New Roman"/>
          <w:color w:val="333333"/>
          <w:sz w:val="24"/>
          <w:szCs w:val="24"/>
          <w:shd w:val="clear" w:color="auto" w:fill="FFFFFF"/>
        </w:rPr>
      </w:pPr>
      <w:r w:rsidRPr="00C42B31">
        <w:rPr>
          <w:rFonts w:ascii="Times New Roman" w:hAnsi="Times New Roman" w:cs="Times New Roman"/>
          <w:color w:val="333333"/>
          <w:sz w:val="24"/>
          <w:szCs w:val="24"/>
          <w:shd w:val="clear" w:color="auto" w:fill="FFFFFF"/>
        </w:rPr>
        <w:t xml:space="preserve">Total assets = </w:t>
      </w:r>
      <w:r w:rsidRPr="00C42B31">
        <w:rPr>
          <w:rFonts w:ascii="Times New Roman" w:hAnsi="Times New Roman" w:cs="Times New Roman"/>
          <w:sz w:val="24"/>
          <w:szCs w:val="24"/>
        </w:rPr>
        <w:t>159,316</w:t>
      </w:r>
    </w:p>
    <w:p w14:paraId="79601A0C" w14:textId="77777777" w:rsidR="00FB4295" w:rsidRPr="00C42B31" w:rsidRDefault="00FB4295" w:rsidP="00C42B31">
      <w:pPr>
        <w:jc w:val="both"/>
        <w:rPr>
          <w:rFonts w:ascii="Times New Roman" w:hAnsi="Times New Roman" w:cs="Times New Roman"/>
          <w:color w:val="333333"/>
          <w:sz w:val="24"/>
          <w:szCs w:val="24"/>
          <w:shd w:val="clear" w:color="auto" w:fill="FFFFFF"/>
        </w:rPr>
      </w:pPr>
    </w:p>
    <w:p w14:paraId="76D44454" w14:textId="77777777" w:rsidR="00FB4295" w:rsidRPr="00C42B31" w:rsidRDefault="00FB4295" w:rsidP="00C42B31">
      <w:pPr>
        <w:jc w:val="both"/>
        <w:rPr>
          <w:rFonts w:ascii="Times New Roman" w:hAnsi="Times New Roman" w:cs="Times New Roman"/>
          <w:color w:val="333333"/>
          <w:sz w:val="24"/>
          <w:szCs w:val="24"/>
          <w:shd w:val="clear" w:color="auto" w:fill="FFFFFF"/>
        </w:rPr>
      </w:pPr>
      <w:r w:rsidRPr="00C42B31">
        <w:rPr>
          <w:rFonts w:ascii="Times New Roman" w:hAnsi="Times New Roman" w:cs="Times New Roman"/>
          <w:color w:val="333333"/>
          <w:sz w:val="24"/>
          <w:szCs w:val="24"/>
          <w:shd w:val="clear" w:color="auto" w:fill="FFFFFF"/>
        </w:rPr>
        <w:t xml:space="preserve">Return on equity: </w:t>
      </w:r>
    </w:p>
    <w:p w14:paraId="484E4207" w14:textId="77777777" w:rsidR="00FB4295" w:rsidRPr="00C42B31" w:rsidRDefault="00FB4295" w:rsidP="00C42B31">
      <w:pPr>
        <w:jc w:val="both"/>
        <w:rPr>
          <w:rFonts w:ascii="Times New Roman" w:hAnsi="Times New Roman" w:cs="Times New Roman"/>
          <w:color w:val="333333"/>
          <w:sz w:val="24"/>
          <w:szCs w:val="24"/>
          <w:shd w:val="clear" w:color="auto" w:fill="FFFFFF"/>
        </w:rPr>
      </w:pPr>
      <w:r w:rsidRPr="00C42B31">
        <w:rPr>
          <w:rFonts w:ascii="Times New Roman" w:hAnsi="Times New Roman" w:cs="Times New Roman"/>
          <w:color w:val="333333"/>
          <w:sz w:val="24"/>
          <w:szCs w:val="24"/>
          <w:shd w:val="clear" w:color="auto" w:fill="FFFFFF"/>
        </w:rPr>
        <w:lastRenderedPageBreak/>
        <w:t>(Net Income/ Shareholders Equity) x 100</w:t>
      </w:r>
    </w:p>
    <w:p w14:paraId="7D47D597" w14:textId="77777777" w:rsidR="00FB4295" w:rsidRPr="00C42B31" w:rsidRDefault="00FB4295" w:rsidP="00C42B31">
      <w:pPr>
        <w:jc w:val="both"/>
        <w:rPr>
          <w:rFonts w:ascii="Times New Roman" w:hAnsi="Times New Roman" w:cs="Times New Roman"/>
          <w:color w:val="333333"/>
          <w:sz w:val="24"/>
          <w:szCs w:val="24"/>
          <w:shd w:val="clear" w:color="auto" w:fill="FFFFFF"/>
        </w:rPr>
      </w:pPr>
      <w:r w:rsidRPr="00C42B31">
        <w:rPr>
          <w:rFonts w:ascii="Times New Roman" w:hAnsi="Times New Roman" w:cs="Times New Roman"/>
          <w:color w:val="333333"/>
          <w:sz w:val="24"/>
          <w:szCs w:val="24"/>
          <w:shd w:val="clear" w:color="auto" w:fill="FFFFFF"/>
        </w:rPr>
        <w:t>Net income 2021 = 39,370</w:t>
      </w:r>
    </w:p>
    <w:p w14:paraId="47D9F3E5" w14:textId="77777777" w:rsidR="00FB4295" w:rsidRPr="00C42B31" w:rsidRDefault="00FB4295" w:rsidP="00C42B31">
      <w:pPr>
        <w:jc w:val="both"/>
        <w:rPr>
          <w:rFonts w:ascii="Times New Roman" w:hAnsi="Times New Roman" w:cs="Times New Roman"/>
          <w:sz w:val="24"/>
          <w:szCs w:val="24"/>
        </w:rPr>
      </w:pPr>
      <w:r w:rsidRPr="00C42B31">
        <w:rPr>
          <w:rFonts w:ascii="Times New Roman" w:hAnsi="Times New Roman" w:cs="Times New Roman"/>
          <w:color w:val="333333"/>
          <w:sz w:val="24"/>
          <w:szCs w:val="24"/>
          <w:shd w:val="clear" w:color="auto" w:fill="FFFFFF"/>
        </w:rPr>
        <w:t xml:space="preserve">Shareholders equity= </w:t>
      </w:r>
      <w:r w:rsidRPr="00C42B31">
        <w:rPr>
          <w:rFonts w:ascii="Times New Roman" w:hAnsi="Times New Roman" w:cs="Times New Roman"/>
          <w:sz w:val="24"/>
          <w:szCs w:val="24"/>
        </w:rPr>
        <w:t>124,879</w:t>
      </w:r>
    </w:p>
    <w:p w14:paraId="0F6E83B7" w14:textId="77777777" w:rsidR="00FB4295" w:rsidRPr="00C42B31" w:rsidRDefault="00FB4295" w:rsidP="00C42B31">
      <w:pPr>
        <w:jc w:val="both"/>
        <w:rPr>
          <w:rFonts w:ascii="Times New Roman" w:hAnsi="Times New Roman" w:cs="Times New Roman"/>
          <w:sz w:val="24"/>
          <w:szCs w:val="24"/>
        </w:rPr>
      </w:pPr>
      <w:r w:rsidRPr="00C42B31">
        <w:rPr>
          <w:rFonts w:ascii="Times New Roman" w:hAnsi="Times New Roman" w:cs="Times New Roman"/>
          <w:sz w:val="24"/>
          <w:szCs w:val="24"/>
        </w:rPr>
        <w:t>= 31.52</w:t>
      </w:r>
    </w:p>
    <w:p w14:paraId="1DBFD00F" w14:textId="77777777" w:rsidR="00FB4295" w:rsidRPr="00C42B31" w:rsidRDefault="00FB4295" w:rsidP="00C42B31">
      <w:pPr>
        <w:jc w:val="both"/>
        <w:rPr>
          <w:rFonts w:ascii="Times New Roman" w:hAnsi="Times New Roman" w:cs="Times New Roman"/>
          <w:sz w:val="24"/>
          <w:szCs w:val="24"/>
        </w:rPr>
      </w:pPr>
      <w:r w:rsidRPr="00C42B31">
        <w:rPr>
          <w:rFonts w:ascii="Times New Roman" w:hAnsi="Times New Roman" w:cs="Times New Roman"/>
          <w:sz w:val="24"/>
          <w:szCs w:val="24"/>
        </w:rPr>
        <w:t>Net income 2020 = 29,146</w:t>
      </w:r>
    </w:p>
    <w:p w14:paraId="629D9B5A" w14:textId="77777777" w:rsidR="00FB4295" w:rsidRPr="00C42B31" w:rsidRDefault="00FB4295" w:rsidP="00C42B31">
      <w:pPr>
        <w:jc w:val="both"/>
        <w:rPr>
          <w:rFonts w:ascii="Times New Roman" w:hAnsi="Times New Roman" w:cs="Times New Roman"/>
          <w:color w:val="333333"/>
          <w:sz w:val="24"/>
          <w:szCs w:val="24"/>
          <w:shd w:val="clear" w:color="auto" w:fill="FFFFFF"/>
        </w:rPr>
      </w:pPr>
      <w:r w:rsidRPr="00C42B31">
        <w:rPr>
          <w:rFonts w:ascii="Times New Roman" w:hAnsi="Times New Roman" w:cs="Times New Roman"/>
          <w:sz w:val="24"/>
          <w:szCs w:val="24"/>
        </w:rPr>
        <w:t>Shareholders Equity = 128,290</w:t>
      </w:r>
    </w:p>
    <w:p w14:paraId="535DA59C" w14:textId="729E4CFA" w:rsidR="00FB4295" w:rsidRPr="00C42B31" w:rsidRDefault="00FB4295" w:rsidP="00C42B31">
      <w:pPr>
        <w:jc w:val="both"/>
        <w:rPr>
          <w:rFonts w:ascii="Times New Roman" w:hAnsi="Times New Roman" w:cs="Times New Roman"/>
          <w:color w:val="333333"/>
          <w:sz w:val="24"/>
          <w:szCs w:val="24"/>
          <w:shd w:val="clear" w:color="auto" w:fill="FFFFFF"/>
        </w:rPr>
      </w:pPr>
      <w:r w:rsidRPr="00C42B31">
        <w:rPr>
          <w:rFonts w:ascii="Times New Roman" w:hAnsi="Times New Roman" w:cs="Times New Roman"/>
          <w:color w:val="333333"/>
          <w:sz w:val="24"/>
          <w:szCs w:val="24"/>
          <w:shd w:val="clear" w:color="auto" w:fill="FFFFFF"/>
        </w:rPr>
        <w:t>=22.71</w:t>
      </w:r>
      <w:r w:rsidR="003A0955" w:rsidRPr="00C42B31">
        <w:rPr>
          <w:rFonts w:ascii="Times New Roman" w:hAnsi="Times New Roman" w:cs="Times New Roman"/>
          <w:color w:val="333333"/>
          <w:sz w:val="24"/>
          <w:szCs w:val="24"/>
          <w:shd w:val="clear" w:color="auto" w:fill="FFFFFF"/>
        </w:rPr>
        <w:t xml:space="preserve">  </w:t>
      </w:r>
    </w:p>
    <w:p w14:paraId="3DFC00F7" w14:textId="07BDDE2C" w:rsidR="00C01B9C" w:rsidRPr="00C42B31" w:rsidRDefault="00C01B9C" w:rsidP="00C42B31">
      <w:pPr>
        <w:jc w:val="both"/>
        <w:rPr>
          <w:rFonts w:ascii="Times New Roman" w:hAnsi="Times New Roman" w:cs="Times New Roman"/>
          <w:color w:val="333333"/>
          <w:sz w:val="24"/>
          <w:szCs w:val="24"/>
          <w:shd w:val="clear" w:color="auto" w:fill="FFFFFF"/>
        </w:rPr>
      </w:pPr>
    </w:p>
    <w:p w14:paraId="1A00FAAE" w14:textId="3616534A" w:rsidR="00C01B9C" w:rsidRPr="00C42B31" w:rsidRDefault="00C01B9C" w:rsidP="00C42B31">
      <w:pPr>
        <w:jc w:val="both"/>
        <w:rPr>
          <w:rFonts w:ascii="Times New Roman" w:hAnsi="Times New Roman" w:cs="Times New Roman"/>
          <w:color w:val="333333"/>
          <w:sz w:val="24"/>
          <w:szCs w:val="24"/>
          <w:shd w:val="clear" w:color="auto" w:fill="FFFFFF"/>
        </w:rPr>
      </w:pPr>
      <w:r w:rsidRPr="00C42B31">
        <w:rPr>
          <w:rFonts w:ascii="Times New Roman" w:hAnsi="Times New Roman" w:cs="Times New Roman"/>
          <w:color w:val="333333"/>
          <w:sz w:val="24"/>
          <w:szCs w:val="24"/>
          <w:shd w:val="clear" w:color="auto" w:fill="FFFFFF"/>
        </w:rPr>
        <w:t xml:space="preserve">Equity Multiplier </w:t>
      </w:r>
      <w:r w:rsidR="001B5533" w:rsidRPr="00C42B31">
        <w:rPr>
          <w:rFonts w:ascii="Times New Roman" w:hAnsi="Times New Roman" w:cs="Times New Roman"/>
          <w:color w:val="333333"/>
          <w:sz w:val="24"/>
          <w:szCs w:val="24"/>
          <w:shd w:val="clear" w:color="auto" w:fill="FFFFFF"/>
        </w:rPr>
        <w:t>= Total Assets/ Stockholders Equity</w:t>
      </w:r>
    </w:p>
    <w:p w14:paraId="22A5BC7A" w14:textId="6EB2F0E8" w:rsidR="001B5533" w:rsidRPr="00C42B31" w:rsidRDefault="001B5533" w:rsidP="00C42B31">
      <w:pPr>
        <w:jc w:val="both"/>
        <w:rPr>
          <w:rFonts w:ascii="Times New Roman" w:hAnsi="Times New Roman" w:cs="Times New Roman"/>
          <w:color w:val="333333"/>
          <w:sz w:val="24"/>
          <w:szCs w:val="24"/>
          <w:shd w:val="clear" w:color="auto" w:fill="FFFFFF"/>
        </w:rPr>
      </w:pPr>
      <w:r w:rsidRPr="00C42B31">
        <w:rPr>
          <w:rFonts w:ascii="Times New Roman" w:hAnsi="Times New Roman" w:cs="Times New Roman"/>
          <w:color w:val="333333"/>
          <w:sz w:val="24"/>
          <w:szCs w:val="24"/>
          <w:shd w:val="clear" w:color="auto" w:fill="FFFFFF"/>
        </w:rPr>
        <w:t>Facebook 2021</w:t>
      </w:r>
    </w:p>
    <w:p w14:paraId="61D0F0CF" w14:textId="72608899" w:rsidR="001B5533" w:rsidRPr="00C42B31" w:rsidRDefault="001B5533" w:rsidP="00C42B31">
      <w:pPr>
        <w:jc w:val="both"/>
        <w:rPr>
          <w:rFonts w:ascii="Times New Roman" w:hAnsi="Times New Roman" w:cs="Times New Roman"/>
          <w:color w:val="333333"/>
          <w:sz w:val="24"/>
          <w:szCs w:val="24"/>
          <w:shd w:val="clear" w:color="auto" w:fill="FFFFFF"/>
        </w:rPr>
      </w:pPr>
      <w:r w:rsidRPr="00C42B31">
        <w:rPr>
          <w:rFonts w:ascii="Times New Roman" w:hAnsi="Times New Roman" w:cs="Times New Roman"/>
          <w:color w:val="333333"/>
          <w:sz w:val="24"/>
          <w:szCs w:val="24"/>
          <w:shd w:val="clear" w:color="auto" w:fill="FFFFFF"/>
        </w:rPr>
        <w:t xml:space="preserve">Total Assets = </w:t>
      </w:r>
      <w:r w:rsidR="005B3E99" w:rsidRPr="00C42B31">
        <w:rPr>
          <w:rFonts w:ascii="Times New Roman" w:hAnsi="Times New Roman" w:cs="Times New Roman"/>
          <w:color w:val="333333"/>
          <w:sz w:val="24"/>
          <w:szCs w:val="24"/>
          <w:shd w:val="clear" w:color="auto" w:fill="FFFFFF"/>
        </w:rPr>
        <w:t>165987</w:t>
      </w:r>
    </w:p>
    <w:p w14:paraId="7C655B67" w14:textId="732B2DAD" w:rsidR="005B3E99" w:rsidRPr="00C42B31" w:rsidRDefault="005B3E99" w:rsidP="00C42B31">
      <w:pPr>
        <w:jc w:val="both"/>
        <w:rPr>
          <w:rFonts w:ascii="Times New Roman" w:hAnsi="Times New Roman" w:cs="Times New Roman"/>
          <w:color w:val="333333"/>
          <w:sz w:val="24"/>
          <w:szCs w:val="24"/>
          <w:shd w:val="clear" w:color="auto" w:fill="FFFFFF"/>
        </w:rPr>
      </w:pPr>
      <w:r w:rsidRPr="00C42B31">
        <w:rPr>
          <w:rFonts w:ascii="Times New Roman" w:hAnsi="Times New Roman" w:cs="Times New Roman"/>
          <w:color w:val="333333"/>
          <w:sz w:val="24"/>
          <w:szCs w:val="24"/>
          <w:shd w:val="clear" w:color="auto" w:fill="FFFFFF"/>
        </w:rPr>
        <w:t>Stockholders Equity = 124879</w:t>
      </w:r>
    </w:p>
    <w:p w14:paraId="5A844C91" w14:textId="0E134CF9" w:rsidR="005B3E99" w:rsidRPr="00C42B31" w:rsidRDefault="005B3E99" w:rsidP="00C42B31">
      <w:pPr>
        <w:jc w:val="both"/>
        <w:rPr>
          <w:rFonts w:ascii="Times New Roman" w:hAnsi="Times New Roman" w:cs="Times New Roman"/>
          <w:color w:val="333333"/>
          <w:sz w:val="24"/>
          <w:szCs w:val="24"/>
          <w:shd w:val="clear" w:color="auto" w:fill="FFFFFF"/>
        </w:rPr>
      </w:pPr>
      <w:r w:rsidRPr="00C42B31">
        <w:rPr>
          <w:rFonts w:ascii="Times New Roman" w:hAnsi="Times New Roman" w:cs="Times New Roman"/>
          <w:color w:val="333333"/>
          <w:sz w:val="24"/>
          <w:szCs w:val="24"/>
          <w:shd w:val="clear" w:color="auto" w:fill="FFFFFF"/>
        </w:rPr>
        <w:t>So</w:t>
      </w:r>
      <w:r w:rsidR="00F34AE8">
        <w:rPr>
          <w:rFonts w:ascii="Times New Roman" w:hAnsi="Times New Roman" w:cs="Times New Roman"/>
          <w:color w:val="333333"/>
          <w:sz w:val="24"/>
          <w:szCs w:val="24"/>
          <w:shd w:val="clear" w:color="auto" w:fill="FFFFFF"/>
        </w:rPr>
        <w:t xml:space="preserve">, </w:t>
      </w:r>
      <w:r w:rsidRPr="00C42B31">
        <w:rPr>
          <w:rFonts w:ascii="Times New Roman" w:hAnsi="Times New Roman" w:cs="Times New Roman"/>
          <w:color w:val="333333"/>
          <w:sz w:val="24"/>
          <w:szCs w:val="24"/>
          <w:shd w:val="clear" w:color="auto" w:fill="FFFFFF"/>
        </w:rPr>
        <w:t>Equity Multiplier for Facebook is 1.32</w:t>
      </w:r>
    </w:p>
    <w:p w14:paraId="7D3A10F7" w14:textId="087CA7B5" w:rsidR="005B3E99" w:rsidRPr="00C42B31" w:rsidRDefault="005B3E99" w:rsidP="00C42B31">
      <w:pPr>
        <w:jc w:val="both"/>
        <w:rPr>
          <w:rFonts w:ascii="Times New Roman" w:hAnsi="Times New Roman" w:cs="Times New Roman"/>
          <w:color w:val="333333"/>
          <w:sz w:val="24"/>
          <w:szCs w:val="24"/>
          <w:shd w:val="clear" w:color="auto" w:fill="FFFFFF"/>
        </w:rPr>
      </w:pPr>
      <w:r w:rsidRPr="00C42B31">
        <w:rPr>
          <w:rFonts w:ascii="Times New Roman" w:hAnsi="Times New Roman" w:cs="Times New Roman"/>
          <w:color w:val="333333"/>
          <w:sz w:val="24"/>
          <w:szCs w:val="24"/>
          <w:shd w:val="clear" w:color="auto" w:fill="FFFFFF"/>
        </w:rPr>
        <w:t>Amazon 2021</w:t>
      </w:r>
    </w:p>
    <w:p w14:paraId="313A734B" w14:textId="70D7CB4C" w:rsidR="005B3E99" w:rsidRPr="00C42B31" w:rsidRDefault="005B3E99" w:rsidP="00C42B31">
      <w:pPr>
        <w:jc w:val="both"/>
        <w:rPr>
          <w:rFonts w:ascii="Times New Roman" w:hAnsi="Times New Roman" w:cs="Times New Roman"/>
          <w:color w:val="333333"/>
          <w:sz w:val="24"/>
          <w:szCs w:val="24"/>
          <w:shd w:val="clear" w:color="auto" w:fill="FFFFFF"/>
        </w:rPr>
      </w:pPr>
      <w:r w:rsidRPr="00C42B31">
        <w:rPr>
          <w:rFonts w:ascii="Times New Roman" w:hAnsi="Times New Roman" w:cs="Times New Roman"/>
          <w:color w:val="333333"/>
          <w:sz w:val="24"/>
          <w:szCs w:val="24"/>
          <w:shd w:val="clear" w:color="auto" w:fill="FFFFFF"/>
        </w:rPr>
        <w:t>Total Assets = 420549</w:t>
      </w:r>
    </w:p>
    <w:p w14:paraId="219F0A03" w14:textId="4C95BD52" w:rsidR="005B3E99" w:rsidRPr="00C42B31" w:rsidRDefault="007C12FC" w:rsidP="00C42B31">
      <w:pPr>
        <w:jc w:val="both"/>
        <w:rPr>
          <w:rFonts w:ascii="Times New Roman" w:hAnsi="Times New Roman" w:cs="Times New Roman"/>
          <w:color w:val="333333"/>
          <w:sz w:val="24"/>
          <w:szCs w:val="24"/>
          <w:shd w:val="clear" w:color="auto" w:fill="FFFFFF"/>
        </w:rPr>
      </w:pPr>
      <w:r w:rsidRPr="00C42B31">
        <w:rPr>
          <w:rFonts w:ascii="Times New Roman" w:hAnsi="Times New Roman" w:cs="Times New Roman"/>
          <w:color w:val="333333"/>
          <w:sz w:val="24"/>
          <w:szCs w:val="24"/>
          <w:shd w:val="clear" w:color="auto" w:fill="FFFFFF"/>
        </w:rPr>
        <w:t>Stockholders Equity = 138245</w:t>
      </w:r>
    </w:p>
    <w:p w14:paraId="278CDA58" w14:textId="157C9525" w:rsidR="007C12FC" w:rsidRPr="00C42B31" w:rsidRDefault="007C12FC" w:rsidP="00C42B31">
      <w:pPr>
        <w:jc w:val="both"/>
        <w:rPr>
          <w:rFonts w:ascii="Times New Roman" w:hAnsi="Times New Roman" w:cs="Times New Roman"/>
          <w:color w:val="333333"/>
          <w:sz w:val="24"/>
          <w:szCs w:val="24"/>
          <w:shd w:val="clear" w:color="auto" w:fill="FFFFFF"/>
        </w:rPr>
      </w:pPr>
      <w:r w:rsidRPr="00C42B31">
        <w:rPr>
          <w:rFonts w:ascii="Times New Roman" w:hAnsi="Times New Roman" w:cs="Times New Roman"/>
          <w:color w:val="333333"/>
          <w:sz w:val="24"/>
          <w:szCs w:val="24"/>
          <w:shd w:val="clear" w:color="auto" w:fill="FFFFFF"/>
        </w:rPr>
        <w:t>So,</w:t>
      </w:r>
      <w:r w:rsidR="00F34AE8">
        <w:rPr>
          <w:rFonts w:ascii="Times New Roman" w:hAnsi="Times New Roman" w:cs="Times New Roman"/>
          <w:color w:val="333333"/>
          <w:sz w:val="24"/>
          <w:szCs w:val="24"/>
          <w:shd w:val="clear" w:color="auto" w:fill="FFFFFF"/>
        </w:rPr>
        <w:t xml:space="preserve"> </w:t>
      </w:r>
      <w:r w:rsidRPr="00C42B31">
        <w:rPr>
          <w:rFonts w:ascii="Times New Roman" w:hAnsi="Times New Roman" w:cs="Times New Roman"/>
          <w:color w:val="333333"/>
          <w:sz w:val="24"/>
          <w:szCs w:val="24"/>
          <w:shd w:val="clear" w:color="auto" w:fill="FFFFFF"/>
        </w:rPr>
        <w:t xml:space="preserve">Equity </w:t>
      </w:r>
      <w:r w:rsidR="008609E8" w:rsidRPr="00C42B31">
        <w:rPr>
          <w:rFonts w:ascii="Times New Roman" w:hAnsi="Times New Roman" w:cs="Times New Roman"/>
          <w:color w:val="333333"/>
          <w:sz w:val="24"/>
          <w:szCs w:val="24"/>
          <w:shd w:val="clear" w:color="auto" w:fill="FFFFFF"/>
        </w:rPr>
        <w:t>Multiplier for Amazon is 3.04</w:t>
      </w:r>
    </w:p>
    <w:p w14:paraId="182DAD59" w14:textId="77777777" w:rsidR="009978A7" w:rsidRDefault="009978A7" w:rsidP="00C42B31">
      <w:pPr>
        <w:spacing w:line="480" w:lineRule="auto"/>
        <w:jc w:val="both"/>
        <w:rPr>
          <w:rFonts w:ascii="Times New Roman" w:hAnsi="Times New Roman" w:cs="Times New Roman"/>
          <w:b/>
          <w:bCs/>
          <w:sz w:val="24"/>
          <w:szCs w:val="24"/>
        </w:rPr>
      </w:pPr>
    </w:p>
    <w:p w14:paraId="245B353C" w14:textId="77777777" w:rsidR="00F1497C" w:rsidRDefault="00F1497C" w:rsidP="00F1497C">
      <w:pPr>
        <w:rPr>
          <w:rFonts w:ascii="Arial" w:hAnsi="Arial" w:cs="Arial"/>
          <w:color w:val="333333"/>
          <w:shd w:val="clear" w:color="auto" w:fill="FFFFFF"/>
        </w:rPr>
      </w:pPr>
    </w:p>
    <w:p w14:paraId="5A160740" w14:textId="77777777" w:rsidR="00F1497C" w:rsidRPr="00F1497C" w:rsidRDefault="00F1497C" w:rsidP="00F1497C">
      <w:pPr>
        <w:rPr>
          <w:rFonts w:ascii="Times New Roman" w:hAnsi="Times New Roman" w:cs="Times New Roman"/>
          <w:sz w:val="24"/>
          <w:szCs w:val="24"/>
        </w:rPr>
      </w:pPr>
      <w:r w:rsidRPr="00F1497C">
        <w:rPr>
          <w:rFonts w:ascii="Times New Roman" w:hAnsi="Times New Roman" w:cs="Times New Roman"/>
          <w:sz w:val="24"/>
          <w:szCs w:val="24"/>
        </w:rPr>
        <w:t>(5) MARKET VALUE RATIOS:</w:t>
      </w:r>
    </w:p>
    <w:p w14:paraId="1A2114E5" w14:textId="77777777" w:rsidR="00F1497C" w:rsidRPr="00F1497C" w:rsidRDefault="00F1497C" w:rsidP="00F1497C">
      <w:pPr>
        <w:ind w:firstLine="3600"/>
        <w:rPr>
          <w:rFonts w:ascii="Times New Roman" w:hAnsi="Times New Roman" w:cs="Times New Roman"/>
          <w:sz w:val="24"/>
          <w:szCs w:val="24"/>
        </w:rPr>
      </w:pPr>
      <w:r w:rsidRPr="00F1497C">
        <w:rPr>
          <w:rFonts w:ascii="Times New Roman" w:hAnsi="Times New Roman" w:cs="Times New Roman"/>
          <w:sz w:val="24"/>
          <w:szCs w:val="24"/>
        </w:rPr>
        <w:t xml:space="preserve">         FY 2020          FY 2021</w:t>
      </w:r>
    </w:p>
    <w:p w14:paraId="022B4539" w14:textId="77777777" w:rsidR="00F1497C" w:rsidRPr="00F1497C" w:rsidRDefault="00F1497C" w:rsidP="00F1497C">
      <w:pPr>
        <w:ind w:firstLine="1440"/>
        <w:rPr>
          <w:rFonts w:ascii="Times New Roman" w:hAnsi="Times New Roman" w:cs="Times New Roman"/>
          <w:sz w:val="24"/>
          <w:szCs w:val="24"/>
        </w:rPr>
      </w:pPr>
      <w:r w:rsidRPr="00F1497C">
        <w:rPr>
          <w:rFonts w:ascii="Times New Roman" w:hAnsi="Times New Roman" w:cs="Times New Roman"/>
          <w:sz w:val="24"/>
          <w:szCs w:val="24"/>
        </w:rPr>
        <w:t>PE Ratio:</w:t>
      </w:r>
    </w:p>
    <w:p w14:paraId="510B5FBE" w14:textId="77777777" w:rsidR="00F1497C" w:rsidRPr="00F1497C" w:rsidRDefault="00F1497C" w:rsidP="00F1497C">
      <w:pPr>
        <w:ind w:firstLine="1440"/>
        <w:rPr>
          <w:rFonts w:ascii="Times New Roman" w:hAnsi="Times New Roman" w:cs="Times New Roman"/>
          <w:sz w:val="24"/>
          <w:szCs w:val="24"/>
        </w:rPr>
      </w:pPr>
      <w:r w:rsidRPr="00F1497C">
        <w:rPr>
          <w:rFonts w:ascii="Times New Roman" w:hAnsi="Times New Roman" w:cs="Times New Roman"/>
          <w:sz w:val="24"/>
          <w:szCs w:val="24"/>
        </w:rPr>
        <w:t xml:space="preserve">    Facebook                             26.7                24</w:t>
      </w:r>
    </w:p>
    <w:p w14:paraId="3C64D32B" w14:textId="77777777" w:rsidR="00F1497C" w:rsidRPr="00F1497C" w:rsidRDefault="00F1497C" w:rsidP="00F1497C">
      <w:pPr>
        <w:rPr>
          <w:rFonts w:ascii="Times New Roman" w:hAnsi="Times New Roman" w:cs="Times New Roman"/>
          <w:sz w:val="24"/>
          <w:szCs w:val="24"/>
        </w:rPr>
      </w:pPr>
    </w:p>
    <w:p w14:paraId="0305EC9F" w14:textId="77777777" w:rsidR="00F1497C" w:rsidRPr="00F1497C" w:rsidRDefault="00F1497C" w:rsidP="00F1497C">
      <w:pPr>
        <w:rPr>
          <w:rFonts w:ascii="Times New Roman" w:hAnsi="Times New Roman" w:cs="Times New Roman"/>
          <w:sz w:val="24"/>
          <w:szCs w:val="24"/>
        </w:rPr>
      </w:pPr>
      <w:r w:rsidRPr="00F1497C">
        <w:rPr>
          <w:rFonts w:ascii="Times New Roman" w:hAnsi="Times New Roman" w:cs="Times New Roman"/>
          <w:sz w:val="24"/>
          <w:szCs w:val="24"/>
        </w:rPr>
        <w:t xml:space="preserve">                            Amazon</w:t>
      </w:r>
      <w:r w:rsidRPr="00F1497C">
        <w:rPr>
          <w:rFonts w:ascii="Times New Roman" w:hAnsi="Times New Roman" w:cs="Times New Roman"/>
          <w:sz w:val="24"/>
          <w:szCs w:val="24"/>
        </w:rPr>
        <w:tab/>
      </w:r>
      <w:r w:rsidRPr="00F1497C">
        <w:rPr>
          <w:rFonts w:ascii="Times New Roman" w:hAnsi="Times New Roman" w:cs="Times New Roman"/>
          <w:sz w:val="24"/>
          <w:szCs w:val="24"/>
        </w:rPr>
        <w:tab/>
        <w:t xml:space="preserve">            77.86</w:t>
      </w:r>
      <w:r w:rsidRPr="00F1497C">
        <w:rPr>
          <w:rFonts w:ascii="Times New Roman" w:hAnsi="Times New Roman" w:cs="Times New Roman"/>
          <w:sz w:val="24"/>
          <w:szCs w:val="24"/>
        </w:rPr>
        <w:tab/>
      </w:r>
      <w:r w:rsidRPr="00F1497C">
        <w:rPr>
          <w:rFonts w:ascii="Times New Roman" w:hAnsi="Times New Roman" w:cs="Times New Roman"/>
          <w:sz w:val="24"/>
          <w:szCs w:val="24"/>
        </w:rPr>
        <w:tab/>
        <w:t>51.45</w:t>
      </w:r>
    </w:p>
    <w:p w14:paraId="155334A1" w14:textId="77777777" w:rsidR="00F1497C" w:rsidRPr="00F1497C" w:rsidRDefault="00F1497C" w:rsidP="00F1497C">
      <w:pPr>
        <w:ind w:firstLine="1440"/>
        <w:rPr>
          <w:rFonts w:ascii="Times New Roman" w:hAnsi="Times New Roman" w:cs="Times New Roman"/>
          <w:sz w:val="24"/>
          <w:szCs w:val="24"/>
        </w:rPr>
      </w:pPr>
      <w:r w:rsidRPr="00F1497C">
        <w:rPr>
          <w:rFonts w:ascii="Times New Roman" w:hAnsi="Times New Roman" w:cs="Times New Roman"/>
          <w:sz w:val="24"/>
          <w:szCs w:val="24"/>
        </w:rPr>
        <w:t xml:space="preserve">            </w:t>
      </w:r>
      <w:r w:rsidRPr="00F1497C">
        <w:rPr>
          <w:rFonts w:ascii="Times New Roman" w:hAnsi="Times New Roman" w:cs="Times New Roman"/>
          <w:sz w:val="24"/>
          <w:szCs w:val="24"/>
        </w:rPr>
        <w:tab/>
      </w:r>
      <w:r w:rsidRPr="00F1497C">
        <w:rPr>
          <w:rFonts w:ascii="Times New Roman" w:hAnsi="Times New Roman" w:cs="Times New Roman"/>
          <w:sz w:val="24"/>
          <w:szCs w:val="24"/>
        </w:rPr>
        <w:tab/>
      </w:r>
      <w:r w:rsidRPr="00F1497C">
        <w:rPr>
          <w:rFonts w:ascii="Times New Roman" w:hAnsi="Times New Roman" w:cs="Times New Roman"/>
          <w:sz w:val="24"/>
          <w:szCs w:val="24"/>
        </w:rPr>
        <w:tab/>
      </w:r>
      <w:r w:rsidRPr="00F1497C">
        <w:rPr>
          <w:rFonts w:ascii="Times New Roman" w:hAnsi="Times New Roman" w:cs="Times New Roman"/>
          <w:sz w:val="24"/>
          <w:szCs w:val="24"/>
        </w:rPr>
        <w:tab/>
      </w:r>
    </w:p>
    <w:p w14:paraId="3416C60E" w14:textId="77777777" w:rsidR="00F1497C" w:rsidRPr="00F1497C" w:rsidRDefault="00F1497C" w:rsidP="00F1497C">
      <w:pPr>
        <w:rPr>
          <w:rFonts w:ascii="Times New Roman" w:hAnsi="Times New Roman" w:cs="Times New Roman"/>
          <w:sz w:val="24"/>
          <w:szCs w:val="24"/>
        </w:rPr>
      </w:pPr>
    </w:p>
    <w:p w14:paraId="68B8CF17" w14:textId="77777777" w:rsidR="00F1497C" w:rsidRPr="00F1497C" w:rsidRDefault="00F1497C" w:rsidP="00F1497C">
      <w:pPr>
        <w:ind w:firstLine="1440"/>
        <w:rPr>
          <w:rFonts w:ascii="Times New Roman" w:hAnsi="Times New Roman" w:cs="Times New Roman"/>
          <w:sz w:val="24"/>
          <w:szCs w:val="24"/>
        </w:rPr>
      </w:pPr>
      <w:r w:rsidRPr="00F1497C">
        <w:rPr>
          <w:rFonts w:ascii="Times New Roman" w:hAnsi="Times New Roman" w:cs="Times New Roman"/>
          <w:sz w:val="24"/>
          <w:szCs w:val="24"/>
        </w:rPr>
        <w:t>Market to Book Ratio:</w:t>
      </w:r>
    </w:p>
    <w:p w14:paraId="14ED948D" w14:textId="77777777" w:rsidR="00F1497C" w:rsidRPr="00F1497C" w:rsidRDefault="00F1497C" w:rsidP="00F1497C">
      <w:pPr>
        <w:ind w:firstLine="1440"/>
        <w:rPr>
          <w:rFonts w:ascii="Times New Roman" w:hAnsi="Times New Roman" w:cs="Times New Roman"/>
          <w:sz w:val="24"/>
          <w:szCs w:val="24"/>
        </w:rPr>
      </w:pPr>
      <w:r w:rsidRPr="00F1497C">
        <w:rPr>
          <w:rFonts w:ascii="Times New Roman" w:hAnsi="Times New Roman" w:cs="Times New Roman"/>
          <w:sz w:val="24"/>
          <w:szCs w:val="24"/>
        </w:rPr>
        <w:lastRenderedPageBreak/>
        <w:t xml:space="preserve">            Facebook                     1.24                1.44</w:t>
      </w:r>
    </w:p>
    <w:p w14:paraId="7968ADFA" w14:textId="77777777" w:rsidR="00F1497C" w:rsidRPr="00F1497C" w:rsidRDefault="00F1497C" w:rsidP="00F1497C">
      <w:pPr>
        <w:tabs>
          <w:tab w:val="left" w:pos="8280"/>
        </w:tabs>
        <w:rPr>
          <w:rFonts w:ascii="Times New Roman" w:hAnsi="Times New Roman" w:cs="Times New Roman"/>
          <w:sz w:val="24"/>
          <w:szCs w:val="24"/>
        </w:rPr>
      </w:pPr>
      <w:r w:rsidRPr="00F1497C">
        <w:rPr>
          <w:rFonts w:ascii="Times New Roman" w:hAnsi="Times New Roman" w:cs="Times New Roman"/>
          <w:sz w:val="24"/>
          <w:szCs w:val="24"/>
        </w:rPr>
        <w:tab/>
      </w:r>
    </w:p>
    <w:p w14:paraId="3A81E5D7" w14:textId="6D056519" w:rsidR="00F1497C" w:rsidRPr="00F1497C" w:rsidRDefault="00F1497C" w:rsidP="00F1497C">
      <w:pPr>
        <w:spacing w:line="480" w:lineRule="auto"/>
        <w:jc w:val="both"/>
        <w:rPr>
          <w:rFonts w:ascii="Times New Roman" w:hAnsi="Times New Roman" w:cs="Times New Roman"/>
          <w:b/>
          <w:bCs/>
          <w:sz w:val="24"/>
          <w:szCs w:val="24"/>
        </w:rPr>
      </w:pPr>
      <w:r w:rsidRPr="00F1497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1497C">
        <w:rPr>
          <w:rFonts w:ascii="Times New Roman" w:hAnsi="Times New Roman" w:cs="Times New Roman"/>
          <w:sz w:val="24"/>
          <w:szCs w:val="24"/>
        </w:rPr>
        <w:t xml:space="preserve">Amazon                </w:t>
      </w:r>
      <w:r w:rsidRPr="00F1497C">
        <w:rPr>
          <w:rFonts w:ascii="Times New Roman" w:hAnsi="Times New Roman" w:cs="Times New Roman"/>
          <w:sz w:val="24"/>
          <w:szCs w:val="24"/>
        </w:rPr>
        <w:tab/>
        <w:t>17.54               12.27</w:t>
      </w:r>
    </w:p>
    <w:p w14:paraId="6A3FB3C3" w14:textId="63BB6F67" w:rsidR="00E23427" w:rsidRDefault="000E3D3F" w:rsidP="0067138A">
      <w:pPr>
        <w:spacing w:line="480" w:lineRule="auto"/>
        <w:ind w:firstLine="720"/>
        <w:jc w:val="both"/>
        <w:rPr>
          <w:rFonts w:ascii="Times New Roman" w:hAnsi="Times New Roman" w:cs="Times New Roman"/>
          <w:sz w:val="24"/>
          <w:szCs w:val="24"/>
        </w:rPr>
      </w:pPr>
      <w:r w:rsidRPr="000E3D3F">
        <w:rPr>
          <w:rFonts w:ascii="Times New Roman" w:hAnsi="Times New Roman" w:cs="Times New Roman"/>
          <w:sz w:val="24"/>
          <w:szCs w:val="24"/>
        </w:rPr>
        <w:t>By contrasting the firm's book value and market value, the book-to-market ratio aids investors in determining a company's value. A high book-to-market ratio could indicate that the market is undervaluing the company's stock</w:t>
      </w:r>
      <w:r w:rsidR="00454F61">
        <w:rPr>
          <w:rFonts w:ascii="Times New Roman" w:hAnsi="Times New Roman" w:cs="Times New Roman"/>
          <w:sz w:val="24"/>
          <w:szCs w:val="24"/>
        </w:rPr>
        <w:t xml:space="preserve">. </w:t>
      </w:r>
      <w:r w:rsidR="00FF37F9">
        <w:rPr>
          <w:rFonts w:ascii="Times New Roman" w:hAnsi="Times New Roman" w:cs="Times New Roman"/>
          <w:sz w:val="24"/>
          <w:szCs w:val="24"/>
        </w:rPr>
        <w:t xml:space="preserve"> </w:t>
      </w:r>
      <w:r w:rsidR="00D833AF" w:rsidRPr="00D833AF">
        <w:rPr>
          <w:rFonts w:ascii="Times New Roman" w:hAnsi="Times New Roman" w:cs="Times New Roman"/>
          <w:sz w:val="24"/>
          <w:szCs w:val="24"/>
        </w:rPr>
        <w:t>In 2020, Amazon has the greatest ratio (77.86). When it comes to market-to-book ratios, Amazon is in the lead.</w:t>
      </w:r>
    </w:p>
    <w:p w14:paraId="062483AD" w14:textId="23F3ED00" w:rsidR="0082674C" w:rsidRDefault="00236601" w:rsidP="00C42B31">
      <w:pPr>
        <w:spacing w:line="480" w:lineRule="auto"/>
        <w:jc w:val="both"/>
        <w:rPr>
          <w:rFonts w:ascii="Times New Roman" w:hAnsi="Times New Roman" w:cs="Times New Roman"/>
          <w:b/>
          <w:bCs/>
          <w:sz w:val="28"/>
          <w:szCs w:val="28"/>
        </w:rPr>
      </w:pPr>
      <w:r w:rsidRPr="00236601">
        <w:rPr>
          <w:rFonts w:ascii="Times New Roman" w:hAnsi="Times New Roman" w:cs="Times New Roman"/>
          <w:b/>
          <w:bCs/>
          <w:sz w:val="28"/>
          <w:szCs w:val="28"/>
        </w:rPr>
        <w:t>CONCLUSIONS AND RECOMMENDATIONS</w:t>
      </w:r>
      <w:r>
        <w:rPr>
          <w:rFonts w:ascii="Times New Roman" w:hAnsi="Times New Roman" w:cs="Times New Roman"/>
          <w:b/>
          <w:bCs/>
          <w:sz w:val="28"/>
          <w:szCs w:val="28"/>
        </w:rPr>
        <w:t>:</w:t>
      </w:r>
    </w:p>
    <w:p w14:paraId="438CEC9F" w14:textId="77777777" w:rsidR="006A519E" w:rsidRDefault="00E34132" w:rsidP="00945C7E">
      <w:pPr>
        <w:spacing w:line="480" w:lineRule="auto"/>
        <w:jc w:val="both"/>
        <w:rPr>
          <w:rFonts w:ascii="Times New Roman" w:hAnsi="Times New Roman" w:cs="Times New Roman"/>
          <w:b/>
          <w:bCs/>
          <w:sz w:val="24"/>
          <w:szCs w:val="24"/>
        </w:rPr>
      </w:pPr>
      <w:r w:rsidRPr="00E34132">
        <w:rPr>
          <w:rFonts w:ascii="Times New Roman" w:hAnsi="Times New Roman" w:cs="Times New Roman"/>
          <w:sz w:val="24"/>
          <w:szCs w:val="24"/>
        </w:rPr>
        <w:t xml:space="preserve">Facebook's cash position is 19.9% higher than </w:t>
      </w:r>
      <w:r>
        <w:rPr>
          <w:rFonts w:ascii="Times New Roman" w:hAnsi="Times New Roman" w:cs="Times New Roman"/>
          <w:sz w:val="24"/>
          <w:szCs w:val="24"/>
        </w:rPr>
        <w:t>its</w:t>
      </w:r>
      <w:r w:rsidRPr="00E34132">
        <w:rPr>
          <w:rFonts w:ascii="Times New Roman" w:hAnsi="Times New Roman" w:cs="Times New Roman"/>
          <w:sz w:val="24"/>
          <w:szCs w:val="24"/>
        </w:rPr>
        <w:t xml:space="preserve"> sales. By 2021, Meta </w:t>
      </w:r>
      <w:r>
        <w:rPr>
          <w:rFonts w:ascii="Times New Roman" w:hAnsi="Times New Roman" w:cs="Times New Roman"/>
          <w:sz w:val="24"/>
          <w:szCs w:val="24"/>
        </w:rPr>
        <w:t>will have</w:t>
      </w:r>
      <w:r w:rsidRPr="00E34132">
        <w:rPr>
          <w:rFonts w:ascii="Times New Roman" w:hAnsi="Times New Roman" w:cs="Times New Roman"/>
          <w:sz w:val="24"/>
          <w:szCs w:val="24"/>
        </w:rPr>
        <w:t xml:space="preserve"> $16.6 billion in cash on hand or 14.1% of revenues.</w:t>
      </w:r>
      <w:r w:rsidR="00D72EB2">
        <w:rPr>
          <w:rFonts w:ascii="Times New Roman" w:hAnsi="Times New Roman" w:cs="Times New Roman"/>
          <w:sz w:val="24"/>
          <w:szCs w:val="24"/>
        </w:rPr>
        <w:t xml:space="preserve"> </w:t>
      </w:r>
      <w:r w:rsidR="00D72EB2" w:rsidRPr="00D72EB2">
        <w:rPr>
          <w:rFonts w:ascii="Times New Roman" w:hAnsi="Times New Roman" w:cs="Times New Roman"/>
          <w:sz w:val="24"/>
          <w:szCs w:val="24"/>
        </w:rPr>
        <w:t xml:space="preserve">Due to users' declining willingness to provide data and private information in the face of rising privacy advocacy, Facebook has been experiencing something of a "context collapse." </w:t>
      </w:r>
      <w:r w:rsidRPr="00E34132">
        <w:rPr>
          <w:rFonts w:ascii="Times New Roman" w:hAnsi="Times New Roman" w:cs="Times New Roman"/>
          <w:sz w:val="24"/>
          <w:szCs w:val="24"/>
        </w:rPr>
        <w:t>Compared to Amazon, Facebook has a higher asset turnover rate. But in a year, Amazon's revenue climbed by 0.02%.</w:t>
      </w:r>
      <w:r w:rsidR="008D4D64">
        <w:rPr>
          <w:rFonts w:ascii="Times New Roman" w:hAnsi="Times New Roman" w:cs="Times New Roman"/>
          <w:sz w:val="24"/>
          <w:szCs w:val="24"/>
        </w:rPr>
        <w:t xml:space="preserve"> </w:t>
      </w:r>
      <w:r w:rsidR="008D4D64" w:rsidRPr="008D4D64">
        <w:rPr>
          <w:rFonts w:ascii="Times New Roman" w:hAnsi="Times New Roman" w:cs="Times New Roman"/>
          <w:sz w:val="24"/>
          <w:szCs w:val="24"/>
        </w:rPr>
        <w:t>Employees are more likely to return assets on time and in the right location if you use asset management. Facebook's interest rates have dropped significantly by 23.86, which is a significant amount. Amazon's profit margin grew to a maximum of 7.1%, while Facebook's margin was -0.27%.</w:t>
      </w:r>
      <w:r w:rsidR="008D4D64">
        <w:rPr>
          <w:rFonts w:ascii="Times New Roman" w:hAnsi="Times New Roman" w:cs="Times New Roman"/>
          <w:sz w:val="24"/>
          <w:szCs w:val="24"/>
        </w:rPr>
        <w:t xml:space="preserve"> </w:t>
      </w:r>
      <w:r w:rsidR="00287A66" w:rsidRPr="00287A66">
        <w:rPr>
          <w:rFonts w:ascii="Times New Roman" w:hAnsi="Times New Roman" w:cs="Times New Roman"/>
          <w:sz w:val="24"/>
          <w:szCs w:val="24"/>
        </w:rPr>
        <w:t>Facebook's business model is centered on providing its tools and services to billions of users</w:t>
      </w:r>
      <w:r w:rsidR="00851349">
        <w:rPr>
          <w:rFonts w:ascii="Times New Roman" w:hAnsi="Times New Roman" w:cs="Times New Roman"/>
          <w:sz w:val="24"/>
          <w:szCs w:val="24"/>
        </w:rPr>
        <w:t>,</w:t>
      </w:r>
      <w:r w:rsidR="00287A66" w:rsidRPr="00287A66">
        <w:rPr>
          <w:rFonts w:ascii="Times New Roman" w:hAnsi="Times New Roman" w:cs="Times New Roman"/>
          <w:sz w:val="24"/>
          <w:szCs w:val="24"/>
        </w:rPr>
        <w:t xml:space="preserve"> primarily for free</w:t>
      </w:r>
      <w:r w:rsidR="00851349">
        <w:rPr>
          <w:rFonts w:ascii="Times New Roman" w:hAnsi="Times New Roman" w:cs="Times New Roman"/>
          <w:sz w:val="24"/>
          <w:szCs w:val="24"/>
        </w:rPr>
        <w:t>,</w:t>
      </w:r>
      <w:r w:rsidR="00287A66" w:rsidRPr="00287A66">
        <w:rPr>
          <w:rFonts w:ascii="Times New Roman" w:hAnsi="Times New Roman" w:cs="Times New Roman"/>
          <w:sz w:val="24"/>
          <w:szCs w:val="24"/>
        </w:rPr>
        <w:t xml:space="preserve"> and then making money by allowing companies to advertise to Facebook's users. Advertisers pay Facebook the price that is decided in an auction based on supply and demand</w:t>
      </w:r>
      <w:r w:rsidR="00883A17">
        <w:rPr>
          <w:rFonts w:ascii="Times New Roman" w:hAnsi="Times New Roman" w:cs="Times New Roman"/>
          <w:sz w:val="24"/>
          <w:szCs w:val="24"/>
        </w:rPr>
        <w:t xml:space="preserve">. </w:t>
      </w:r>
      <w:r w:rsidR="00132030">
        <w:rPr>
          <w:rFonts w:ascii="Times New Roman" w:hAnsi="Times New Roman" w:cs="Times New Roman"/>
          <w:sz w:val="24"/>
          <w:szCs w:val="24"/>
        </w:rPr>
        <w:t>B</w:t>
      </w:r>
      <w:r w:rsidR="00E64F5E" w:rsidRPr="00E64F5E">
        <w:rPr>
          <w:rFonts w:ascii="Times New Roman" w:hAnsi="Times New Roman" w:cs="Times New Roman"/>
          <w:sz w:val="24"/>
          <w:szCs w:val="24"/>
        </w:rPr>
        <w:t>oth users' and advertisers' levels of engagement on Facebook's main platform have decreased. Despite a decrease in the cost per advertisement, the growth of advertisements has halted.</w:t>
      </w:r>
      <w:r w:rsidR="00A96EBD">
        <w:rPr>
          <w:rFonts w:ascii="Times New Roman" w:hAnsi="Times New Roman" w:cs="Times New Roman"/>
          <w:sz w:val="24"/>
          <w:szCs w:val="24"/>
        </w:rPr>
        <w:t xml:space="preserve"> </w:t>
      </w:r>
      <w:r w:rsidR="00A96EBD" w:rsidRPr="00A96EBD">
        <w:rPr>
          <w:rFonts w:ascii="Times New Roman" w:hAnsi="Times New Roman" w:cs="Times New Roman"/>
          <w:sz w:val="24"/>
          <w:szCs w:val="24"/>
        </w:rPr>
        <w:t>To increase user engagement and ad revenue across the board, the organization must consistently innovate</w:t>
      </w:r>
      <w:r w:rsidR="00F2400A">
        <w:rPr>
          <w:rFonts w:ascii="Times New Roman" w:hAnsi="Times New Roman" w:cs="Times New Roman"/>
          <w:sz w:val="24"/>
          <w:szCs w:val="24"/>
        </w:rPr>
        <w:t xml:space="preserve">. </w:t>
      </w:r>
      <w:r w:rsidR="00A96EBD" w:rsidRPr="00A96EBD">
        <w:rPr>
          <w:rFonts w:ascii="Times New Roman" w:hAnsi="Times New Roman" w:cs="Times New Roman"/>
          <w:sz w:val="24"/>
          <w:szCs w:val="24"/>
        </w:rPr>
        <w:t xml:space="preserve">Through Stories, Facebook first emphasized communication centered around the camera. It intends to make further inroads in </w:t>
      </w:r>
      <w:r w:rsidR="00A96EBD" w:rsidRPr="00A96EBD">
        <w:rPr>
          <w:rFonts w:ascii="Times New Roman" w:hAnsi="Times New Roman" w:cs="Times New Roman"/>
          <w:sz w:val="24"/>
          <w:szCs w:val="24"/>
        </w:rPr>
        <w:lastRenderedPageBreak/>
        <w:t>the private video communication sector with solutions like Facebook Spaces, which makes use of augmented and virtual reality</w:t>
      </w:r>
      <w:r w:rsidR="00A96EBD">
        <w:rPr>
          <w:rFonts w:ascii="Times New Roman" w:hAnsi="Times New Roman" w:cs="Times New Roman"/>
          <w:sz w:val="24"/>
          <w:szCs w:val="24"/>
        </w:rPr>
        <w:t xml:space="preserve"> </w:t>
      </w:r>
      <w:r w:rsidR="00A96EBD" w:rsidRPr="00077278">
        <w:rPr>
          <w:rFonts w:ascii="Times New Roman" w:hAnsi="Times New Roman" w:cs="Times New Roman"/>
          <w:sz w:val="24"/>
          <w:szCs w:val="24"/>
        </w:rPr>
        <w:t>(Team, 2017).</w:t>
      </w:r>
    </w:p>
    <w:p w14:paraId="38AEB967" w14:textId="6797BF25" w:rsidR="00945C7E" w:rsidRPr="005C03A7" w:rsidRDefault="00945C7E" w:rsidP="00945C7E">
      <w:pPr>
        <w:spacing w:line="480" w:lineRule="auto"/>
        <w:jc w:val="both"/>
        <w:rPr>
          <w:rFonts w:ascii="Times New Roman" w:hAnsi="Times New Roman" w:cs="Times New Roman"/>
          <w:b/>
          <w:bCs/>
          <w:sz w:val="24"/>
          <w:szCs w:val="24"/>
        </w:rPr>
      </w:pPr>
      <w:r w:rsidRPr="00A5214E">
        <w:rPr>
          <w:rFonts w:ascii="Times New Roman" w:hAnsi="Times New Roman" w:cs="Times New Roman"/>
          <w:b/>
          <w:bCs/>
          <w:sz w:val="28"/>
          <w:szCs w:val="28"/>
        </w:rPr>
        <w:t>References:</w:t>
      </w:r>
    </w:p>
    <w:p w14:paraId="77010746" w14:textId="1B420061" w:rsidR="000B371A" w:rsidRDefault="000B371A" w:rsidP="000B371A">
      <w:pPr>
        <w:pStyle w:val="NormalWeb"/>
        <w:spacing w:line="480" w:lineRule="auto"/>
        <w:ind w:left="567" w:hanging="567"/>
      </w:pPr>
      <w:r>
        <w:t xml:space="preserve">Agoro, F. (2020, October 10). </w:t>
      </w:r>
      <w:r>
        <w:rPr>
          <w:i/>
          <w:iCs/>
        </w:rPr>
        <w:t>Facebook's organizational culture and structure</w:t>
      </w:r>
      <w:r>
        <w:t xml:space="preserve">. Medium. Retrieved October 27, 2022, from </w:t>
      </w:r>
      <w:hyperlink r:id="rId13" w:history="1">
        <w:r w:rsidRPr="00FA202A">
          <w:rPr>
            <w:rStyle w:val="Hyperlink"/>
          </w:rPr>
          <w:t>https://medium.com/an-idea/facebooks-organizational-culture-and-structure-6e4af6eb2a85</w:t>
        </w:r>
      </w:hyperlink>
      <w:r w:rsidR="006A1FB9">
        <w:t xml:space="preserve"> </w:t>
      </w:r>
      <w:bookmarkStart w:id="0" w:name="_Hlk117935211"/>
      <w:r w:rsidR="00F00CC1">
        <w:t xml:space="preserve">(Agoro, 2020) </w:t>
      </w:r>
      <w:bookmarkEnd w:id="0"/>
    </w:p>
    <w:p w14:paraId="1CB283EB" w14:textId="22DD9D25" w:rsidR="000A2C5C" w:rsidRPr="000B371A" w:rsidRDefault="000A2C5C" w:rsidP="00950CD7">
      <w:pPr>
        <w:pStyle w:val="NormalWeb"/>
        <w:spacing w:line="480" w:lineRule="auto"/>
        <w:ind w:left="567" w:hanging="567"/>
      </w:pPr>
      <w:r>
        <w:rPr>
          <w:i/>
          <w:iCs/>
        </w:rPr>
        <w:t>Facebook (meta) balance sheet</w:t>
      </w:r>
      <w:r>
        <w:t xml:space="preserve">. Investing.com. Retrieved November 13, 2022, from </w:t>
      </w:r>
      <w:hyperlink r:id="rId14" w:history="1">
        <w:r w:rsidRPr="00792CF8">
          <w:rPr>
            <w:rStyle w:val="Hyperlink"/>
          </w:rPr>
          <w:t>https://www.investing.com/equities/facebook-inc-balance-sheet</w:t>
        </w:r>
      </w:hyperlink>
    </w:p>
    <w:p w14:paraId="5CE54F61" w14:textId="77777777" w:rsidR="00A5214E" w:rsidRDefault="00A5214E" w:rsidP="00A5214E">
      <w:pPr>
        <w:pStyle w:val="NormalWeb"/>
        <w:spacing w:line="480" w:lineRule="auto"/>
        <w:ind w:left="567" w:hanging="567"/>
      </w:pPr>
      <w:r>
        <w:t xml:space="preserve">Johnston, M. (2022, August 1). </w:t>
      </w:r>
      <w:r>
        <w:rPr>
          <w:i/>
          <w:iCs/>
        </w:rPr>
        <w:t>How facebook (meta) makes money: Advertising, payments, and other fees</w:t>
      </w:r>
      <w:r>
        <w:t xml:space="preserve">. Investopedia. Retrieved October 27, 2022, from </w:t>
      </w:r>
      <w:hyperlink r:id="rId15" w:anchor=":~:text=(META)%2C%20the%20company%20that,communicate%20with%20family%20and%20friends" w:history="1">
        <w:r w:rsidRPr="00FA202A">
          <w:rPr>
            <w:rStyle w:val="Hyperlink"/>
          </w:rPr>
          <w:t>https://www.investopedia.com/ask/answers/120114/how-does-facebook-fb-make-money.asp#:~:text=(META)%2C%20the%20company%20that,communicate%20with%20family%20and%20friends</w:t>
        </w:r>
      </w:hyperlink>
      <w:r>
        <w:t xml:space="preserve">. </w:t>
      </w:r>
    </w:p>
    <w:p w14:paraId="38EEBB27" w14:textId="77777777" w:rsidR="00A5214E" w:rsidRDefault="00A5214E" w:rsidP="00A5214E">
      <w:pPr>
        <w:pStyle w:val="NormalWeb"/>
        <w:spacing w:line="480" w:lineRule="auto"/>
        <w:ind w:left="567" w:hanging="567"/>
      </w:pPr>
      <w:r>
        <w:t xml:space="preserve">Lombardo, J. (2018, September 8). </w:t>
      </w:r>
      <w:r>
        <w:rPr>
          <w:i/>
          <w:iCs/>
        </w:rPr>
        <w:t>Facebook Inc.'s Organizational Structure (analysis)</w:t>
      </w:r>
      <w:r>
        <w:t xml:space="preserve">. Panmore Institute. Retrieved October 29, 2022, from </w:t>
      </w:r>
      <w:hyperlink r:id="rId16" w:history="1">
        <w:r w:rsidRPr="003D6799">
          <w:rPr>
            <w:rStyle w:val="Hyperlink"/>
          </w:rPr>
          <w:t>https://panmore.com/facebook-inc-organizational-structure-analysis</w:t>
        </w:r>
      </w:hyperlink>
      <w:r>
        <w:t xml:space="preserve"> </w:t>
      </w:r>
    </w:p>
    <w:p w14:paraId="5D1074A8" w14:textId="63648707" w:rsidR="00945C7E" w:rsidRDefault="00945C7E" w:rsidP="00945C7E">
      <w:pPr>
        <w:pStyle w:val="NormalWeb"/>
        <w:spacing w:line="480" w:lineRule="auto"/>
        <w:ind w:left="567" w:hanging="567"/>
      </w:pPr>
      <w:r>
        <w:t xml:space="preserve">Lynch, W. (2017, November 21). </w:t>
      </w:r>
      <w:r>
        <w:rPr>
          <w:i/>
          <w:iCs/>
        </w:rPr>
        <w:t>A description of Facebook</w:t>
      </w:r>
      <w:r>
        <w:t xml:space="preserve">. Small Business - Chron.com. Retrieved October 27, 2022, from </w:t>
      </w:r>
      <w:hyperlink r:id="rId17" w:history="1">
        <w:r w:rsidRPr="004D2E8B">
          <w:rPr>
            <w:rStyle w:val="Hyperlink"/>
          </w:rPr>
          <w:t>https://smallbusiness.chron.com/description-facebook-63730.html</w:t>
        </w:r>
      </w:hyperlink>
      <w:r>
        <w:t xml:space="preserve"> </w:t>
      </w:r>
      <w:r w:rsidR="00EC6990">
        <w:t xml:space="preserve"> </w:t>
      </w:r>
    </w:p>
    <w:p w14:paraId="3A759EDA" w14:textId="723F3C25" w:rsidR="00D65186" w:rsidRDefault="007B6C57" w:rsidP="00950CD7">
      <w:pPr>
        <w:pStyle w:val="NormalWeb"/>
        <w:spacing w:line="480" w:lineRule="auto"/>
        <w:ind w:left="567" w:hanging="567"/>
      </w:pPr>
      <w:r>
        <w:lastRenderedPageBreak/>
        <w:t xml:space="preserve">McFadden, C. (2020, July 8). </w:t>
      </w:r>
      <w:r>
        <w:rPr>
          <w:i/>
          <w:iCs/>
        </w:rPr>
        <w:t>A brief history of facebook, its major milestones</w:t>
      </w:r>
      <w:r>
        <w:t xml:space="preserve">. Interesting Engineering. Retrieved October 29, 2022, from </w:t>
      </w:r>
      <w:hyperlink r:id="rId18" w:history="1">
        <w:r w:rsidRPr="003D6799">
          <w:rPr>
            <w:rStyle w:val="Hyperlink"/>
          </w:rPr>
          <w:t>https://interestingengineering.com/culture/history-of-facebook</w:t>
        </w:r>
      </w:hyperlink>
      <w:r>
        <w:t xml:space="preserve"> </w:t>
      </w:r>
    </w:p>
    <w:p w14:paraId="661117BA" w14:textId="4811EEDB" w:rsidR="005A33FC" w:rsidRDefault="005A33FC" w:rsidP="005A33FC">
      <w:pPr>
        <w:pStyle w:val="NormalWeb"/>
        <w:spacing w:line="480" w:lineRule="auto"/>
        <w:ind w:left="567" w:hanging="567"/>
      </w:pPr>
      <w:r>
        <w:t xml:space="preserve">Team, T. (2017, October 5). </w:t>
      </w:r>
      <w:r>
        <w:rPr>
          <w:i/>
          <w:iCs/>
        </w:rPr>
        <w:t>How facebook plans to improve revenue and engagement levels going forward</w:t>
      </w:r>
      <w:r>
        <w:t xml:space="preserve">. Forbes. Retrieved December 9, 2022, from </w:t>
      </w:r>
      <w:hyperlink r:id="rId19" w:history="1">
        <w:r w:rsidRPr="00C76F63">
          <w:rPr>
            <w:rStyle w:val="Hyperlink"/>
          </w:rPr>
          <w:t>https://www.forbes.com/sites/greatspeculations/2017/10/05/how-facebook-plans-to-improve-revenue-and-engagement-levels-going-forward/?sh=2f64d1714767</w:t>
        </w:r>
      </w:hyperlink>
    </w:p>
    <w:p w14:paraId="247FAA0C" w14:textId="78DD8A57" w:rsidR="005A33FC" w:rsidRDefault="005A33FC" w:rsidP="005A33FC">
      <w:pPr>
        <w:pStyle w:val="NormalWeb"/>
        <w:ind w:left="567" w:hanging="567"/>
      </w:pPr>
      <w:r>
        <w:t xml:space="preserve"> </w:t>
      </w:r>
    </w:p>
    <w:p w14:paraId="0E637E7A" w14:textId="77777777" w:rsidR="005A33FC" w:rsidRPr="00945C7E" w:rsidRDefault="005A33FC" w:rsidP="00950CD7">
      <w:pPr>
        <w:pStyle w:val="NormalWeb"/>
        <w:spacing w:line="480" w:lineRule="auto"/>
        <w:ind w:left="567" w:hanging="567"/>
      </w:pPr>
    </w:p>
    <w:sectPr w:rsidR="005A33FC" w:rsidRPr="00945C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BD2EF3" w14:textId="77777777" w:rsidR="003140FF" w:rsidRDefault="003140FF" w:rsidP="00F15157">
      <w:pPr>
        <w:spacing w:after="0" w:line="240" w:lineRule="auto"/>
      </w:pPr>
      <w:r>
        <w:separator/>
      </w:r>
    </w:p>
  </w:endnote>
  <w:endnote w:type="continuationSeparator" w:id="0">
    <w:p w14:paraId="1C534927" w14:textId="77777777" w:rsidR="003140FF" w:rsidRDefault="003140FF" w:rsidP="00F15157">
      <w:pPr>
        <w:spacing w:after="0" w:line="240" w:lineRule="auto"/>
      </w:pPr>
      <w:r>
        <w:continuationSeparator/>
      </w:r>
    </w:p>
  </w:endnote>
  <w:endnote w:type="continuationNotice" w:id="1">
    <w:p w14:paraId="6798C464" w14:textId="77777777" w:rsidR="003140FF" w:rsidRDefault="003140F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44535A" w14:textId="77777777" w:rsidR="003140FF" w:rsidRDefault="003140FF" w:rsidP="00F15157">
      <w:pPr>
        <w:spacing w:after="0" w:line="240" w:lineRule="auto"/>
      </w:pPr>
      <w:r>
        <w:separator/>
      </w:r>
    </w:p>
  </w:footnote>
  <w:footnote w:type="continuationSeparator" w:id="0">
    <w:p w14:paraId="0C07491D" w14:textId="77777777" w:rsidR="003140FF" w:rsidRDefault="003140FF" w:rsidP="00F15157">
      <w:pPr>
        <w:spacing w:after="0" w:line="240" w:lineRule="auto"/>
      </w:pPr>
      <w:r>
        <w:continuationSeparator/>
      </w:r>
    </w:p>
  </w:footnote>
  <w:footnote w:type="continuationNotice" w:id="1">
    <w:p w14:paraId="424221A4" w14:textId="77777777" w:rsidR="003140FF" w:rsidRDefault="003140F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912CF"/>
    <w:multiLevelType w:val="hybridMultilevel"/>
    <w:tmpl w:val="81E478EC"/>
    <w:lvl w:ilvl="0" w:tplc="F71C9826">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 w15:restartNumberingAfterBreak="0">
    <w:nsid w:val="0CC100C5"/>
    <w:multiLevelType w:val="hybridMultilevel"/>
    <w:tmpl w:val="75CA51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DB0281"/>
    <w:multiLevelType w:val="hybridMultilevel"/>
    <w:tmpl w:val="90F21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D339D6"/>
    <w:multiLevelType w:val="hybridMultilevel"/>
    <w:tmpl w:val="301E3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B549D4"/>
    <w:multiLevelType w:val="hybridMultilevel"/>
    <w:tmpl w:val="EBC46E1E"/>
    <w:lvl w:ilvl="0" w:tplc="B67E93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C86637"/>
    <w:multiLevelType w:val="multilevel"/>
    <w:tmpl w:val="1D5A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F46F10"/>
    <w:multiLevelType w:val="hybridMultilevel"/>
    <w:tmpl w:val="27BCA754"/>
    <w:lvl w:ilvl="0" w:tplc="53FEC5CE">
      <w:start w:val="3"/>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6F7DC6"/>
    <w:multiLevelType w:val="hybridMultilevel"/>
    <w:tmpl w:val="C8BA3B00"/>
    <w:lvl w:ilvl="0" w:tplc="53FEC5CE">
      <w:start w:val="3"/>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AB6D05"/>
    <w:multiLevelType w:val="hybridMultilevel"/>
    <w:tmpl w:val="F482B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2B2290"/>
    <w:multiLevelType w:val="hybridMultilevel"/>
    <w:tmpl w:val="2D30EA82"/>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71436E"/>
    <w:multiLevelType w:val="hybridMultilevel"/>
    <w:tmpl w:val="63065DF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FF95198"/>
    <w:multiLevelType w:val="hybridMultilevel"/>
    <w:tmpl w:val="13945C8A"/>
    <w:lvl w:ilvl="0" w:tplc="53FEC5CE">
      <w:start w:val="3"/>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D155DB"/>
    <w:multiLevelType w:val="hybridMultilevel"/>
    <w:tmpl w:val="5F001038"/>
    <w:lvl w:ilvl="0" w:tplc="04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5D66CC3"/>
    <w:multiLevelType w:val="hybridMultilevel"/>
    <w:tmpl w:val="9F2CE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8591179">
    <w:abstractNumId w:val="5"/>
  </w:num>
  <w:num w:numId="2" w16cid:durableId="825245173">
    <w:abstractNumId w:val="2"/>
  </w:num>
  <w:num w:numId="3" w16cid:durableId="1500342455">
    <w:abstractNumId w:val="3"/>
  </w:num>
  <w:num w:numId="4" w16cid:durableId="2135059080">
    <w:abstractNumId w:val="8"/>
  </w:num>
  <w:num w:numId="5" w16cid:durableId="49769680">
    <w:abstractNumId w:val="10"/>
  </w:num>
  <w:num w:numId="6" w16cid:durableId="2022778272">
    <w:abstractNumId w:val="12"/>
  </w:num>
  <w:num w:numId="7" w16cid:durableId="600525745">
    <w:abstractNumId w:val="0"/>
  </w:num>
  <w:num w:numId="8" w16cid:durableId="1304233560">
    <w:abstractNumId w:val="9"/>
  </w:num>
  <w:num w:numId="9" w16cid:durableId="1090931497">
    <w:abstractNumId w:val="11"/>
  </w:num>
  <w:num w:numId="10" w16cid:durableId="280456048">
    <w:abstractNumId w:val="13"/>
  </w:num>
  <w:num w:numId="11" w16cid:durableId="243733609">
    <w:abstractNumId w:val="7"/>
  </w:num>
  <w:num w:numId="12" w16cid:durableId="205223654">
    <w:abstractNumId w:val="6"/>
  </w:num>
  <w:num w:numId="13" w16cid:durableId="1479492737">
    <w:abstractNumId w:val="4"/>
  </w:num>
  <w:num w:numId="14" w16cid:durableId="2545552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C7E"/>
    <w:rsid w:val="00033605"/>
    <w:rsid w:val="00045E7F"/>
    <w:rsid w:val="00051E5C"/>
    <w:rsid w:val="00055F22"/>
    <w:rsid w:val="0006104F"/>
    <w:rsid w:val="00070A3D"/>
    <w:rsid w:val="00074750"/>
    <w:rsid w:val="0007645C"/>
    <w:rsid w:val="00077278"/>
    <w:rsid w:val="00086BA8"/>
    <w:rsid w:val="000876A2"/>
    <w:rsid w:val="0009610A"/>
    <w:rsid w:val="000A2C5C"/>
    <w:rsid w:val="000A4410"/>
    <w:rsid w:val="000B371A"/>
    <w:rsid w:val="000B4623"/>
    <w:rsid w:val="000C3E1A"/>
    <w:rsid w:val="000C4D84"/>
    <w:rsid w:val="000C73DE"/>
    <w:rsid w:val="000D27BB"/>
    <w:rsid w:val="000E3D3F"/>
    <w:rsid w:val="000F22AA"/>
    <w:rsid w:val="000F3C78"/>
    <w:rsid w:val="0011233E"/>
    <w:rsid w:val="00130D17"/>
    <w:rsid w:val="00132030"/>
    <w:rsid w:val="00143D56"/>
    <w:rsid w:val="001539E5"/>
    <w:rsid w:val="00157956"/>
    <w:rsid w:val="0016100F"/>
    <w:rsid w:val="0016189A"/>
    <w:rsid w:val="0016663F"/>
    <w:rsid w:val="00167CBE"/>
    <w:rsid w:val="0017195E"/>
    <w:rsid w:val="00173236"/>
    <w:rsid w:val="00183C71"/>
    <w:rsid w:val="00183E96"/>
    <w:rsid w:val="00184CD7"/>
    <w:rsid w:val="00186851"/>
    <w:rsid w:val="00186A4A"/>
    <w:rsid w:val="0019030E"/>
    <w:rsid w:val="0019639C"/>
    <w:rsid w:val="001A1D8C"/>
    <w:rsid w:val="001A75B9"/>
    <w:rsid w:val="001B5533"/>
    <w:rsid w:val="001B7D88"/>
    <w:rsid w:val="001C2497"/>
    <w:rsid w:val="001C3265"/>
    <w:rsid w:val="001D0D84"/>
    <w:rsid w:val="001D2D20"/>
    <w:rsid w:val="001D719D"/>
    <w:rsid w:val="001E427B"/>
    <w:rsid w:val="001F0E18"/>
    <w:rsid w:val="001F1BC7"/>
    <w:rsid w:val="001F1F6B"/>
    <w:rsid w:val="001F5551"/>
    <w:rsid w:val="00221D43"/>
    <w:rsid w:val="00222267"/>
    <w:rsid w:val="00234C8F"/>
    <w:rsid w:val="00236601"/>
    <w:rsid w:val="00236722"/>
    <w:rsid w:val="00267866"/>
    <w:rsid w:val="00270C9C"/>
    <w:rsid w:val="002720EB"/>
    <w:rsid w:val="00274B0D"/>
    <w:rsid w:val="00283D36"/>
    <w:rsid w:val="00287A66"/>
    <w:rsid w:val="00290C02"/>
    <w:rsid w:val="00292653"/>
    <w:rsid w:val="00296F67"/>
    <w:rsid w:val="002A4987"/>
    <w:rsid w:val="002B3DE8"/>
    <w:rsid w:val="002B6424"/>
    <w:rsid w:val="002C02D5"/>
    <w:rsid w:val="002C1CC6"/>
    <w:rsid w:val="002C7A0D"/>
    <w:rsid w:val="002F04B3"/>
    <w:rsid w:val="002F148F"/>
    <w:rsid w:val="002F24C3"/>
    <w:rsid w:val="002F32D4"/>
    <w:rsid w:val="002F4921"/>
    <w:rsid w:val="00303458"/>
    <w:rsid w:val="00305262"/>
    <w:rsid w:val="00307259"/>
    <w:rsid w:val="003140FF"/>
    <w:rsid w:val="00314CCA"/>
    <w:rsid w:val="00316647"/>
    <w:rsid w:val="00323A7F"/>
    <w:rsid w:val="0032562A"/>
    <w:rsid w:val="003423B1"/>
    <w:rsid w:val="003601E8"/>
    <w:rsid w:val="003629DB"/>
    <w:rsid w:val="00364745"/>
    <w:rsid w:val="003676BE"/>
    <w:rsid w:val="00381931"/>
    <w:rsid w:val="00382C8B"/>
    <w:rsid w:val="00390A44"/>
    <w:rsid w:val="00392E13"/>
    <w:rsid w:val="003A0564"/>
    <w:rsid w:val="003A0955"/>
    <w:rsid w:val="003A1BA9"/>
    <w:rsid w:val="003C07FD"/>
    <w:rsid w:val="003C3084"/>
    <w:rsid w:val="003C737D"/>
    <w:rsid w:val="003D42A1"/>
    <w:rsid w:val="003D64DD"/>
    <w:rsid w:val="003E3901"/>
    <w:rsid w:val="003F2ED8"/>
    <w:rsid w:val="00414348"/>
    <w:rsid w:val="0042204A"/>
    <w:rsid w:val="00430AFF"/>
    <w:rsid w:val="00430C6C"/>
    <w:rsid w:val="00431B3E"/>
    <w:rsid w:val="00437869"/>
    <w:rsid w:val="00444D07"/>
    <w:rsid w:val="00454F61"/>
    <w:rsid w:val="004569D2"/>
    <w:rsid w:val="00472421"/>
    <w:rsid w:val="004724DF"/>
    <w:rsid w:val="004739E9"/>
    <w:rsid w:val="0047407C"/>
    <w:rsid w:val="00475A5B"/>
    <w:rsid w:val="004E4051"/>
    <w:rsid w:val="004E6717"/>
    <w:rsid w:val="004E7A83"/>
    <w:rsid w:val="004F09C0"/>
    <w:rsid w:val="004F7B9F"/>
    <w:rsid w:val="00507840"/>
    <w:rsid w:val="0051657C"/>
    <w:rsid w:val="005248D0"/>
    <w:rsid w:val="00526F10"/>
    <w:rsid w:val="00527636"/>
    <w:rsid w:val="00532C54"/>
    <w:rsid w:val="005412AD"/>
    <w:rsid w:val="005459E6"/>
    <w:rsid w:val="0058202C"/>
    <w:rsid w:val="00587EEC"/>
    <w:rsid w:val="0059696B"/>
    <w:rsid w:val="005A0ED0"/>
    <w:rsid w:val="005A33FC"/>
    <w:rsid w:val="005A5D38"/>
    <w:rsid w:val="005B0E20"/>
    <w:rsid w:val="005B3BE3"/>
    <w:rsid w:val="005B3E99"/>
    <w:rsid w:val="005C03A7"/>
    <w:rsid w:val="005C7A21"/>
    <w:rsid w:val="005D331A"/>
    <w:rsid w:val="005D3596"/>
    <w:rsid w:val="005F0EF5"/>
    <w:rsid w:val="005F40F3"/>
    <w:rsid w:val="005F5F56"/>
    <w:rsid w:val="0061521C"/>
    <w:rsid w:val="00621BE9"/>
    <w:rsid w:val="006243B9"/>
    <w:rsid w:val="00625D24"/>
    <w:rsid w:val="00635AF2"/>
    <w:rsid w:val="006469DC"/>
    <w:rsid w:val="00656703"/>
    <w:rsid w:val="00670E0C"/>
    <w:rsid w:val="0067138A"/>
    <w:rsid w:val="0069750F"/>
    <w:rsid w:val="006A1FB9"/>
    <w:rsid w:val="006A4B95"/>
    <w:rsid w:val="006A519E"/>
    <w:rsid w:val="006A61D6"/>
    <w:rsid w:val="006A66F6"/>
    <w:rsid w:val="006A794C"/>
    <w:rsid w:val="006B3141"/>
    <w:rsid w:val="006C0039"/>
    <w:rsid w:val="006D25C9"/>
    <w:rsid w:val="006E0B1F"/>
    <w:rsid w:val="006E399E"/>
    <w:rsid w:val="006F3646"/>
    <w:rsid w:val="006F5C24"/>
    <w:rsid w:val="0070024C"/>
    <w:rsid w:val="007047DA"/>
    <w:rsid w:val="0071250D"/>
    <w:rsid w:val="0071394F"/>
    <w:rsid w:val="0071415B"/>
    <w:rsid w:val="0071706A"/>
    <w:rsid w:val="00723221"/>
    <w:rsid w:val="0073706E"/>
    <w:rsid w:val="00740A30"/>
    <w:rsid w:val="00744553"/>
    <w:rsid w:val="007453F9"/>
    <w:rsid w:val="00745BF8"/>
    <w:rsid w:val="00747077"/>
    <w:rsid w:val="0075671C"/>
    <w:rsid w:val="00762475"/>
    <w:rsid w:val="00767ED1"/>
    <w:rsid w:val="00774D1B"/>
    <w:rsid w:val="00776A64"/>
    <w:rsid w:val="0078462A"/>
    <w:rsid w:val="00787547"/>
    <w:rsid w:val="00790C5B"/>
    <w:rsid w:val="007942C0"/>
    <w:rsid w:val="00796659"/>
    <w:rsid w:val="007B6C57"/>
    <w:rsid w:val="007B74B8"/>
    <w:rsid w:val="007C12FC"/>
    <w:rsid w:val="007C2C13"/>
    <w:rsid w:val="007C6E58"/>
    <w:rsid w:val="007D34CF"/>
    <w:rsid w:val="007D52DC"/>
    <w:rsid w:val="007D7273"/>
    <w:rsid w:val="007E0237"/>
    <w:rsid w:val="007E1F78"/>
    <w:rsid w:val="007F3028"/>
    <w:rsid w:val="00813BCB"/>
    <w:rsid w:val="00817A26"/>
    <w:rsid w:val="00820868"/>
    <w:rsid w:val="00824BF6"/>
    <w:rsid w:val="0082674C"/>
    <w:rsid w:val="00827E9D"/>
    <w:rsid w:val="008328E7"/>
    <w:rsid w:val="00835913"/>
    <w:rsid w:val="00840B9B"/>
    <w:rsid w:val="00842F29"/>
    <w:rsid w:val="0084777F"/>
    <w:rsid w:val="00850459"/>
    <w:rsid w:val="00851349"/>
    <w:rsid w:val="00853DEB"/>
    <w:rsid w:val="00855D74"/>
    <w:rsid w:val="00856A33"/>
    <w:rsid w:val="008609E8"/>
    <w:rsid w:val="0087702D"/>
    <w:rsid w:val="008838E1"/>
    <w:rsid w:val="00883A17"/>
    <w:rsid w:val="008866EB"/>
    <w:rsid w:val="00891C30"/>
    <w:rsid w:val="00894BF2"/>
    <w:rsid w:val="00897FDF"/>
    <w:rsid w:val="008A00EE"/>
    <w:rsid w:val="008B0D51"/>
    <w:rsid w:val="008B3869"/>
    <w:rsid w:val="008C214F"/>
    <w:rsid w:val="008C7416"/>
    <w:rsid w:val="008D1CFC"/>
    <w:rsid w:val="008D4D64"/>
    <w:rsid w:val="00901EB9"/>
    <w:rsid w:val="0090605D"/>
    <w:rsid w:val="00913554"/>
    <w:rsid w:val="0091626F"/>
    <w:rsid w:val="0092707D"/>
    <w:rsid w:val="00945C7E"/>
    <w:rsid w:val="00950CD7"/>
    <w:rsid w:val="0095101C"/>
    <w:rsid w:val="0095181B"/>
    <w:rsid w:val="0096458A"/>
    <w:rsid w:val="00972920"/>
    <w:rsid w:val="00975860"/>
    <w:rsid w:val="00995292"/>
    <w:rsid w:val="009978A7"/>
    <w:rsid w:val="00997B12"/>
    <w:rsid w:val="009B5496"/>
    <w:rsid w:val="009C06D5"/>
    <w:rsid w:val="009C4558"/>
    <w:rsid w:val="009C6D9A"/>
    <w:rsid w:val="009C6E2D"/>
    <w:rsid w:val="009C7385"/>
    <w:rsid w:val="009E3128"/>
    <w:rsid w:val="009F563A"/>
    <w:rsid w:val="00A0796D"/>
    <w:rsid w:val="00A13F8D"/>
    <w:rsid w:val="00A147E5"/>
    <w:rsid w:val="00A3171B"/>
    <w:rsid w:val="00A518BC"/>
    <w:rsid w:val="00A5214E"/>
    <w:rsid w:val="00A67F3A"/>
    <w:rsid w:val="00A7112E"/>
    <w:rsid w:val="00A911E7"/>
    <w:rsid w:val="00A91DF7"/>
    <w:rsid w:val="00A96EBD"/>
    <w:rsid w:val="00AA2236"/>
    <w:rsid w:val="00AC2A02"/>
    <w:rsid w:val="00AE026A"/>
    <w:rsid w:val="00AE06A2"/>
    <w:rsid w:val="00AE379C"/>
    <w:rsid w:val="00AF00C3"/>
    <w:rsid w:val="00B0283C"/>
    <w:rsid w:val="00B12229"/>
    <w:rsid w:val="00B1248A"/>
    <w:rsid w:val="00B127DB"/>
    <w:rsid w:val="00B1388C"/>
    <w:rsid w:val="00B17F84"/>
    <w:rsid w:val="00B20F93"/>
    <w:rsid w:val="00B240C1"/>
    <w:rsid w:val="00B31140"/>
    <w:rsid w:val="00B34357"/>
    <w:rsid w:val="00B47290"/>
    <w:rsid w:val="00B5271C"/>
    <w:rsid w:val="00B54F31"/>
    <w:rsid w:val="00B6250B"/>
    <w:rsid w:val="00B64C56"/>
    <w:rsid w:val="00B65C63"/>
    <w:rsid w:val="00B72A08"/>
    <w:rsid w:val="00B74798"/>
    <w:rsid w:val="00B80DC2"/>
    <w:rsid w:val="00B81BF5"/>
    <w:rsid w:val="00B854FC"/>
    <w:rsid w:val="00B9174C"/>
    <w:rsid w:val="00B93D7D"/>
    <w:rsid w:val="00BA4B81"/>
    <w:rsid w:val="00BA57FB"/>
    <w:rsid w:val="00BB21B5"/>
    <w:rsid w:val="00BB56A0"/>
    <w:rsid w:val="00BD158E"/>
    <w:rsid w:val="00BE3A56"/>
    <w:rsid w:val="00BE5CD6"/>
    <w:rsid w:val="00BF3301"/>
    <w:rsid w:val="00BF410C"/>
    <w:rsid w:val="00BF53B4"/>
    <w:rsid w:val="00C01B9C"/>
    <w:rsid w:val="00C06BF9"/>
    <w:rsid w:val="00C1723A"/>
    <w:rsid w:val="00C21481"/>
    <w:rsid w:val="00C315CF"/>
    <w:rsid w:val="00C361A4"/>
    <w:rsid w:val="00C413E2"/>
    <w:rsid w:val="00C4240D"/>
    <w:rsid w:val="00C42B31"/>
    <w:rsid w:val="00C4568F"/>
    <w:rsid w:val="00C47D5A"/>
    <w:rsid w:val="00C51055"/>
    <w:rsid w:val="00C55091"/>
    <w:rsid w:val="00C601FF"/>
    <w:rsid w:val="00C642D0"/>
    <w:rsid w:val="00C717F0"/>
    <w:rsid w:val="00C72241"/>
    <w:rsid w:val="00C73069"/>
    <w:rsid w:val="00C85FEE"/>
    <w:rsid w:val="00C92727"/>
    <w:rsid w:val="00CA4E17"/>
    <w:rsid w:val="00CA5B71"/>
    <w:rsid w:val="00CB6E07"/>
    <w:rsid w:val="00CC0F74"/>
    <w:rsid w:val="00CC1DBE"/>
    <w:rsid w:val="00CD264F"/>
    <w:rsid w:val="00CD615A"/>
    <w:rsid w:val="00CE07DE"/>
    <w:rsid w:val="00CE1DE9"/>
    <w:rsid w:val="00CF3810"/>
    <w:rsid w:val="00CF7686"/>
    <w:rsid w:val="00D00854"/>
    <w:rsid w:val="00D120D1"/>
    <w:rsid w:val="00D16E66"/>
    <w:rsid w:val="00D32C4A"/>
    <w:rsid w:val="00D41D9C"/>
    <w:rsid w:val="00D467A6"/>
    <w:rsid w:val="00D519AD"/>
    <w:rsid w:val="00D53EE6"/>
    <w:rsid w:val="00D5621D"/>
    <w:rsid w:val="00D61B46"/>
    <w:rsid w:val="00D622BF"/>
    <w:rsid w:val="00D65186"/>
    <w:rsid w:val="00D72EB2"/>
    <w:rsid w:val="00D7526B"/>
    <w:rsid w:val="00D7595F"/>
    <w:rsid w:val="00D833AF"/>
    <w:rsid w:val="00D8551B"/>
    <w:rsid w:val="00D86ECF"/>
    <w:rsid w:val="00D9296F"/>
    <w:rsid w:val="00DA3685"/>
    <w:rsid w:val="00DA601B"/>
    <w:rsid w:val="00DB4BE7"/>
    <w:rsid w:val="00DC23BB"/>
    <w:rsid w:val="00DC62FE"/>
    <w:rsid w:val="00DD310F"/>
    <w:rsid w:val="00DD3B75"/>
    <w:rsid w:val="00DE008B"/>
    <w:rsid w:val="00DF005C"/>
    <w:rsid w:val="00DF23FB"/>
    <w:rsid w:val="00DF4E3A"/>
    <w:rsid w:val="00E140DA"/>
    <w:rsid w:val="00E1521A"/>
    <w:rsid w:val="00E233BB"/>
    <w:rsid w:val="00E23427"/>
    <w:rsid w:val="00E245C5"/>
    <w:rsid w:val="00E25A33"/>
    <w:rsid w:val="00E2679B"/>
    <w:rsid w:val="00E34132"/>
    <w:rsid w:val="00E368F0"/>
    <w:rsid w:val="00E52F81"/>
    <w:rsid w:val="00E552B4"/>
    <w:rsid w:val="00E61D2B"/>
    <w:rsid w:val="00E626CF"/>
    <w:rsid w:val="00E64F5E"/>
    <w:rsid w:val="00E66A27"/>
    <w:rsid w:val="00E7381F"/>
    <w:rsid w:val="00E868B7"/>
    <w:rsid w:val="00E87F68"/>
    <w:rsid w:val="00E9213B"/>
    <w:rsid w:val="00E9355B"/>
    <w:rsid w:val="00EA1A1F"/>
    <w:rsid w:val="00EB4995"/>
    <w:rsid w:val="00EC61DF"/>
    <w:rsid w:val="00EC6990"/>
    <w:rsid w:val="00EC7131"/>
    <w:rsid w:val="00ED72F2"/>
    <w:rsid w:val="00EE0AC5"/>
    <w:rsid w:val="00EE50E4"/>
    <w:rsid w:val="00EF4FE9"/>
    <w:rsid w:val="00EF674A"/>
    <w:rsid w:val="00F00CC1"/>
    <w:rsid w:val="00F00ECD"/>
    <w:rsid w:val="00F13C11"/>
    <w:rsid w:val="00F1497C"/>
    <w:rsid w:val="00F15157"/>
    <w:rsid w:val="00F17B69"/>
    <w:rsid w:val="00F20371"/>
    <w:rsid w:val="00F23260"/>
    <w:rsid w:val="00F2400A"/>
    <w:rsid w:val="00F31461"/>
    <w:rsid w:val="00F322ED"/>
    <w:rsid w:val="00F34AE8"/>
    <w:rsid w:val="00F527BB"/>
    <w:rsid w:val="00F55270"/>
    <w:rsid w:val="00F577A9"/>
    <w:rsid w:val="00F615E0"/>
    <w:rsid w:val="00F618DD"/>
    <w:rsid w:val="00F81381"/>
    <w:rsid w:val="00F820AA"/>
    <w:rsid w:val="00F857FD"/>
    <w:rsid w:val="00F879F5"/>
    <w:rsid w:val="00F92D71"/>
    <w:rsid w:val="00F92D76"/>
    <w:rsid w:val="00F962A8"/>
    <w:rsid w:val="00FA181F"/>
    <w:rsid w:val="00FB259E"/>
    <w:rsid w:val="00FB4295"/>
    <w:rsid w:val="00FB726E"/>
    <w:rsid w:val="00FC3F78"/>
    <w:rsid w:val="00FD19A9"/>
    <w:rsid w:val="00FD2BFE"/>
    <w:rsid w:val="00FE3EF6"/>
    <w:rsid w:val="00FE75B0"/>
    <w:rsid w:val="00FF33A1"/>
    <w:rsid w:val="00FF3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B98EC6"/>
  <w15:chartTrackingRefBased/>
  <w15:docId w15:val="{494DB2B2-D4B5-4486-B94B-76799E5DA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5C7E"/>
    <w:rPr>
      <w:color w:val="0563C1" w:themeColor="hyperlink"/>
      <w:u w:val="single"/>
    </w:rPr>
  </w:style>
  <w:style w:type="character" w:styleId="UnresolvedMention">
    <w:name w:val="Unresolved Mention"/>
    <w:basedOn w:val="DefaultParagraphFont"/>
    <w:uiPriority w:val="99"/>
    <w:semiHidden/>
    <w:unhideWhenUsed/>
    <w:rsid w:val="00945C7E"/>
    <w:rPr>
      <w:color w:val="605E5C"/>
      <w:shd w:val="clear" w:color="auto" w:fill="E1DFDD"/>
    </w:rPr>
  </w:style>
  <w:style w:type="paragraph" w:styleId="NormalWeb">
    <w:name w:val="Normal (Web)"/>
    <w:basedOn w:val="Normal"/>
    <w:uiPriority w:val="99"/>
    <w:unhideWhenUsed/>
    <w:rsid w:val="00945C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0B1F"/>
    <w:rPr>
      <w:b/>
      <w:bCs/>
    </w:rPr>
  </w:style>
  <w:style w:type="paragraph" w:styleId="ListParagraph">
    <w:name w:val="List Paragraph"/>
    <w:basedOn w:val="Normal"/>
    <w:uiPriority w:val="34"/>
    <w:qFormat/>
    <w:rsid w:val="00183E96"/>
    <w:pPr>
      <w:ind w:left="720"/>
      <w:contextualSpacing/>
    </w:pPr>
  </w:style>
  <w:style w:type="character" w:styleId="FollowedHyperlink">
    <w:name w:val="FollowedHyperlink"/>
    <w:basedOn w:val="DefaultParagraphFont"/>
    <w:uiPriority w:val="99"/>
    <w:semiHidden/>
    <w:unhideWhenUsed/>
    <w:rsid w:val="00E7381F"/>
    <w:rPr>
      <w:color w:val="954F72" w:themeColor="followedHyperlink"/>
      <w:u w:val="single"/>
    </w:rPr>
  </w:style>
  <w:style w:type="table" w:styleId="TableGrid">
    <w:name w:val="Table Grid"/>
    <w:basedOn w:val="TableNormal"/>
    <w:uiPriority w:val="39"/>
    <w:rsid w:val="00AC2A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151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5157"/>
  </w:style>
  <w:style w:type="paragraph" w:styleId="Footer">
    <w:name w:val="footer"/>
    <w:basedOn w:val="Normal"/>
    <w:link w:val="FooterChar"/>
    <w:uiPriority w:val="99"/>
    <w:unhideWhenUsed/>
    <w:rsid w:val="00F151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5157"/>
  </w:style>
  <w:style w:type="character" w:customStyle="1" w:styleId="mord">
    <w:name w:val="mord"/>
    <w:basedOn w:val="DefaultParagraphFont"/>
    <w:rsid w:val="00FB4295"/>
  </w:style>
  <w:style w:type="character" w:customStyle="1" w:styleId="mspace">
    <w:name w:val="mspace"/>
    <w:basedOn w:val="DefaultParagraphFont"/>
    <w:rsid w:val="00FB4295"/>
  </w:style>
  <w:style w:type="character" w:customStyle="1" w:styleId="mrel">
    <w:name w:val="mrel"/>
    <w:basedOn w:val="DefaultParagraphFont"/>
    <w:rsid w:val="00FB42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39233">
      <w:bodyDiv w:val="1"/>
      <w:marLeft w:val="0"/>
      <w:marRight w:val="0"/>
      <w:marTop w:val="0"/>
      <w:marBottom w:val="0"/>
      <w:divBdr>
        <w:top w:val="none" w:sz="0" w:space="0" w:color="auto"/>
        <w:left w:val="none" w:sz="0" w:space="0" w:color="auto"/>
        <w:bottom w:val="none" w:sz="0" w:space="0" w:color="auto"/>
        <w:right w:val="none" w:sz="0" w:space="0" w:color="auto"/>
      </w:divBdr>
    </w:div>
    <w:div w:id="103035469">
      <w:bodyDiv w:val="1"/>
      <w:marLeft w:val="0"/>
      <w:marRight w:val="0"/>
      <w:marTop w:val="0"/>
      <w:marBottom w:val="0"/>
      <w:divBdr>
        <w:top w:val="none" w:sz="0" w:space="0" w:color="auto"/>
        <w:left w:val="none" w:sz="0" w:space="0" w:color="auto"/>
        <w:bottom w:val="none" w:sz="0" w:space="0" w:color="auto"/>
        <w:right w:val="none" w:sz="0" w:space="0" w:color="auto"/>
      </w:divBdr>
    </w:div>
    <w:div w:id="222184658">
      <w:bodyDiv w:val="1"/>
      <w:marLeft w:val="0"/>
      <w:marRight w:val="0"/>
      <w:marTop w:val="0"/>
      <w:marBottom w:val="0"/>
      <w:divBdr>
        <w:top w:val="none" w:sz="0" w:space="0" w:color="auto"/>
        <w:left w:val="none" w:sz="0" w:space="0" w:color="auto"/>
        <w:bottom w:val="none" w:sz="0" w:space="0" w:color="auto"/>
        <w:right w:val="none" w:sz="0" w:space="0" w:color="auto"/>
      </w:divBdr>
    </w:div>
    <w:div w:id="306010010">
      <w:bodyDiv w:val="1"/>
      <w:marLeft w:val="0"/>
      <w:marRight w:val="0"/>
      <w:marTop w:val="0"/>
      <w:marBottom w:val="0"/>
      <w:divBdr>
        <w:top w:val="none" w:sz="0" w:space="0" w:color="auto"/>
        <w:left w:val="none" w:sz="0" w:space="0" w:color="auto"/>
        <w:bottom w:val="none" w:sz="0" w:space="0" w:color="auto"/>
        <w:right w:val="none" w:sz="0" w:space="0" w:color="auto"/>
      </w:divBdr>
    </w:div>
    <w:div w:id="383720392">
      <w:bodyDiv w:val="1"/>
      <w:marLeft w:val="0"/>
      <w:marRight w:val="0"/>
      <w:marTop w:val="0"/>
      <w:marBottom w:val="0"/>
      <w:divBdr>
        <w:top w:val="none" w:sz="0" w:space="0" w:color="auto"/>
        <w:left w:val="none" w:sz="0" w:space="0" w:color="auto"/>
        <w:bottom w:val="none" w:sz="0" w:space="0" w:color="auto"/>
        <w:right w:val="none" w:sz="0" w:space="0" w:color="auto"/>
      </w:divBdr>
    </w:div>
    <w:div w:id="390423161">
      <w:bodyDiv w:val="1"/>
      <w:marLeft w:val="0"/>
      <w:marRight w:val="0"/>
      <w:marTop w:val="0"/>
      <w:marBottom w:val="0"/>
      <w:divBdr>
        <w:top w:val="none" w:sz="0" w:space="0" w:color="auto"/>
        <w:left w:val="none" w:sz="0" w:space="0" w:color="auto"/>
        <w:bottom w:val="none" w:sz="0" w:space="0" w:color="auto"/>
        <w:right w:val="none" w:sz="0" w:space="0" w:color="auto"/>
      </w:divBdr>
    </w:div>
    <w:div w:id="564992143">
      <w:bodyDiv w:val="1"/>
      <w:marLeft w:val="0"/>
      <w:marRight w:val="0"/>
      <w:marTop w:val="0"/>
      <w:marBottom w:val="0"/>
      <w:divBdr>
        <w:top w:val="none" w:sz="0" w:space="0" w:color="auto"/>
        <w:left w:val="none" w:sz="0" w:space="0" w:color="auto"/>
        <w:bottom w:val="none" w:sz="0" w:space="0" w:color="auto"/>
        <w:right w:val="none" w:sz="0" w:space="0" w:color="auto"/>
      </w:divBdr>
    </w:div>
    <w:div w:id="863592852">
      <w:bodyDiv w:val="1"/>
      <w:marLeft w:val="0"/>
      <w:marRight w:val="0"/>
      <w:marTop w:val="0"/>
      <w:marBottom w:val="0"/>
      <w:divBdr>
        <w:top w:val="none" w:sz="0" w:space="0" w:color="auto"/>
        <w:left w:val="none" w:sz="0" w:space="0" w:color="auto"/>
        <w:bottom w:val="none" w:sz="0" w:space="0" w:color="auto"/>
        <w:right w:val="none" w:sz="0" w:space="0" w:color="auto"/>
      </w:divBdr>
    </w:div>
    <w:div w:id="946930896">
      <w:bodyDiv w:val="1"/>
      <w:marLeft w:val="0"/>
      <w:marRight w:val="0"/>
      <w:marTop w:val="0"/>
      <w:marBottom w:val="0"/>
      <w:divBdr>
        <w:top w:val="none" w:sz="0" w:space="0" w:color="auto"/>
        <w:left w:val="none" w:sz="0" w:space="0" w:color="auto"/>
        <w:bottom w:val="none" w:sz="0" w:space="0" w:color="auto"/>
        <w:right w:val="none" w:sz="0" w:space="0" w:color="auto"/>
      </w:divBdr>
    </w:div>
    <w:div w:id="1014918974">
      <w:bodyDiv w:val="1"/>
      <w:marLeft w:val="0"/>
      <w:marRight w:val="0"/>
      <w:marTop w:val="0"/>
      <w:marBottom w:val="0"/>
      <w:divBdr>
        <w:top w:val="none" w:sz="0" w:space="0" w:color="auto"/>
        <w:left w:val="none" w:sz="0" w:space="0" w:color="auto"/>
        <w:bottom w:val="none" w:sz="0" w:space="0" w:color="auto"/>
        <w:right w:val="none" w:sz="0" w:space="0" w:color="auto"/>
      </w:divBdr>
    </w:div>
    <w:div w:id="1045132796">
      <w:bodyDiv w:val="1"/>
      <w:marLeft w:val="0"/>
      <w:marRight w:val="0"/>
      <w:marTop w:val="0"/>
      <w:marBottom w:val="0"/>
      <w:divBdr>
        <w:top w:val="none" w:sz="0" w:space="0" w:color="auto"/>
        <w:left w:val="none" w:sz="0" w:space="0" w:color="auto"/>
        <w:bottom w:val="none" w:sz="0" w:space="0" w:color="auto"/>
        <w:right w:val="none" w:sz="0" w:space="0" w:color="auto"/>
      </w:divBdr>
    </w:div>
    <w:div w:id="1072507445">
      <w:bodyDiv w:val="1"/>
      <w:marLeft w:val="0"/>
      <w:marRight w:val="0"/>
      <w:marTop w:val="0"/>
      <w:marBottom w:val="0"/>
      <w:divBdr>
        <w:top w:val="none" w:sz="0" w:space="0" w:color="auto"/>
        <w:left w:val="none" w:sz="0" w:space="0" w:color="auto"/>
        <w:bottom w:val="none" w:sz="0" w:space="0" w:color="auto"/>
        <w:right w:val="none" w:sz="0" w:space="0" w:color="auto"/>
      </w:divBdr>
      <w:divsChild>
        <w:div w:id="671226725">
          <w:marLeft w:val="0"/>
          <w:marRight w:val="0"/>
          <w:marTop w:val="0"/>
          <w:marBottom w:val="0"/>
          <w:divBdr>
            <w:top w:val="none" w:sz="0" w:space="0" w:color="auto"/>
            <w:left w:val="none" w:sz="0" w:space="0" w:color="auto"/>
            <w:bottom w:val="none" w:sz="0" w:space="0" w:color="auto"/>
            <w:right w:val="none" w:sz="0" w:space="0" w:color="auto"/>
          </w:divBdr>
        </w:div>
        <w:div w:id="166487332">
          <w:marLeft w:val="0"/>
          <w:marRight w:val="0"/>
          <w:marTop w:val="0"/>
          <w:marBottom w:val="0"/>
          <w:divBdr>
            <w:top w:val="none" w:sz="0" w:space="0" w:color="auto"/>
            <w:left w:val="none" w:sz="0" w:space="0" w:color="auto"/>
            <w:bottom w:val="none" w:sz="0" w:space="0" w:color="auto"/>
            <w:right w:val="none" w:sz="0" w:space="0" w:color="auto"/>
          </w:divBdr>
        </w:div>
      </w:divsChild>
    </w:div>
    <w:div w:id="1113013879">
      <w:bodyDiv w:val="1"/>
      <w:marLeft w:val="0"/>
      <w:marRight w:val="0"/>
      <w:marTop w:val="0"/>
      <w:marBottom w:val="0"/>
      <w:divBdr>
        <w:top w:val="none" w:sz="0" w:space="0" w:color="auto"/>
        <w:left w:val="none" w:sz="0" w:space="0" w:color="auto"/>
        <w:bottom w:val="none" w:sz="0" w:space="0" w:color="auto"/>
        <w:right w:val="none" w:sz="0" w:space="0" w:color="auto"/>
      </w:divBdr>
    </w:div>
    <w:div w:id="1204563411">
      <w:bodyDiv w:val="1"/>
      <w:marLeft w:val="0"/>
      <w:marRight w:val="0"/>
      <w:marTop w:val="0"/>
      <w:marBottom w:val="0"/>
      <w:divBdr>
        <w:top w:val="none" w:sz="0" w:space="0" w:color="auto"/>
        <w:left w:val="none" w:sz="0" w:space="0" w:color="auto"/>
        <w:bottom w:val="none" w:sz="0" w:space="0" w:color="auto"/>
        <w:right w:val="none" w:sz="0" w:space="0" w:color="auto"/>
      </w:divBdr>
    </w:div>
    <w:div w:id="1275753242">
      <w:bodyDiv w:val="1"/>
      <w:marLeft w:val="0"/>
      <w:marRight w:val="0"/>
      <w:marTop w:val="0"/>
      <w:marBottom w:val="0"/>
      <w:divBdr>
        <w:top w:val="none" w:sz="0" w:space="0" w:color="auto"/>
        <w:left w:val="none" w:sz="0" w:space="0" w:color="auto"/>
        <w:bottom w:val="none" w:sz="0" w:space="0" w:color="auto"/>
        <w:right w:val="none" w:sz="0" w:space="0" w:color="auto"/>
      </w:divBdr>
    </w:div>
    <w:div w:id="1324430272">
      <w:bodyDiv w:val="1"/>
      <w:marLeft w:val="0"/>
      <w:marRight w:val="0"/>
      <w:marTop w:val="0"/>
      <w:marBottom w:val="0"/>
      <w:divBdr>
        <w:top w:val="none" w:sz="0" w:space="0" w:color="auto"/>
        <w:left w:val="none" w:sz="0" w:space="0" w:color="auto"/>
        <w:bottom w:val="none" w:sz="0" w:space="0" w:color="auto"/>
        <w:right w:val="none" w:sz="0" w:space="0" w:color="auto"/>
      </w:divBdr>
    </w:div>
    <w:div w:id="1350838822">
      <w:bodyDiv w:val="1"/>
      <w:marLeft w:val="0"/>
      <w:marRight w:val="0"/>
      <w:marTop w:val="0"/>
      <w:marBottom w:val="0"/>
      <w:divBdr>
        <w:top w:val="none" w:sz="0" w:space="0" w:color="auto"/>
        <w:left w:val="none" w:sz="0" w:space="0" w:color="auto"/>
        <w:bottom w:val="none" w:sz="0" w:space="0" w:color="auto"/>
        <w:right w:val="none" w:sz="0" w:space="0" w:color="auto"/>
      </w:divBdr>
    </w:div>
    <w:div w:id="1469738537">
      <w:bodyDiv w:val="1"/>
      <w:marLeft w:val="0"/>
      <w:marRight w:val="0"/>
      <w:marTop w:val="0"/>
      <w:marBottom w:val="0"/>
      <w:divBdr>
        <w:top w:val="none" w:sz="0" w:space="0" w:color="auto"/>
        <w:left w:val="none" w:sz="0" w:space="0" w:color="auto"/>
        <w:bottom w:val="none" w:sz="0" w:space="0" w:color="auto"/>
        <w:right w:val="none" w:sz="0" w:space="0" w:color="auto"/>
      </w:divBdr>
    </w:div>
    <w:div w:id="1548297043">
      <w:bodyDiv w:val="1"/>
      <w:marLeft w:val="0"/>
      <w:marRight w:val="0"/>
      <w:marTop w:val="0"/>
      <w:marBottom w:val="0"/>
      <w:divBdr>
        <w:top w:val="none" w:sz="0" w:space="0" w:color="auto"/>
        <w:left w:val="none" w:sz="0" w:space="0" w:color="auto"/>
        <w:bottom w:val="none" w:sz="0" w:space="0" w:color="auto"/>
        <w:right w:val="none" w:sz="0" w:space="0" w:color="auto"/>
      </w:divBdr>
    </w:div>
    <w:div w:id="1575385230">
      <w:bodyDiv w:val="1"/>
      <w:marLeft w:val="0"/>
      <w:marRight w:val="0"/>
      <w:marTop w:val="0"/>
      <w:marBottom w:val="0"/>
      <w:divBdr>
        <w:top w:val="none" w:sz="0" w:space="0" w:color="auto"/>
        <w:left w:val="none" w:sz="0" w:space="0" w:color="auto"/>
        <w:bottom w:val="none" w:sz="0" w:space="0" w:color="auto"/>
        <w:right w:val="none" w:sz="0" w:space="0" w:color="auto"/>
      </w:divBdr>
    </w:div>
    <w:div w:id="1650280290">
      <w:bodyDiv w:val="1"/>
      <w:marLeft w:val="0"/>
      <w:marRight w:val="0"/>
      <w:marTop w:val="0"/>
      <w:marBottom w:val="0"/>
      <w:divBdr>
        <w:top w:val="none" w:sz="0" w:space="0" w:color="auto"/>
        <w:left w:val="none" w:sz="0" w:space="0" w:color="auto"/>
        <w:bottom w:val="none" w:sz="0" w:space="0" w:color="auto"/>
        <w:right w:val="none" w:sz="0" w:space="0" w:color="auto"/>
      </w:divBdr>
      <w:divsChild>
        <w:div w:id="1726903564">
          <w:marLeft w:val="0"/>
          <w:marRight w:val="0"/>
          <w:marTop w:val="0"/>
          <w:marBottom w:val="0"/>
          <w:divBdr>
            <w:top w:val="none" w:sz="0" w:space="0" w:color="auto"/>
            <w:left w:val="none" w:sz="0" w:space="0" w:color="auto"/>
            <w:bottom w:val="none" w:sz="0" w:space="0" w:color="auto"/>
            <w:right w:val="none" w:sz="0" w:space="0" w:color="auto"/>
          </w:divBdr>
        </w:div>
        <w:div w:id="54395093">
          <w:marLeft w:val="0"/>
          <w:marRight w:val="0"/>
          <w:marTop w:val="0"/>
          <w:marBottom w:val="0"/>
          <w:divBdr>
            <w:top w:val="none" w:sz="0" w:space="0" w:color="auto"/>
            <w:left w:val="none" w:sz="0" w:space="0" w:color="auto"/>
            <w:bottom w:val="none" w:sz="0" w:space="0" w:color="auto"/>
            <w:right w:val="none" w:sz="0" w:space="0" w:color="auto"/>
          </w:divBdr>
        </w:div>
      </w:divsChild>
    </w:div>
    <w:div w:id="1813523074">
      <w:bodyDiv w:val="1"/>
      <w:marLeft w:val="0"/>
      <w:marRight w:val="0"/>
      <w:marTop w:val="0"/>
      <w:marBottom w:val="0"/>
      <w:divBdr>
        <w:top w:val="none" w:sz="0" w:space="0" w:color="auto"/>
        <w:left w:val="none" w:sz="0" w:space="0" w:color="auto"/>
        <w:bottom w:val="none" w:sz="0" w:space="0" w:color="auto"/>
        <w:right w:val="none" w:sz="0" w:space="0" w:color="auto"/>
      </w:divBdr>
    </w:div>
    <w:div w:id="1867253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facebook+headquarters&amp;client=safari&amp;rls=en&amp;sxsrf=ALiCzsZDyRBH5GSelpUWWpp4Q7Id0ab6oA:1666575986184&amp;ei=cu5VY_H4CtOwptQPnfuesAY&amp;gs_ssp=eJzj4tZP1zcsyUovKImvNGC0UjWosDCwSEtKtjRLSbVISTYxtLQyqDAzsTS3TDUxtkhKM0k1TjT1Ek1LTE5Nys_PVshITUwpLE0sKkktKgYAV7kXyg&amp;oq=facebook+headw&amp;gs_lcp=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&amp;sclient=gws-wiz" TargetMode="External"/><Relationship Id="rId13" Type="http://schemas.openxmlformats.org/officeDocument/2006/relationships/hyperlink" Target="https://medium.com/an-idea/facebooks-organizational-culture-and-structure-6e4af6eb2a85" TargetMode="External"/><Relationship Id="rId18" Type="http://schemas.openxmlformats.org/officeDocument/2006/relationships/hyperlink" Target="https://interestingengineering.com/culture/history-of-facebook"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chart" Target="charts/chart4.xml"/><Relationship Id="rId17" Type="http://schemas.openxmlformats.org/officeDocument/2006/relationships/hyperlink" Target="https://smallbusiness.chron.com/description-facebook-63730.html" TargetMode="External"/><Relationship Id="rId2" Type="http://schemas.openxmlformats.org/officeDocument/2006/relationships/styles" Target="styles.xml"/><Relationship Id="rId16" Type="http://schemas.openxmlformats.org/officeDocument/2006/relationships/hyperlink" Target="https://panmore.com/facebook-inc-organizational-structure-analysi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5" Type="http://schemas.openxmlformats.org/officeDocument/2006/relationships/hyperlink" Target="https://www.investopedia.com/ask/answers/120114/how-does-facebook-fb-make-money.asp" TargetMode="External"/><Relationship Id="rId10" Type="http://schemas.openxmlformats.org/officeDocument/2006/relationships/chart" Target="charts/chart2.xml"/><Relationship Id="rId19" Type="http://schemas.openxmlformats.org/officeDocument/2006/relationships/hyperlink" Target="https://www.forbes.com/sites/greatspeculations/2017/10/05/how-facebook-plans-to-improve-revenue-and-engagement-levels-going-forward/?sh=2f64d1714767" TargetMode="Externa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hyperlink" Target="https://www.investing.com/equities/facebook-inc-balance-shee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0bd078e64cf3ff9d/Documents/facebook%20sales%20graph.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0bd078e64cf3ff9d/Documents/facebook%20sales%20graph.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0bd078e64cf3ff9d/Documents/fb%20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0bd078e64cf3ff9d/Documents/fb%202.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SALES &amp; NET INCOME OF 2017 ‑ 2021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c:f>
              <c:strCache>
                <c:ptCount val="1"/>
                <c:pt idx="0">
                  <c:v>Sales</c:v>
                </c:pt>
              </c:strCache>
            </c:strRef>
          </c:tx>
          <c:spPr>
            <a:solidFill>
              <a:schemeClr val="accent1"/>
            </a:solidFill>
            <a:ln>
              <a:noFill/>
            </a:ln>
            <a:effectLst/>
          </c:spPr>
          <c:invertIfNegative val="0"/>
          <c:cat>
            <c:numRef>
              <c:f>Sheet1!$B$1:$F$1</c:f>
              <c:numCache>
                <c:formatCode>General</c:formatCode>
                <c:ptCount val="5"/>
                <c:pt idx="0">
                  <c:v>2017</c:v>
                </c:pt>
                <c:pt idx="1">
                  <c:v>2018</c:v>
                </c:pt>
                <c:pt idx="2">
                  <c:v>2019</c:v>
                </c:pt>
                <c:pt idx="3">
                  <c:v>2020</c:v>
                </c:pt>
                <c:pt idx="4">
                  <c:v>2021</c:v>
                </c:pt>
              </c:numCache>
            </c:numRef>
          </c:cat>
          <c:val>
            <c:numRef>
              <c:f>Sheet1!$B$2:$F$2</c:f>
              <c:numCache>
                <c:formatCode>General</c:formatCode>
                <c:ptCount val="5"/>
                <c:pt idx="0">
                  <c:v>40.65</c:v>
                </c:pt>
                <c:pt idx="1">
                  <c:v>55.83</c:v>
                </c:pt>
                <c:pt idx="2">
                  <c:v>70.69</c:v>
                </c:pt>
                <c:pt idx="3">
                  <c:v>85.96</c:v>
                </c:pt>
                <c:pt idx="4">
                  <c:v>117.92</c:v>
                </c:pt>
              </c:numCache>
            </c:numRef>
          </c:val>
          <c:extLst>
            <c:ext xmlns:c16="http://schemas.microsoft.com/office/drawing/2014/chart" uri="{C3380CC4-5D6E-409C-BE32-E72D297353CC}">
              <c16:uniqueId val="{00000000-0D9E-455B-AC8C-B5D756925C6B}"/>
            </c:ext>
          </c:extLst>
        </c:ser>
        <c:ser>
          <c:idx val="1"/>
          <c:order val="1"/>
          <c:tx>
            <c:strRef>
              <c:f>Sheet1!$A$3</c:f>
              <c:strCache>
                <c:ptCount val="1"/>
                <c:pt idx="0">
                  <c:v>   Percent change in
       sales each year</c:v>
                </c:pt>
              </c:strCache>
            </c:strRef>
          </c:tx>
          <c:spPr>
            <a:solidFill>
              <a:schemeClr val="accent2"/>
            </a:solidFill>
            <a:ln>
              <a:noFill/>
            </a:ln>
            <a:effectLst/>
          </c:spPr>
          <c:invertIfNegative val="0"/>
          <c:cat>
            <c:numRef>
              <c:f>Sheet1!$B$1:$F$1</c:f>
              <c:numCache>
                <c:formatCode>General</c:formatCode>
                <c:ptCount val="5"/>
                <c:pt idx="0">
                  <c:v>2017</c:v>
                </c:pt>
                <c:pt idx="1">
                  <c:v>2018</c:v>
                </c:pt>
                <c:pt idx="2">
                  <c:v>2019</c:v>
                </c:pt>
                <c:pt idx="3">
                  <c:v>2020</c:v>
                </c:pt>
                <c:pt idx="4">
                  <c:v>2021</c:v>
                </c:pt>
              </c:numCache>
            </c:numRef>
          </c:cat>
          <c:val>
            <c:numRef>
              <c:f>Sheet1!$B$3:$F$3</c:f>
              <c:numCache>
                <c:formatCode>0%</c:formatCode>
                <c:ptCount val="5"/>
                <c:pt idx="0">
                  <c:v>0.37</c:v>
                </c:pt>
                <c:pt idx="1">
                  <c:v>0.37343173431734317</c:v>
                </c:pt>
                <c:pt idx="2">
                  <c:v>0.2661651441877127</c:v>
                </c:pt>
                <c:pt idx="3">
                  <c:v>0.21601358042155888</c:v>
                </c:pt>
                <c:pt idx="4">
                  <c:v>0.37180083759888333</c:v>
                </c:pt>
              </c:numCache>
            </c:numRef>
          </c:val>
          <c:extLst>
            <c:ext xmlns:c16="http://schemas.microsoft.com/office/drawing/2014/chart" uri="{C3380CC4-5D6E-409C-BE32-E72D297353CC}">
              <c16:uniqueId val="{00000001-0D9E-455B-AC8C-B5D756925C6B}"/>
            </c:ext>
          </c:extLst>
        </c:ser>
        <c:ser>
          <c:idx val="2"/>
          <c:order val="2"/>
          <c:tx>
            <c:strRef>
              <c:f>Sheet1!$A$4</c:f>
              <c:strCache>
                <c:ptCount val="1"/>
                <c:pt idx="0">
                  <c:v>Net Income</c:v>
                </c:pt>
              </c:strCache>
            </c:strRef>
          </c:tx>
          <c:spPr>
            <a:solidFill>
              <a:schemeClr val="accent3"/>
            </a:solidFill>
            <a:ln>
              <a:noFill/>
            </a:ln>
            <a:effectLst/>
          </c:spPr>
          <c:invertIfNegative val="0"/>
          <c:cat>
            <c:numRef>
              <c:f>Sheet1!$B$1:$F$1</c:f>
              <c:numCache>
                <c:formatCode>General</c:formatCode>
                <c:ptCount val="5"/>
                <c:pt idx="0">
                  <c:v>2017</c:v>
                </c:pt>
                <c:pt idx="1">
                  <c:v>2018</c:v>
                </c:pt>
                <c:pt idx="2">
                  <c:v>2019</c:v>
                </c:pt>
                <c:pt idx="3">
                  <c:v>2020</c:v>
                </c:pt>
                <c:pt idx="4">
                  <c:v>2021</c:v>
                </c:pt>
              </c:numCache>
            </c:numRef>
          </c:cat>
          <c:val>
            <c:numRef>
              <c:f>Sheet1!$B$4:$F$4</c:f>
              <c:numCache>
                <c:formatCode>0.00</c:formatCode>
                <c:ptCount val="5"/>
                <c:pt idx="0" formatCode="General">
                  <c:v>15.9</c:v>
                </c:pt>
                <c:pt idx="1">
                  <c:v>22.1</c:v>
                </c:pt>
                <c:pt idx="2" formatCode="General">
                  <c:v>18.399999999999999</c:v>
                </c:pt>
                <c:pt idx="3" formatCode="General">
                  <c:v>29.1</c:v>
                </c:pt>
                <c:pt idx="4" formatCode="General">
                  <c:v>39.299999999999997</c:v>
                </c:pt>
              </c:numCache>
            </c:numRef>
          </c:val>
          <c:extLst>
            <c:ext xmlns:c16="http://schemas.microsoft.com/office/drawing/2014/chart" uri="{C3380CC4-5D6E-409C-BE32-E72D297353CC}">
              <c16:uniqueId val="{00000002-0D9E-455B-AC8C-B5D756925C6B}"/>
            </c:ext>
          </c:extLst>
        </c:ser>
        <c:ser>
          <c:idx val="3"/>
          <c:order val="3"/>
          <c:tx>
            <c:strRef>
              <c:f>Sheet1!$A$5</c:f>
              <c:strCache>
                <c:ptCount val="1"/>
                <c:pt idx="0">
                  <c:v>   Percent change in
       net income each year</c:v>
                </c:pt>
              </c:strCache>
            </c:strRef>
          </c:tx>
          <c:spPr>
            <a:solidFill>
              <a:schemeClr val="accent4"/>
            </a:solidFill>
            <a:ln>
              <a:noFill/>
            </a:ln>
            <a:effectLst/>
          </c:spPr>
          <c:invertIfNegative val="0"/>
          <c:cat>
            <c:numRef>
              <c:f>Sheet1!$B$1:$F$1</c:f>
              <c:numCache>
                <c:formatCode>General</c:formatCode>
                <c:ptCount val="5"/>
                <c:pt idx="0">
                  <c:v>2017</c:v>
                </c:pt>
                <c:pt idx="1">
                  <c:v>2018</c:v>
                </c:pt>
                <c:pt idx="2">
                  <c:v>2019</c:v>
                </c:pt>
                <c:pt idx="3">
                  <c:v>2020</c:v>
                </c:pt>
                <c:pt idx="4">
                  <c:v>2021</c:v>
                </c:pt>
              </c:numCache>
            </c:numRef>
          </c:cat>
          <c:val>
            <c:numRef>
              <c:f>Sheet1!$B$5:$F$5</c:f>
              <c:numCache>
                <c:formatCode>0%</c:formatCode>
                <c:ptCount val="5"/>
                <c:pt idx="0">
                  <c:v>0.5</c:v>
                </c:pt>
                <c:pt idx="1">
                  <c:v>0.38993710691823907</c:v>
                </c:pt>
                <c:pt idx="2">
                  <c:v>-0.16742081447963814</c:v>
                </c:pt>
                <c:pt idx="3">
                  <c:v>0.58152173913043503</c:v>
                </c:pt>
                <c:pt idx="4">
                  <c:v>0.35051546391752558</c:v>
                </c:pt>
              </c:numCache>
            </c:numRef>
          </c:val>
          <c:extLst>
            <c:ext xmlns:c16="http://schemas.microsoft.com/office/drawing/2014/chart" uri="{C3380CC4-5D6E-409C-BE32-E72D297353CC}">
              <c16:uniqueId val="{00000003-0D9E-455B-AC8C-B5D756925C6B}"/>
            </c:ext>
          </c:extLst>
        </c:ser>
        <c:dLbls>
          <c:showLegendKey val="0"/>
          <c:showVal val="0"/>
          <c:showCatName val="0"/>
          <c:showSerName val="0"/>
          <c:showPercent val="0"/>
          <c:showBubbleSize val="0"/>
        </c:dLbls>
        <c:gapWidth val="219"/>
        <c:overlap val="-27"/>
        <c:axId val="1154462735"/>
        <c:axId val="1154463567"/>
      </c:barChart>
      <c:catAx>
        <c:axId val="11544627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4463567"/>
        <c:crosses val="autoZero"/>
        <c:auto val="1"/>
        <c:lblAlgn val="ctr"/>
        <c:lblOffset val="100"/>
        <c:noMultiLvlLbl val="0"/>
      </c:catAx>
      <c:valAx>
        <c:axId val="11544635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44627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EXPENSES OF 2021</a:t>
            </a:r>
          </a:p>
        </c:rich>
      </c:tx>
      <c:layout>
        <c:manualLayout>
          <c:xMode val="edge"/>
          <c:yMode val="edge"/>
          <c:x val="0.30949300087489062"/>
          <c:y val="3.2407407407407406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D5BE-4DAA-AE4D-B470DB1AC7C2}"/>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D5BE-4DAA-AE4D-B470DB1AC7C2}"/>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D5BE-4DAA-AE4D-B470DB1AC7C2}"/>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'[facebook sales graph.xlsx]Sheet1'!$A$21:$A$23</c:f>
              <c:strCache>
                <c:ptCount val="3"/>
                <c:pt idx="0">
                  <c:v>Selling/General/Admin Expenses</c:v>
                </c:pt>
                <c:pt idx="1">
                  <c:v>Research &amp; Development</c:v>
                </c:pt>
                <c:pt idx="2">
                  <c:v>Interest Income (Expense), Net Non-Operating</c:v>
                </c:pt>
              </c:strCache>
            </c:strRef>
          </c:cat>
          <c:val>
            <c:numRef>
              <c:f>'[facebook sales graph.xlsx]Sheet1'!$B$21:$B$23</c:f>
              <c:numCache>
                <c:formatCode>General</c:formatCode>
                <c:ptCount val="3"/>
                <c:pt idx="0">
                  <c:v>23872</c:v>
                </c:pt>
                <c:pt idx="1">
                  <c:v>24655</c:v>
                </c:pt>
                <c:pt idx="2">
                  <c:v>321</c:v>
                </c:pt>
              </c:numCache>
            </c:numRef>
          </c:val>
          <c:extLst>
            <c:ext xmlns:c16="http://schemas.microsoft.com/office/drawing/2014/chart" uri="{C3380CC4-5D6E-409C-BE32-E72D297353CC}">
              <c16:uniqueId val="{00000006-D5BE-4DAA-AE4D-B470DB1AC7C2}"/>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Asset Distribution</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CBE8-4A44-9D12-19215A0BF9B3}"/>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CBE8-4A44-9D12-19215A0BF9B3}"/>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CBE8-4A44-9D12-19215A0BF9B3}"/>
              </c:ext>
            </c:extLst>
          </c:dPt>
          <c:dPt>
            <c:idx val="3"/>
            <c:bubble3D val="0"/>
            <c:spPr>
              <a:solidFill>
                <a:schemeClr val="accent4"/>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CBE8-4A44-9D12-19215A0BF9B3}"/>
              </c:ext>
            </c:extLst>
          </c:dPt>
          <c:dPt>
            <c:idx val="4"/>
            <c:bubble3D val="0"/>
            <c:spPr>
              <a:solidFill>
                <a:schemeClr val="accent5"/>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9-CBE8-4A44-9D12-19215A0BF9B3}"/>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'[fb 2.xlsx]Sheet1'!$A$47:$A$51</c:f>
              <c:strCache>
                <c:ptCount val="5"/>
                <c:pt idx="0">
                  <c:v>Accounts receivable                      </c:v>
                </c:pt>
                <c:pt idx="2">
                  <c:v>Inventory</c:v>
                </c:pt>
                <c:pt idx="3">
                  <c:v>Fixed Assets                                  </c:v>
                </c:pt>
                <c:pt idx="4">
                  <c:v>Other Assets                                  </c:v>
                </c:pt>
              </c:strCache>
            </c:strRef>
          </c:cat>
          <c:val>
            <c:numRef>
              <c:f>'[fb 2.xlsx]Sheet1'!$B$47:$B$51</c:f>
              <c:numCache>
                <c:formatCode>General</c:formatCode>
                <c:ptCount val="5"/>
                <c:pt idx="0" formatCode="#,##0">
                  <c:v>14039</c:v>
                </c:pt>
                <c:pt idx="2" formatCode="#,##0">
                  <c:v>57809</c:v>
                </c:pt>
                <c:pt idx="3" formatCode="#,##0">
                  <c:v>88449</c:v>
                </c:pt>
                <c:pt idx="4" formatCode="#,##0">
                  <c:v>2751</c:v>
                </c:pt>
              </c:numCache>
            </c:numRef>
          </c:val>
          <c:extLst>
            <c:ext xmlns:c16="http://schemas.microsoft.com/office/drawing/2014/chart" uri="{C3380CC4-5D6E-409C-BE32-E72D297353CC}">
              <c16:uniqueId val="{0000000A-CBE8-4A44-9D12-19215A0BF9B3}"/>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Capital Structure</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DAEF-41B9-944B-CF540202A434}"/>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DAEF-41B9-944B-CF540202A434}"/>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DAEF-41B9-944B-CF540202A434}"/>
              </c:ext>
            </c:extLst>
          </c:dPt>
          <c:dPt>
            <c:idx val="3"/>
            <c:bubble3D val="0"/>
            <c:spPr>
              <a:solidFill>
                <a:schemeClr val="accent4"/>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DAEF-41B9-944B-CF540202A434}"/>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0">
                <a:spAutoFit/>
              </a:bodyPr>
              <a:lstStyle/>
              <a:p>
                <a:pPr algn="ct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'[fb 2.xlsx]Sheet1'!$A$16:$A$19</c:f>
              <c:strCache>
                <c:ptCount val="3"/>
                <c:pt idx="0">
                  <c:v>Other liabilities</c:v>
                </c:pt>
                <c:pt idx="1">
                  <c:v>Total stockholders' equity</c:v>
                </c:pt>
                <c:pt idx="2">
                  <c:v>Total equity investments</c:v>
                </c:pt>
              </c:strCache>
            </c:strRef>
          </c:cat>
          <c:val>
            <c:numRef>
              <c:f>'[fb 2.xlsx]Sheet1'!$B$16:$B$19</c:f>
              <c:numCache>
                <c:formatCode>#,##0</c:formatCode>
                <c:ptCount val="4"/>
                <c:pt idx="0">
                  <c:v>7227</c:v>
                </c:pt>
                <c:pt idx="1">
                  <c:v>124879</c:v>
                </c:pt>
                <c:pt idx="2">
                  <c:v>6775</c:v>
                </c:pt>
              </c:numCache>
            </c:numRef>
          </c:val>
          <c:extLst>
            <c:ext xmlns:c16="http://schemas.microsoft.com/office/drawing/2014/chart" uri="{C3380CC4-5D6E-409C-BE32-E72D297353CC}">
              <c16:uniqueId val="{00000008-DAEF-41B9-944B-CF540202A434}"/>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22</Pages>
  <Words>3022</Words>
  <Characters>17360</Characters>
  <Application>Microsoft Office Word</Application>
  <DocSecurity>0</DocSecurity>
  <Lines>501</Lines>
  <Paragraphs>276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Sreeja Reddy</dc:creator>
  <cp:keywords/>
  <dc:description/>
  <cp:lastModifiedBy>Sreeja Reddy</cp:lastModifiedBy>
  <cp:revision>4</cp:revision>
  <dcterms:created xsi:type="dcterms:W3CDTF">2024-08-01T21:47:00Z</dcterms:created>
  <dcterms:modified xsi:type="dcterms:W3CDTF">2024-08-01T21:49:00Z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867661d2-bb90-4925-b414-21e8b18bd0ac</vt:lpwstr>
  </property>
</Properties>
</file>